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B2EB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0" w:beforeAutospacing="0" w:after="210" w:afterAutospacing="0" w:line="23" w:lineRule="atLeast"/>
        <w:ind w:left="0" w:right="0" w:firstLine="843" w:firstLineChars="30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中山大学肿瘤医学科学中心（天河院区）家具项目</w:t>
      </w:r>
    </w:p>
    <w:p w14:paraId="0C1E86B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0" w:beforeAutospacing="0" w:after="210" w:afterAutospacing="0" w:line="23" w:lineRule="atLeast"/>
        <w:ind w:right="0" w:firstLine="562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市场调研公告（第二次）</w:t>
      </w:r>
    </w:p>
    <w:p w14:paraId="0564A80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中山大学肿瘤医学科学中心（天河院区）位于广东省广州市天河区龙洞片区，龙凤路以南，渔兴路以西。项目用地面积约70033㎡。项目设病床1100张，总建筑面积为299740㎡。定位为一所集医疗、医学科研、成果转化等功能于一体的现代化肿瘤医学研发机构，与中山大学肿瘤防治中心共同组成中山大学直属附属机构。项目将坚持“医研产一体化”发展思路，以肿瘤疾病防治为核心，打造医学创新及成果转化平台。项目于2024年5月开工，预计2027年12月完工。</w:t>
      </w:r>
    </w:p>
    <w:p w14:paraId="3594194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为配合医院的开业进度，我院拟开展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第二轮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家具项目市场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征集调研（第一轮已报名的无需重复报名）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，本次调研旨在征集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新建医疗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  <w:woUserID w:val="2"/>
        </w:rPr>
        <w:t>楼、行政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楼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  <w:woUserID w:val="2"/>
        </w:rPr>
        <w:t>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家具项目整体解决方案，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现诚邀业内优质企业参加本次调研，具体事项如下：</w:t>
      </w:r>
    </w:p>
    <w:p w14:paraId="45DE71D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一、项目名称</w:t>
      </w:r>
    </w:p>
    <w:p w14:paraId="53045F0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中山大学肿瘤医学科学中心（天河院区）家具项目</w:t>
      </w:r>
    </w:p>
    <w:p w14:paraId="6AE05FC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二、参加企业要求</w:t>
      </w:r>
    </w:p>
    <w:p w14:paraId="26543EDF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参加企业必须是来自中华人民共和国的公司企业法人，具备相关服务资质，具有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相应规模业绩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的三甲医院家具项目或酒店公寓办公家具项目（提供中标通知、合同复印件）。</w:t>
      </w:r>
    </w:p>
    <w:p w14:paraId="07C13EB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三、家具项目需求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请按以下包组报名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（详细需求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另行发布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）</w:t>
      </w:r>
    </w:p>
    <w:p w14:paraId="4F81B17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（1）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医疗及办公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家具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主要是病区、门诊、医技平台、公共区域、行政办公区域、图书馆、宿舍公寓等配套家具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；</w:t>
      </w:r>
    </w:p>
    <w:p w14:paraId="114F404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（2）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实验室家具：主要包括科研平台、实验研究实验室、病理检验等实验家具；</w:t>
      </w:r>
    </w:p>
    <w:p w14:paraId="445256E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（3）不锈钢设施：提供新建大楼各科室配套的不锈钢产品；</w:t>
      </w:r>
    </w:p>
    <w:p w14:paraId="45F0A63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420" w:firstLineChars="200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（4）坐具类家具：主要是公共区域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  <w:woUserID w:val="2"/>
        </w:rPr>
        <w:t>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候诊椅、户外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  <w:woUserID w:val="2"/>
        </w:rPr>
        <w:t>休闲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椅等；</w:t>
      </w:r>
    </w:p>
    <w:p w14:paraId="200CE36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报名资料：</w:t>
      </w:r>
    </w:p>
    <w:tbl>
      <w:tblPr>
        <w:tblStyle w:val="8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660"/>
      </w:tblGrid>
      <w:tr w14:paraId="6A76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44" w:type="dxa"/>
            <w:shd w:val="clear" w:color="auto" w:fill="FFFFFF"/>
            <w:vAlign w:val="center"/>
          </w:tcPr>
          <w:p w14:paraId="08C9B0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7D679A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  <w:t>要求</w:t>
            </w:r>
          </w:p>
        </w:tc>
      </w:tr>
      <w:tr w14:paraId="16CB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844" w:type="dxa"/>
            <w:shd w:val="clear" w:color="auto" w:fill="FFFFFF"/>
            <w:vAlign w:val="center"/>
          </w:tcPr>
          <w:p w14:paraId="545F73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资质证件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579DD7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①企业法人营业执照；</w:t>
            </w:r>
          </w:p>
          <w:p w14:paraId="2D20D6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②安全生产许可证；</w:t>
            </w:r>
          </w:p>
          <w:p w14:paraId="3CD450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③信用中国无违法记录的书面证明；</w:t>
            </w:r>
          </w:p>
        </w:tc>
      </w:tr>
      <w:tr w14:paraId="789E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44" w:type="dxa"/>
            <w:shd w:val="clear" w:color="auto" w:fill="FFFFFF"/>
            <w:vAlign w:val="center"/>
          </w:tcPr>
          <w:p w14:paraId="69E6F8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业绩材料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543DFA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医疗及办公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家具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包组：要求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最近三年内具有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单个项目500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万以上的三甲医院家具项目业绩或酒店公寓办公家具项目业绩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需提供用户清单（注明采购人、采购时间以及合同价格）并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附上中标通知书和合同复印件作为证明；</w:t>
            </w:r>
          </w:p>
          <w:p w14:paraId="723201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实验室家具包组：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要求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最近三年内具有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单个项目3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0万以上的三甲医院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高校实验室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家具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项目业绩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需提供用户清单（附上采购人、采购时间、合同价格、应用场景）并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附上中标通知书和合同复印件作为证明；</w:t>
            </w:r>
          </w:p>
          <w:p w14:paraId="1A39C5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③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其他包组：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要求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最近三年内具有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单个项目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0万以上的三甲医院项目业绩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需提供用户清单（附上采购人、采购时间、合同价格）并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附上中标通知书和合同复印件作为证明；</w:t>
            </w:r>
          </w:p>
          <w:p w14:paraId="62420D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C1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FFFFFF"/>
            <w:vAlign w:val="center"/>
          </w:tcPr>
          <w:p w14:paraId="6A2460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PPT</w:t>
            </w:r>
          </w:p>
          <w:p w14:paraId="5FE090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（15分钟）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265FF1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①公司介绍：营业执照、资质、财务状况、业绩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  <w:t>项目案例以及主营优势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等；</w:t>
            </w:r>
          </w:p>
          <w:p w14:paraId="135658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②对本项目初步设计方案：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包括但不限于材料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选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、功能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特点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、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理念、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配置色彩与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风格（与建筑设计风格相融）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介绍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等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内容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；</w:t>
            </w:r>
          </w:p>
          <w:p w14:paraId="2BEB78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10" w:afterAutospacing="0" w:line="400" w:lineRule="exact"/>
              <w:ind w:left="0" w:leftChars="0"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③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  <w:woUserID w:val="2"/>
              </w:rPr>
              <w:t>关于本项目的其他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2"/>
                <w:sz w:val="21"/>
                <w:szCs w:val="21"/>
                <w:lang w:bidi="ar-SA"/>
              </w:rPr>
              <w:t>相关建议</w:t>
            </w:r>
          </w:p>
        </w:tc>
      </w:tr>
    </w:tbl>
    <w:p w14:paraId="6A80128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注：（1）我院将对报名资料进行审核，审核通过的公司将会收到我院正式通知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woUserID w:val="2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参与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woUserID w:val="2"/>
        </w:rPr>
        <w:t>下一步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调研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woUserID w:val="2"/>
        </w:rPr>
        <w:t>工作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；</w:t>
      </w:r>
    </w:p>
    <w:p w14:paraId="4E2FA67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0" w:leftChars="0" w:firstLine="210" w:firstLineChars="100"/>
        <w:textAlignment w:val="auto"/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（2）近三年存在或出现不良信用记录行为的（包括但不限于被人民法院列入失信被执行人、被市场监督管理部门列入企业经营异常名单、存在违法犯罪行为）不得参与调研。</w:t>
      </w:r>
    </w:p>
    <w:p w14:paraId="35AF3FB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0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五、报名文件提交要求</w:t>
      </w:r>
    </w:p>
    <w:p w14:paraId="4BD514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textAlignment w:val="auto"/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（一）报名方式</w:t>
      </w:r>
    </w:p>
    <w:p w14:paraId="537E54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</w:rPr>
      </w:pP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  <w:woUserID w:val="2"/>
        </w:rPr>
        <w:t xml:space="preserve">    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电子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报名资料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请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发送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highlight w:val="none"/>
        </w:rPr>
        <w:t>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:woUserID w:val="2"/>
        </w:rPr>
        <w:t>gonggl@sysucc.org.cn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，邮件命名“公司名称+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天河院区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家具项目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***包组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+联系人及电话”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</w:rPr>
        <w:t>。</w:t>
      </w:r>
    </w:p>
    <w:p w14:paraId="6163422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textAlignment w:val="auto"/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纸质报名资料请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快递至中山大学肿瘤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woUserID w:val="1"/>
        </w:rPr>
        <w:t>防治中心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总务处物流科，建议选择顺丰快递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不接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受到付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。封面备注：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公司名称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天河院区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家具项目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***包组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。</w:t>
      </w:r>
    </w:p>
    <w:p w14:paraId="2ED5CF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报名时间</w:t>
      </w:r>
    </w:p>
    <w:p w14:paraId="7C6F2D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textAlignment w:val="auto"/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202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07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日至202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woUserID w:val="2"/>
        </w:rPr>
        <w:t>5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</w:rPr>
        <w:t>日17:30</w:t>
      </w:r>
    </w:p>
    <w:p w14:paraId="6640899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六、项目注意事项</w:t>
      </w:r>
    </w:p>
    <w:p w14:paraId="5E9666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textAlignment w:val="auto"/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本项目调研期间不设电话咨询和上门咨询。本次调研资料提交后，将择期召开现场项目沟通会议，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olor w:val="FF0000"/>
          <w:sz w:val="28"/>
          <w:szCs w:val="28"/>
          <w:lang w:val="en-US" w:eastAsia="zh-CN"/>
        </w:rPr>
        <w:t>第一轮报名的企业无需重复报名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，成功报名及提交报价资料的企业，请留意邮件通知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  <w:woUserID w:val="2"/>
        </w:rPr>
        <w:t>，报名截止后的5个工作日内回复邮件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。</w:t>
      </w:r>
    </w:p>
    <w:p w14:paraId="22C6B8B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400" w:lineRule="exact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七、联系人及邮寄方式</w:t>
      </w:r>
    </w:p>
    <w:p w14:paraId="15A671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textAlignment w:val="auto"/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邮寄地址及电话：广州市越秀区东风东路651号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lang w:eastAsia="zh-CN"/>
          <w:woUserID w:val="2"/>
        </w:rPr>
        <w:t>中山大学肿瘤</w:t>
      </w:r>
      <w:r>
        <w:rPr>
          <w:rFonts w:hint="default" w:asciiTheme="majorEastAsia" w:hAnsiTheme="majorEastAsia" w:eastAsiaTheme="majorEastAsia" w:cstheme="majorEastAsia"/>
          <w:i w:val="0"/>
          <w:color w:val="333333"/>
          <w:sz w:val="21"/>
          <w:szCs w:val="21"/>
          <w:woUserID w:val="1"/>
        </w:rPr>
        <w:t>防治中心</w:t>
      </w:r>
      <w:r>
        <w:rPr>
          <w:rFonts w:hint="eastAsia" w:asciiTheme="majorEastAsia" w:hAnsiTheme="majorEastAsia" w:eastAsiaTheme="majorEastAsia" w:cstheme="majorEastAsia"/>
          <w:i w:val="0"/>
          <w:color w:val="333333"/>
          <w:sz w:val="21"/>
          <w:szCs w:val="21"/>
          <w:lang w:val="en-US" w:eastAsia="zh-CN"/>
        </w:rPr>
        <w:t>二号楼一楼物流科办公室三 龚老师 87343143</w:t>
      </w:r>
    </w:p>
    <w:p w14:paraId="0A9C3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825F9"/>
    <w:rsid w:val="2C826C9B"/>
    <w:rsid w:val="358931C8"/>
    <w:rsid w:val="45F1248C"/>
    <w:rsid w:val="5BDEB1E9"/>
    <w:rsid w:val="5FB0FEFD"/>
    <w:rsid w:val="64A825F9"/>
    <w:rsid w:val="64BB4001"/>
    <w:rsid w:val="66D13530"/>
    <w:rsid w:val="73FEB702"/>
    <w:rsid w:val="751402A4"/>
    <w:rsid w:val="7BEF5930"/>
    <w:rsid w:val="C4756DFE"/>
    <w:rsid w:val="E6DCDD2C"/>
    <w:rsid w:val="EEE63532"/>
    <w:rsid w:val="FFFC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1475</Words>
  <Characters>1550</Characters>
  <Lines>1</Lines>
  <Paragraphs>1</Paragraphs>
  <TotalTime>2</TotalTime>
  <ScaleCrop>false</ScaleCrop>
  <LinksUpToDate>false</LinksUpToDate>
  <CharactersWithSpaces>1575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2025-03-20T10:23:00Z</dcterms:created>
  <dc:creator>龚国丽</dc:creator>
  <cp:lastModifiedBy>龚国丽</cp:lastModifiedBy>
  <dcterms:modified xsi:type="dcterms:W3CDTF">2025-07-07T08:20:20Z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C64A3C5B7F344385AD63F09B9E6511C3_13</vt:lpwstr>
  </property>
  <property fmtid="{D5CDD505-2E9C-101B-9397-08002B2CF9AE}" pid="4" name="KSOTemplateDocerSaveRecord">
    <vt:lpwstr>eyJoZGlkIjoiMmYxOGFlZDViN2NiZTcwNmIwMTNjM2FjNmFhOTk2ZTYiLCJ1c2VySWQiOiIxNjgyNzQ0MzQwIn0=</vt:lpwstr>
  </property>
</Properties>
</file>