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BF1BC">
      <w:pPr>
        <w:jc w:val="center"/>
        <w:rPr>
          <w:rFonts w:hint="default" w:eastAsiaTheme="minorEastAsia"/>
          <w:sz w:val="18"/>
          <w:szCs w:val="20"/>
          <w:lang w:val="en-US" w:eastAsia="zh-CN"/>
        </w:rPr>
      </w:pPr>
      <w:r>
        <w:rPr>
          <w:rFonts w:ascii="Tahoma" w:hAnsi="Tahoma" w:eastAsia="Tahoma" w:cs="Tahoma"/>
          <w:b/>
          <w:bCs/>
          <w:i w:val="0"/>
          <w:iCs w:val="0"/>
          <w:caps w:val="0"/>
          <w:color w:val="333333"/>
          <w:spacing w:val="0"/>
          <w:sz w:val="36"/>
          <w:szCs w:val="36"/>
          <w:shd w:val="clear" w:fill="FFFFFF"/>
        </w:rPr>
        <w:t>中山大学肿瘤</w:t>
      </w:r>
      <w:r>
        <w:rPr>
          <w:rFonts w:hint="eastAsia" w:ascii="Tahoma" w:hAnsi="Tahoma" w:eastAsia="宋体" w:cs="Tahoma"/>
          <w:b/>
          <w:bCs/>
          <w:i w:val="0"/>
          <w:iCs w:val="0"/>
          <w:caps w:val="0"/>
          <w:color w:val="333333"/>
          <w:spacing w:val="0"/>
          <w:sz w:val="36"/>
          <w:szCs w:val="36"/>
          <w:shd w:val="clear" w:fill="FFFFFF"/>
          <w:lang w:eastAsia="zh-CN"/>
        </w:rPr>
        <w:t>防治中心</w:t>
      </w:r>
      <w:r>
        <w:rPr>
          <w:rFonts w:ascii="Tahoma" w:hAnsi="Tahoma" w:eastAsia="Tahoma" w:cs="Tahoma"/>
          <w:b/>
          <w:bCs/>
          <w:i w:val="0"/>
          <w:iCs w:val="0"/>
          <w:caps w:val="0"/>
          <w:color w:val="333333"/>
          <w:spacing w:val="0"/>
          <w:sz w:val="36"/>
          <w:szCs w:val="36"/>
          <w:shd w:val="clear" w:fill="FFFFFF"/>
        </w:rPr>
        <w:t>血流动力学监</w:t>
      </w:r>
      <w:r>
        <w:rPr>
          <w:rFonts w:hint="eastAsia" w:ascii="Tahoma" w:hAnsi="Tahoma" w:eastAsia="宋体" w:cs="Tahoma"/>
          <w:b/>
          <w:bCs/>
          <w:i w:val="0"/>
          <w:iCs w:val="0"/>
          <w:caps w:val="0"/>
          <w:color w:val="333333"/>
          <w:spacing w:val="0"/>
          <w:sz w:val="36"/>
          <w:szCs w:val="36"/>
          <w:shd w:val="clear" w:fill="FFFFFF"/>
          <w:lang w:eastAsia="zh-CN"/>
        </w:rPr>
        <w:t>护</w:t>
      </w:r>
      <w:r>
        <w:rPr>
          <w:rFonts w:ascii="Tahoma" w:hAnsi="Tahoma" w:eastAsia="Tahoma" w:cs="Tahoma"/>
          <w:b/>
          <w:bCs/>
          <w:i w:val="0"/>
          <w:iCs w:val="0"/>
          <w:caps w:val="0"/>
          <w:color w:val="333333"/>
          <w:spacing w:val="0"/>
          <w:sz w:val="36"/>
          <w:szCs w:val="36"/>
          <w:shd w:val="clear" w:fill="FFFFFF"/>
        </w:rPr>
        <w:t>平台采购项目市场调研公告</w:t>
      </w:r>
    </w:p>
    <w:p w14:paraId="1CF1F890">
      <w:pPr>
        <w:rPr>
          <w:rFonts w:hint="eastAsia"/>
        </w:rPr>
      </w:pPr>
    </w:p>
    <w:p w14:paraId="10E0BE8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rPr>
        <w:t>各位供应商：</w:t>
      </w:r>
    </w:p>
    <w:p w14:paraId="47E8C5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80"/>
        <w:rPr>
          <w:rFonts w:hint="eastAsia" w:ascii="宋体" w:hAnsi="宋体" w:eastAsia="宋体" w:cs="宋体"/>
        </w:rPr>
      </w:pPr>
      <w:r>
        <w:rPr>
          <w:rFonts w:hint="eastAsia" w:ascii="宋体" w:hAnsi="宋体" w:eastAsia="宋体" w:cs="宋体"/>
        </w:rPr>
        <w:t>中山大学肿瘤</w:t>
      </w:r>
      <w:r>
        <w:rPr>
          <w:rFonts w:hint="eastAsia" w:ascii="宋体" w:hAnsi="宋体" w:eastAsia="宋体" w:cs="宋体"/>
          <w:lang w:eastAsia="zh-CN"/>
        </w:rPr>
        <w:t>防治中心</w:t>
      </w:r>
      <w:r>
        <w:rPr>
          <w:rFonts w:hint="eastAsia" w:ascii="宋体" w:hAnsi="宋体" w:eastAsia="宋体" w:cs="宋体"/>
        </w:rPr>
        <w:t>因工作需要，现对</w:t>
      </w:r>
      <w:r>
        <w:rPr>
          <w:rFonts w:hint="eastAsia" w:ascii="宋体" w:hAnsi="宋体" w:eastAsia="宋体" w:cs="宋体"/>
          <w:lang w:eastAsia="zh-CN"/>
        </w:rPr>
        <w:t>手术麻醉科</w:t>
      </w:r>
      <w:r>
        <w:rPr>
          <w:rFonts w:hint="eastAsia" w:ascii="宋体" w:hAnsi="宋体" w:eastAsia="宋体" w:cs="宋体"/>
        </w:rPr>
        <w:t>血流动力学监</w:t>
      </w:r>
      <w:r>
        <w:rPr>
          <w:rFonts w:hint="eastAsia" w:ascii="宋体" w:hAnsi="宋体" w:eastAsia="宋体" w:cs="宋体"/>
          <w:lang w:eastAsia="zh-CN"/>
        </w:rPr>
        <w:t>护</w:t>
      </w:r>
      <w:r>
        <w:rPr>
          <w:rFonts w:hint="eastAsia" w:ascii="宋体" w:hAnsi="宋体" w:eastAsia="宋体" w:cs="宋体"/>
        </w:rPr>
        <w:t>平台采购项目进行市场调研，欢迎有相关产品且具有合法合格资质的供应商积极报名。（注：本次市场调研不是采购邀请函，也不是中标资格遴选。项目负责人会根据报名情况，组织后续的论证、调研）</w:t>
      </w:r>
    </w:p>
    <w:p w14:paraId="0403A06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宋体" w:hAnsi="宋体" w:eastAsia="宋体" w:cs="宋体"/>
        </w:rPr>
      </w:pPr>
      <w:r>
        <w:rPr>
          <w:rFonts w:hint="eastAsia" w:ascii="宋体" w:hAnsi="宋体" w:eastAsia="宋体" w:cs="宋体"/>
        </w:rPr>
        <w:t>项目内容如下：</w:t>
      </w:r>
    </w:p>
    <w:p w14:paraId="321E31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eastAsia" w:ascii="宋体" w:hAnsi="宋体" w:eastAsia="宋体" w:cs="宋体"/>
        </w:rPr>
      </w:pPr>
      <w:r>
        <w:rPr>
          <w:rFonts w:hint="eastAsia" w:ascii="宋体" w:hAnsi="宋体" w:eastAsia="宋体" w:cs="宋体"/>
        </w:rPr>
        <w:t>一、项目名称：中山大学肿瘤</w:t>
      </w:r>
      <w:r>
        <w:rPr>
          <w:rFonts w:hint="eastAsia" w:ascii="宋体" w:hAnsi="宋体" w:eastAsia="宋体" w:cs="宋体"/>
          <w:lang w:eastAsia="zh-CN"/>
        </w:rPr>
        <w:t>防治中心</w:t>
      </w:r>
      <w:r>
        <w:rPr>
          <w:rFonts w:hint="eastAsia" w:ascii="宋体" w:hAnsi="宋体" w:eastAsia="宋体" w:cs="宋体"/>
        </w:rPr>
        <w:t>血流动力学监</w:t>
      </w:r>
      <w:r>
        <w:rPr>
          <w:rFonts w:hint="eastAsia" w:ascii="宋体" w:hAnsi="宋体" w:eastAsia="宋体" w:cs="宋体"/>
          <w:lang w:eastAsia="zh-CN"/>
        </w:rPr>
        <w:t>护</w:t>
      </w:r>
      <w:r>
        <w:rPr>
          <w:rFonts w:hint="eastAsia" w:ascii="宋体" w:hAnsi="宋体" w:eastAsia="宋体" w:cs="宋体"/>
        </w:rPr>
        <w:t>平台采购项目</w:t>
      </w:r>
    </w:p>
    <w:p w14:paraId="30B6C494">
      <w:pPr>
        <w:pStyle w:val="11"/>
        <w:spacing w:before="209" w:line="218" w:lineRule="auto"/>
        <w:ind w:left="60"/>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二、项目需求：</w:t>
      </w:r>
    </w:p>
    <w:p w14:paraId="48ADF799">
      <w:pPr>
        <w:pStyle w:val="14"/>
        <w:widowControl/>
        <w:shd w:val="clear" w:fill="FFFFFF"/>
        <w:spacing w:before="210" w:beforeAutospacing="0" w:after="0" w:afterAutospacing="0"/>
        <w:ind w:left="60" w:right="0" w:firstLine="480" w:firstLineChars="200"/>
        <w:jc w:val="left"/>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kern w:val="0"/>
          <w:sz w:val="24"/>
          <w:szCs w:val="24"/>
          <w:shd w:val="clear" w:fill="FFFFFF"/>
          <w:lang w:val="en-US" w:eastAsia="zh-CN" w:bidi="ar"/>
        </w:rPr>
        <w:t>拟采购1台血流动力学监护平台，用于对麻醉病人进行连续血流动力学监测。具体需求如下：</w:t>
      </w:r>
    </w:p>
    <w:p w14:paraId="5C23B1B4">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1.采用动脉压力波形分析法（APCO），通过外周动脉与动脉导管连接，对患者血流动力学指标进行连续</w:t>
      </w:r>
      <w:bookmarkStart w:id="0" w:name="_GoBack"/>
      <w:bookmarkEnd w:id="0"/>
      <w:r>
        <w:rPr>
          <w:rFonts w:hint="eastAsia" w:ascii="宋体" w:hAnsi="宋体" w:eastAsia="宋体" w:cs="宋体"/>
          <w:color w:val="000000"/>
          <w:kern w:val="0"/>
          <w:sz w:val="24"/>
          <w:szCs w:val="24"/>
          <w:shd w:val="clear" w:fill="FFFFFF"/>
          <w:lang w:val="en-US" w:eastAsia="zh-CN" w:bidi="ar"/>
        </w:rPr>
        <w:t>监测。</w:t>
      </w:r>
    </w:p>
    <w:p w14:paraId="4E1E4C82">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Tahoma"/>
          <w:color w:val="000000"/>
          <w:kern w:val="0"/>
          <w:sz w:val="24"/>
          <w:szCs w:val="24"/>
          <w:shd w:val="clear" w:fill="FFFFFF"/>
          <w:lang w:val="en-US" w:eastAsia="zh-CN" w:bidi="ar"/>
        </w:rPr>
        <w:t>2.</w:t>
      </w:r>
      <w:r>
        <w:rPr>
          <w:rFonts w:hint="eastAsia" w:ascii="宋体" w:hAnsi="宋体" w:eastAsia="宋体" w:cs="宋体"/>
          <w:color w:val="000000"/>
          <w:kern w:val="0"/>
          <w:sz w:val="24"/>
          <w:szCs w:val="24"/>
          <w:shd w:val="clear" w:fill="FFFFFF"/>
          <w:lang w:val="en-US" w:eastAsia="zh-CN" w:bidi="ar"/>
        </w:rPr>
        <w:t>设备具备自动校准功能，通过录入的病人信息（年龄、性别、身高、体重）自动校准，连续监测。</w:t>
      </w:r>
    </w:p>
    <w:p w14:paraId="09B6B8B1">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Tahoma"/>
          <w:color w:val="000000"/>
          <w:kern w:val="0"/>
          <w:sz w:val="24"/>
          <w:szCs w:val="24"/>
          <w:shd w:val="clear" w:fill="FFFFFF"/>
          <w:lang w:val="en-US" w:eastAsia="zh-CN" w:bidi="ar"/>
        </w:rPr>
        <w:t>3</w:t>
      </w:r>
      <w:r>
        <w:rPr>
          <w:rFonts w:hint="eastAsia" w:ascii="宋体" w:hAnsi="宋体" w:eastAsia="宋体" w:cs="宋体"/>
          <w:color w:val="000000"/>
          <w:kern w:val="0"/>
          <w:sz w:val="24"/>
          <w:szCs w:val="24"/>
          <w:shd w:val="clear" w:fill="FFFFFF"/>
          <w:lang w:val="en-US" w:eastAsia="zh-CN" w:bidi="ar"/>
        </w:rPr>
        <w:t>. 监测参数包括：</w:t>
      </w:r>
    </w:p>
    <w:p w14:paraId="18464F18">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Tahoma"/>
          <w:color w:val="000000"/>
          <w:kern w:val="0"/>
          <w:sz w:val="24"/>
          <w:szCs w:val="24"/>
          <w:shd w:val="clear" w:fill="FFFFFF"/>
          <w:lang w:val="en-US" w:eastAsia="zh-CN" w:bidi="ar"/>
        </w:rPr>
        <w:t>3</w:t>
      </w:r>
      <w:r>
        <w:rPr>
          <w:rFonts w:hint="eastAsia" w:ascii="宋体" w:hAnsi="宋体" w:eastAsia="宋体" w:cs="宋体"/>
          <w:color w:val="000000"/>
          <w:kern w:val="0"/>
          <w:sz w:val="24"/>
          <w:szCs w:val="24"/>
          <w:shd w:val="clear" w:fill="FFFFFF"/>
          <w:lang w:val="en-US" w:eastAsia="zh-CN" w:bidi="ar"/>
        </w:rPr>
        <w:t>.1 心功能参数：心排量（CO）、心排指数（CI）、每搏量（SV）、每搏量指数（SVI）；</w:t>
      </w:r>
    </w:p>
    <w:p w14:paraId="0D510E4B">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Tahoma"/>
          <w:color w:val="000000"/>
          <w:kern w:val="0"/>
          <w:sz w:val="24"/>
          <w:szCs w:val="24"/>
          <w:shd w:val="clear" w:fill="FFFFFF"/>
          <w:lang w:val="en-US" w:eastAsia="zh-CN" w:bidi="ar"/>
        </w:rPr>
        <w:t>3</w:t>
      </w:r>
      <w:r>
        <w:rPr>
          <w:rFonts w:hint="eastAsia" w:ascii="宋体" w:hAnsi="宋体" w:eastAsia="宋体" w:cs="宋体"/>
          <w:color w:val="000000"/>
          <w:kern w:val="0"/>
          <w:sz w:val="24"/>
          <w:szCs w:val="24"/>
          <w:shd w:val="clear" w:fill="FFFFFF"/>
          <w:lang w:val="en-US" w:eastAsia="zh-CN" w:bidi="ar"/>
        </w:rPr>
        <w:t>.2 前负荷参数：每搏量变异度（SVV）、脉压变异度（PPV）；</w:t>
      </w:r>
    </w:p>
    <w:p w14:paraId="117567A0">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Tahoma"/>
          <w:color w:val="000000"/>
          <w:kern w:val="0"/>
          <w:sz w:val="24"/>
          <w:szCs w:val="24"/>
          <w:shd w:val="clear" w:fill="FFFFFF"/>
          <w:lang w:val="en-US" w:eastAsia="zh-CN" w:bidi="ar"/>
        </w:rPr>
        <w:t>3</w:t>
      </w:r>
      <w:r>
        <w:rPr>
          <w:rFonts w:hint="eastAsia" w:ascii="宋体" w:hAnsi="宋体" w:eastAsia="宋体" w:cs="宋体"/>
          <w:color w:val="000000"/>
          <w:kern w:val="0"/>
          <w:sz w:val="24"/>
          <w:szCs w:val="24"/>
          <w:shd w:val="clear" w:fill="FFFFFF"/>
          <w:lang w:val="en-US" w:eastAsia="zh-CN" w:bidi="ar"/>
        </w:rPr>
        <w:t>.3 后负荷参数：外周阻力（SVR）、外周阻力指数（SVRI）；</w:t>
      </w:r>
    </w:p>
    <w:p w14:paraId="66DC97C6">
      <w:pPr>
        <w:pStyle w:val="14"/>
        <w:widowControl/>
        <w:shd w:val="clear" w:fill="FFFFFF"/>
        <w:spacing w:before="0" w:beforeAutospacing="0" w:after="0" w:afterAutospacing="0" w:line="257" w:lineRule="atLeast"/>
        <w:ind w:left="0" w:right="0"/>
        <w:jc w:val="left"/>
        <w:rPr>
          <w:rFonts w:hint="eastAsia" w:ascii="宋体" w:hAnsi="宋体" w:eastAsia="宋体" w:cs="Tahoma"/>
          <w:color w:val="000000"/>
          <w:kern w:val="0"/>
          <w:sz w:val="24"/>
          <w:szCs w:val="24"/>
          <w:shd w:val="clear" w:fill="FFFFFF"/>
        </w:rPr>
      </w:pPr>
      <w:r>
        <w:rPr>
          <w:rFonts w:hint="eastAsia" w:ascii="宋体" w:hAnsi="宋体" w:eastAsia="宋体" w:cs="Tahoma"/>
          <w:color w:val="000000"/>
          <w:kern w:val="0"/>
          <w:sz w:val="24"/>
          <w:szCs w:val="24"/>
          <w:shd w:val="clear" w:fill="FFFFFF"/>
          <w:lang w:val="en-US" w:eastAsia="zh-CN" w:bidi="ar"/>
        </w:rPr>
        <w:t>3</w:t>
      </w:r>
      <w:r>
        <w:rPr>
          <w:rFonts w:hint="eastAsia" w:ascii="宋体" w:hAnsi="宋体" w:eastAsia="宋体" w:cs="宋体"/>
          <w:color w:val="000000"/>
          <w:kern w:val="0"/>
          <w:sz w:val="24"/>
          <w:szCs w:val="24"/>
          <w:shd w:val="clear" w:fill="FFFFFF"/>
          <w:lang w:val="en-US" w:eastAsia="zh-CN" w:bidi="ar"/>
        </w:rPr>
        <w:t>.4 压力参数：平均动脉压（MAP）、收缩压（SYS）、舒张压(DIA)。</w:t>
      </w:r>
    </w:p>
    <w:p w14:paraId="3C129E1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三、供应商资格</w:t>
      </w:r>
    </w:p>
    <w:p w14:paraId="04AD3A9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1.供应商具有独立承担民事责任能力的在中华人民共和国境内注册的法人或其他组织；</w:t>
      </w:r>
    </w:p>
    <w:p w14:paraId="6622384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2.供应商没有被列入失信被执行人、重大税收违法失信主体名单、政府采购严重违法失信行为记录名单；</w:t>
      </w:r>
    </w:p>
    <w:p w14:paraId="4D8BFD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四、报名须知</w:t>
      </w:r>
    </w:p>
    <w:p w14:paraId="080B3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1.报名时间：自公告发布之日起</w:t>
      </w:r>
      <w:r>
        <w:rPr>
          <w:rFonts w:hint="eastAsia" w:ascii="宋体" w:hAnsi="宋体" w:eastAsia="宋体" w:cs="宋体"/>
          <w:lang w:val="en-US" w:eastAsia="zh-CN"/>
        </w:rPr>
        <w:t>5</w:t>
      </w:r>
      <w:r>
        <w:rPr>
          <w:rFonts w:hint="eastAsia" w:ascii="宋体" w:hAnsi="宋体" w:eastAsia="宋体" w:cs="宋体"/>
        </w:rPr>
        <w:t>个工作日内。</w:t>
      </w:r>
    </w:p>
    <w:p w14:paraId="2750EE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2.报名资料提交：本项目需提交电子版资料，将加盖公章的报名资料扫描件，发送至</w:t>
      </w:r>
      <w:r>
        <w:rPr>
          <w:rFonts w:hint="eastAsia" w:ascii="宋体" w:hAnsi="宋体" w:eastAsia="宋体" w:cs="宋体"/>
          <w:lang w:val="en-US" w:eastAsia="zh-CN"/>
        </w:rPr>
        <w:t>wuyou</w:t>
      </w:r>
      <w:r>
        <w:rPr>
          <w:rFonts w:hint="eastAsia" w:ascii="宋体" w:hAnsi="宋体" w:eastAsia="宋体" w:cs="宋体"/>
        </w:rPr>
        <w:t>@sysucc.org.cn，邮件命名：中山大学肿瘤</w:t>
      </w:r>
      <w:r>
        <w:rPr>
          <w:rFonts w:hint="eastAsia" w:ascii="宋体" w:hAnsi="宋体" w:eastAsia="宋体" w:cs="宋体"/>
          <w:lang w:eastAsia="zh-CN"/>
        </w:rPr>
        <w:t>防治中心</w:t>
      </w:r>
      <w:r>
        <w:rPr>
          <w:rFonts w:hint="eastAsia" w:ascii="宋体" w:hAnsi="宋体" w:eastAsia="宋体" w:cs="宋体"/>
        </w:rPr>
        <w:t>无创血流动力检测系统采购项目报名资料。</w:t>
      </w:r>
    </w:p>
    <w:p w14:paraId="68AD01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3.</w:t>
      </w:r>
      <w:r>
        <w:rPr>
          <w:rFonts w:hint="eastAsia" w:ascii="宋体" w:hAnsi="宋体" w:eastAsia="宋体" w:cs="宋体"/>
        </w:rPr>
        <w:t>报名资料及要求（加盖公司</w:t>
      </w:r>
      <w:r>
        <w:rPr>
          <w:rFonts w:hint="eastAsia" w:ascii="宋体" w:hAnsi="宋体" w:eastAsia="宋体" w:cs="宋体"/>
          <w:lang w:eastAsia="zh-CN"/>
        </w:rPr>
        <w:t>红色公</w:t>
      </w:r>
      <w:r>
        <w:rPr>
          <w:rFonts w:hint="eastAsia" w:ascii="宋体" w:hAnsi="宋体" w:eastAsia="宋体" w:cs="宋体"/>
        </w:rPr>
        <w:t>章）：</w:t>
      </w:r>
    </w:p>
    <w:p w14:paraId="12DB7B1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1）</w:t>
      </w:r>
      <w:r>
        <w:rPr>
          <w:rFonts w:hint="eastAsia" w:ascii="宋体" w:hAnsi="宋体" w:eastAsia="宋体" w:cs="宋体"/>
        </w:rPr>
        <w:t>生产厂商资质（营业执照、医疗器械生产许可）</w:t>
      </w:r>
    </w:p>
    <w:p w14:paraId="62F699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2）</w:t>
      </w:r>
      <w:r>
        <w:rPr>
          <w:rFonts w:hint="eastAsia" w:ascii="宋体" w:hAnsi="宋体" w:eastAsia="宋体" w:cs="宋体"/>
        </w:rPr>
        <w:t>代理商资质（营业执照、医疗器械经营许可）</w:t>
      </w:r>
    </w:p>
    <w:p w14:paraId="504C57C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3）</w:t>
      </w:r>
      <w:r>
        <w:rPr>
          <w:rFonts w:hint="eastAsia" w:ascii="宋体" w:hAnsi="宋体" w:eastAsia="宋体" w:cs="宋体"/>
        </w:rPr>
        <w:t>厂家的代理授权（代理商提供）</w:t>
      </w:r>
    </w:p>
    <w:p w14:paraId="4AFF242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lang w:val="en-US" w:eastAsia="zh-CN"/>
        </w:rPr>
        <w:t>4）</w:t>
      </w:r>
      <w:r>
        <w:rPr>
          <w:rFonts w:hint="eastAsia" w:ascii="宋体" w:hAnsi="宋体" w:eastAsia="宋体" w:cs="宋体"/>
        </w:rPr>
        <w:t>产品资料（医疗器械注册证、配置清单、技术参数、彩页、说明书）</w:t>
      </w:r>
    </w:p>
    <w:p w14:paraId="2578D4D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五、联系方式</w:t>
      </w:r>
    </w:p>
    <w:p w14:paraId="7840E29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r>
        <w:rPr>
          <w:rFonts w:hint="eastAsia" w:ascii="宋体" w:hAnsi="宋体" w:eastAsia="宋体" w:cs="宋体"/>
        </w:rPr>
        <w:t>联系人：</w:t>
      </w:r>
      <w:r>
        <w:rPr>
          <w:rFonts w:hint="eastAsia" w:ascii="宋体" w:hAnsi="宋体" w:eastAsia="宋体" w:cs="宋体"/>
          <w:lang w:eastAsia="zh-CN"/>
        </w:rPr>
        <w:t>吴</w:t>
      </w:r>
      <w:r>
        <w:rPr>
          <w:rFonts w:hint="eastAsia" w:ascii="宋体" w:hAnsi="宋体" w:eastAsia="宋体" w:cs="宋体"/>
        </w:rPr>
        <w:t>老师</w:t>
      </w:r>
    </w:p>
    <w:p w14:paraId="49B8DD8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rPr>
          <w:rFonts w:hint="default" w:eastAsia="宋体"/>
          <w:lang w:val="en-US" w:eastAsia="zh-CN"/>
        </w:rPr>
      </w:pPr>
      <w:r>
        <w:rPr>
          <w:rFonts w:hint="eastAsia" w:ascii="宋体" w:hAnsi="宋体" w:eastAsia="宋体" w:cs="宋体"/>
        </w:rPr>
        <w:t>联系电话：020-87343</w:t>
      </w:r>
      <w:r>
        <w:rPr>
          <w:rFonts w:hint="eastAsia" w:ascii="宋体" w:hAnsi="宋体" w:eastAsia="宋体" w:cs="宋体"/>
          <w:lang w:val="en-US" w:eastAsia="zh-CN"/>
        </w:rPr>
        <w:t>699</w:t>
      </w:r>
    </w:p>
    <w:p w14:paraId="18E835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rPr>
          <w:rFonts w:hint="eastAsia" w:ascii="宋体" w:hAnsi="宋体" w:eastAsia="宋体" w:cs="宋体"/>
          <w:lang w:eastAsia="zh-CN"/>
        </w:rPr>
      </w:pPr>
      <w:r>
        <w:rPr>
          <w:rFonts w:hint="eastAsia" w:ascii="宋体" w:hAnsi="宋体" w:eastAsia="宋体" w:cs="宋体"/>
        </w:rPr>
        <w:t>中山大学肿瘤</w:t>
      </w:r>
      <w:r>
        <w:rPr>
          <w:rFonts w:hint="eastAsia" w:ascii="宋体" w:hAnsi="宋体" w:eastAsia="宋体" w:cs="宋体"/>
          <w:lang w:eastAsia="zh-CN"/>
        </w:rPr>
        <w:t>防治中心</w:t>
      </w:r>
    </w:p>
    <w:p w14:paraId="3584CB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pPr>
      <w:r>
        <w:rPr>
          <w:rFonts w:hint="eastAsia" w:ascii="宋体" w:hAnsi="宋体" w:eastAsia="宋体" w:cs="宋体"/>
        </w:rPr>
        <w:t>总务处设备科</w:t>
      </w:r>
    </w:p>
    <w:p w14:paraId="7104F69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pPr>
    </w:p>
    <w:p w14:paraId="382F24E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7C"/>
    <w:rsid w:val="001A0C75"/>
    <w:rsid w:val="00297DEE"/>
    <w:rsid w:val="007A2E78"/>
    <w:rsid w:val="00871C76"/>
    <w:rsid w:val="00A6257C"/>
    <w:rsid w:val="00CC1DEB"/>
    <w:rsid w:val="00E50040"/>
    <w:rsid w:val="04E700E6"/>
    <w:rsid w:val="134A1691"/>
    <w:rsid w:val="1E7D7EA8"/>
    <w:rsid w:val="1FD47FE6"/>
    <w:rsid w:val="253B7DDE"/>
    <w:rsid w:val="265431D0"/>
    <w:rsid w:val="2D964821"/>
    <w:rsid w:val="32580D33"/>
    <w:rsid w:val="36D96A36"/>
    <w:rsid w:val="38606463"/>
    <w:rsid w:val="3A251610"/>
    <w:rsid w:val="418177C6"/>
    <w:rsid w:val="428663EF"/>
    <w:rsid w:val="46D45539"/>
    <w:rsid w:val="48A25B0E"/>
    <w:rsid w:val="4ABA0D1E"/>
    <w:rsid w:val="54F91E0B"/>
    <w:rsid w:val="586F4B3B"/>
    <w:rsid w:val="5A4D65D0"/>
    <w:rsid w:val="5C9F505F"/>
    <w:rsid w:val="62AE7681"/>
    <w:rsid w:val="672E5E47"/>
    <w:rsid w:val="67EA63B0"/>
    <w:rsid w:val="6AC7197F"/>
    <w:rsid w:val="724C1646"/>
    <w:rsid w:val="72587A65"/>
    <w:rsid w:val="73894F29"/>
    <w:rsid w:val="75B9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rPr>
  </w:style>
  <w:style w:type="paragraph" w:styleId="12">
    <w:name w:val="Plain Text"/>
    <w:basedOn w:val="1"/>
    <w:qFormat/>
    <w:uiPriority w:val="0"/>
    <w:rPr>
      <w:rFonts w:ascii="宋体" w:hAnsi="Courier New" w:eastAsia="宋体" w:cs="Times New Roman"/>
      <w:szCs w:val="20"/>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10"/>
    <w:basedOn w:val="17"/>
    <w:uiPriority w:val="0"/>
    <w:rPr>
      <w:rFonts w:hint="default" w:ascii="Calibri" w:hAnsi="Calibri" w:cs="Calibri"/>
    </w:rPr>
  </w:style>
  <w:style w:type="character" w:customStyle="1" w:styleId="37">
    <w:name w:val="15"/>
    <w:basedOn w:val="17"/>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782</Words>
  <Characters>851</Characters>
  <Lines>7</Lines>
  <Paragraphs>2</Paragraphs>
  <TotalTime>16</TotalTime>
  <ScaleCrop>false</ScaleCrop>
  <LinksUpToDate>false</LinksUpToDate>
  <CharactersWithSpaces>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2025-05-13T03:29:00Z</dcterms:created>
  <dc:creator>ql tang</dc:creator>
  <cp:lastModifiedBy>吴星星</cp:lastModifiedBy>
  <dcterms:modified xsi:type="dcterms:W3CDTF">2026-01-13T11:22:25Z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eyJoZGlkIjoiODVkYTZhN2ZkMjA3NzNlYzUwMjAwYmY2MzEwM2Y4NWUiLCJ1c2VySWQiOiI1MDk5MDI2NjIifQ==</vt:lpwstr>
  </property>
  <property fmtid="{D5CDD505-2E9C-101B-9397-08002B2CF9AE}" pid="3" name="KSOProductBuildVer">
    <vt:lpwstr>2052-12.1.0.24657</vt:lpwstr>
  </property>
  <property fmtid="{D5CDD505-2E9C-101B-9397-08002B2CF9AE}" pid="4" name="ICV">
    <vt:lpwstr>99A4874C32834495B10538ECDB5B60D9_13</vt:lpwstr>
  </property>
</Properties>
</file>