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2BB75" w14:textId="77777777" w:rsidR="0009400C" w:rsidRDefault="002A181F">
      <w:pPr>
        <w:tabs>
          <w:tab w:val="left" w:pos="420"/>
          <w:tab w:val="left" w:pos="6660"/>
        </w:tabs>
        <w:spacing w:line="1600" w:lineRule="atLeast"/>
        <w:jc w:val="center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</w:t>
      </w:r>
    </w:p>
    <w:p w14:paraId="16CE699F" w14:textId="77777777" w:rsidR="0009400C" w:rsidRDefault="002A181F">
      <w:pPr>
        <w:tabs>
          <w:tab w:val="left" w:pos="420"/>
          <w:tab w:val="left" w:pos="6660"/>
        </w:tabs>
        <w:spacing w:line="1600" w:lineRule="atLeast"/>
        <w:ind w:firstLineChars="400" w:firstLine="2891"/>
        <w:rPr>
          <w:rFonts w:ascii="仿宋" w:eastAsia="仿宋" w:hAnsi="仿宋"/>
          <w:b/>
          <w:sz w:val="72"/>
          <w:szCs w:val="72"/>
        </w:rPr>
      </w:pPr>
      <w:r>
        <w:rPr>
          <w:rFonts w:ascii="仿宋" w:eastAsia="仿宋" w:hAnsi="仿宋" w:hint="eastAsia"/>
          <w:b/>
          <w:sz w:val="72"/>
          <w:szCs w:val="72"/>
        </w:rPr>
        <w:t>采购文件</w:t>
      </w:r>
    </w:p>
    <w:p w14:paraId="07B6C4BE" w14:textId="77777777" w:rsidR="0009400C" w:rsidRDefault="0009400C">
      <w:pPr>
        <w:spacing w:line="500" w:lineRule="exact"/>
        <w:jc w:val="center"/>
        <w:rPr>
          <w:rFonts w:ascii="仿宋" w:eastAsia="仿宋" w:hAnsi="仿宋"/>
          <w:bCs/>
          <w:sz w:val="28"/>
          <w:szCs w:val="28"/>
        </w:rPr>
      </w:pPr>
    </w:p>
    <w:p w14:paraId="09A6678C" w14:textId="77777777" w:rsidR="0009400C" w:rsidRDefault="0009400C">
      <w:pPr>
        <w:spacing w:line="500" w:lineRule="exact"/>
        <w:jc w:val="center"/>
        <w:rPr>
          <w:rFonts w:ascii="仿宋" w:eastAsia="仿宋" w:hAnsi="仿宋"/>
          <w:bCs/>
          <w:sz w:val="28"/>
          <w:szCs w:val="28"/>
        </w:rPr>
      </w:pPr>
    </w:p>
    <w:p w14:paraId="692C0DC7" w14:textId="75AF456D" w:rsidR="00DE5364" w:rsidRDefault="002A181F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  <w:lang w:val="zh-CN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项目名称：</w:t>
      </w:r>
      <w:r w:rsidR="00B96A2A" w:rsidRPr="00B96A2A">
        <w:rPr>
          <w:rFonts w:ascii="仿宋" w:eastAsia="仿宋" w:hAnsi="仿宋" w:hint="eastAsia"/>
          <w:b/>
          <w:bCs/>
          <w:sz w:val="28"/>
          <w:szCs w:val="28"/>
          <w:lang w:val="zh-CN"/>
        </w:rPr>
        <w:t>中山大学附属肿瘤医院202</w:t>
      </w:r>
      <w:r w:rsidR="002E668E">
        <w:rPr>
          <w:rFonts w:ascii="仿宋" w:eastAsia="仿宋" w:hAnsi="仿宋"/>
          <w:b/>
          <w:bCs/>
          <w:sz w:val="28"/>
          <w:szCs w:val="28"/>
          <w:lang w:val="zh-CN"/>
        </w:rPr>
        <w:t>3</w:t>
      </w:r>
      <w:r w:rsidR="00B96A2A" w:rsidRPr="00B96A2A">
        <w:rPr>
          <w:rFonts w:ascii="仿宋" w:eastAsia="仿宋" w:hAnsi="仿宋" w:hint="eastAsia"/>
          <w:b/>
          <w:bCs/>
          <w:sz w:val="28"/>
          <w:szCs w:val="28"/>
          <w:lang w:val="zh-CN"/>
        </w:rPr>
        <w:t>年PDA相关</w:t>
      </w:r>
    </w:p>
    <w:p w14:paraId="4FDF1404" w14:textId="5A197DC8" w:rsidR="0009400C" w:rsidRDefault="00B96A2A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  <w:r w:rsidRPr="00B96A2A">
        <w:rPr>
          <w:rFonts w:ascii="仿宋" w:eastAsia="仿宋" w:hAnsi="仿宋" w:hint="eastAsia"/>
          <w:b/>
          <w:bCs/>
          <w:sz w:val="28"/>
          <w:szCs w:val="28"/>
          <w:lang w:val="zh-CN"/>
        </w:rPr>
        <w:t>移动终端设备采购项目</w:t>
      </w:r>
      <w:r w:rsidR="002A181F">
        <w:rPr>
          <w:rFonts w:ascii="仿宋" w:eastAsia="仿宋" w:hAnsi="仿宋" w:hint="eastAsia"/>
          <w:b/>
          <w:bCs/>
          <w:sz w:val="28"/>
          <w:szCs w:val="28"/>
        </w:rPr>
        <w:fldChar w:fldCharType="begin"/>
      </w:r>
      <w:r w:rsidR="002A181F">
        <w:rPr>
          <w:rFonts w:ascii="仿宋" w:eastAsia="仿宋" w:hAnsi="仿宋" w:hint="eastAsia"/>
          <w:b/>
          <w:bCs/>
          <w:sz w:val="28"/>
          <w:szCs w:val="28"/>
        </w:rPr>
        <w:instrText xml:space="preserve"> DOCVARIABLE  项目名称  \* MERGEFORMAT </w:instrText>
      </w:r>
      <w:r w:rsidR="002A181F">
        <w:rPr>
          <w:rFonts w:ascii="仿宋" w:eastAsia="仿宋" w:hAnsi="仿宋" w:hint="eastAsia"/>
          <w:b/>
          <w:bCs/>
          <w:sz w:val="28"/>
          <w:szCs w:val="28"/>
        </w:rPr>
        <w:fldChar w:fldCharType="end"/>
      </w:r>
    </w:p>
    <w:p w14:paraId="3C0FB319" w14:textId="77777777" w:rsidR="0009400C" w:rsidRDefault="0009400C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41569129" w14:textId="77777777" w:rsidR="0009400C" w:rsidRDefault="0009400C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310BABE2" w14:textId="77777777" w:rsidR="0009400C" w:rsidRDefault="0009400C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27CDDCB6" w14:textId="77777777" w:rsidR="0009400C" w:rsidRDefault="0009400C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1F990344" w14:textId="77777777" w:rsidR="0009400C" w:rsidRDefault="0009400C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4C1F16AD" w14:textId="77777777" w:rsidR="0009400C" w:rsidRDefault="0009400C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5FB5D5EB" w14:textId="77777777" w:rsidR="0009400C" w:rsidRDefault="0009400C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5DDC87DD" w14:textId="77777777" w:rsidR="0009400C" w:rsidRDefault="0009400C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70550DE9" w14:textId="77777777" w:rsidR="0009400C" w:rsidRDefault="0009400C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0A03A1AD" w14:textId="77777777" w:rsidR="0009400C" w:rsidRDefault="0009400C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485E3167" w14:textId="77777777" w:rsidR="0009400C" w:rsidRDefault="0009400C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609A282A" w14:textId="77777777" w:rsidR="0009400C" w:rsidRDefault="0009400C">
      <w:pPr>
        <w:spacing w:line="360" w:lineRule="auto"/>
        <w:rPr>
          <w:rFonts w:ascii="仿宋" w:eastAsia="仿宋" w:hAnsi="仿宋"/>
          <w:b/>
          <w:sz w:val="28"/>
          <w:szCs w:val="28"/>
        </w:rPr>
      </w:pPr>
    </w:p>
    <w:p w14:paraId="1503B4BE" w14:textId="77777777" w:rsidR="0009400C" w:rsidRDefault="0009400C">
      <w:pPr>
        <w:spacing w:line="360" w:lineRule="auto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4A399C90" w14:textId="77777777" w:rsidR="0009400C" w:rsidRDefault="0009400C">
      <w:pPr>
        <w:spacing w:line="360" w:lineRule="auto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1F381B5A" w14:textId="77777777" w:rsidR="0009400C" w:rsidRDefault="0009400C">
      <w:pPr>
        <w:spacing w:line="360" w:lineRule="auto"/>
        <w:rPr>
          <w:rFonts w:ascii="仿宋" w:eastAsia="仿宋" w:hAnsi="仿宋"/>
          <w:b/>
          <w:bCs/>
          <w:sz w:val="28"/>
          <w:szCs w:val="28"/>
        </w:rPr>
      </w:pPr>
    </w:p>
    <w:p w14:paraId="467E19C5" w14:textId="5A046F94" w:rsidR="0009400C" w:rsidRDefault="002A181F">
      <w:pPr>
        <w:spacing w:line="360" w:lineRule="auto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发布日期：202</w:t>
      </w:r>
      <w:r w:rsidR="002E668E">
        <w:rPr>
          <w:rFonts w:ascii="仿宋" w:eastAsia="仿宋" w:hAnsi="仿宋"/>
          <w:b/>
          <w:bCs/>
          <w:sz w:val="28"/>
          <w:szCs w:val="28"/>
        </w:rPr>
        <w:t>3</w:t>
      </w:r>
      <w:r>
        <w:rPr>
          <w:rFonts w:ascii="仿宋" w:eastAsia="仿宋" w:hAnsi="仿宋" w:hint="eastAsia"/>
          <w:b/>
          <w:bCs/>
          <w:sz w:val="28"/>
          <w:szCs w:val="28"/>
        </w:rPr>
        <w:t>年</w:t>
      </w:r>
      <w:r w:rsidR="002E668E">
        <w:rPr>
          <w:rFonts w:ascii="仿宋" w:eastAsia="仿宋" w:hAnsi="仿宋"/>
          <w:b/>
          <w:bCs/>
          <w:sz w:val="28"/>
          <w:szCs w:val="28"/>
        </w:rPr>
        <w:t>4</w:t>
      </w:r>
      <w:r>
        <w:rPr>
          <w:rFonts w:ascii="仿宋" w:eastAsia="仿宋" w:hAnsi="仿宋" w:hint="eastAsia"/>
          <w:b/>
          <w:bCs/>
          <w:sz w:val="28"/>
          <w:szCs w:val="28"/>
        </w:rPr>
        <w:t>月</w:t>
      </w:r>
      <w:r w:rsidR="002E668E">
        <w:rPr>
          <w:rFonts w:ascii="仿宋" w:eastAsia="仿宋" w:hAnsi="仿宋"/>
          <w:b/>
          <w:bCs/>
          <w:sz w:val="28"/>
          <w:szCs w:val="28"/>
        </w:rPr>
        <w:t>2</w:t>
      </w:r>
      <w:r w:rsidR="00B96A2A">
        <w:rPr>
          <w:rFonts w:ascii="仿宋" w:eastAsia="仿宋" w:hAnsi="仿宋"/>
          <w:b/>
          <w:bCs/>
          <w:sz w:val="28"/>
          <w:szCs w:val="28"/>
        </w:rPr>
        <w:t>0</w:t>
      </w:r>
      <w:r>
        <w:rPr>
          <w:rFonts w:ascii="仿宋" w:eastAsia="仿宋" w:hAnsi="仿宋" w:hint="eastAsia"/>
          <w:b/>
          <w:bCs/>
          <w:sz w:val="28"/>
          <w:szCs w:val="28"/>
        </w:rPr>
        <w:t>日</w:t>
      </w:r>
    </w:p>
    <w:p w14:paraId="6EAF7EBE" w14:textId="77777777" w:rsidR="0009400C" w:rsidRDefault="0009400C">
      <w:pPr>
        <w:widowControl/>
        <w:spacing w:line="360" w:lineRule="auto"/>
        <w:jc w:val="left"/>
        <w:rPr>
          <w:rFonts w:ascii="仿宋" w:eastAsia="仿宋" w:hAnsi="仿宋"/>
          <w:b/>
          <w:bCs/>
          <w:sz w:val="28"/>
          <w:szCs w:val="28"/>
        </w:rPr>
        <w:sectPr w:rsidR="0009400C">
          <w:pgSz w:w="11906" w:h="16838"/>
          <w:pgMar w:top="1418" w:right="1418" w:bottom="1418" w:left="1418" w:header="851" w:footer="992" w:gutter="0"/>
          <w:cols w:space="720"/>
          <w:docGrid w:type="lines" w:linePitch="312"/>
        </w:sectPr>
      </w:pPr>
    </w:p>
    <w:p w14:paraId="5D9E399B" w14:textId="17E90F0E" w:rsidR="0009400C" w:rsidRDefault="002A181F">
      <w:pPr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lastRenderedPageBreak/>
        <w:t xml:space="preserve">                     </w:t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</w:t>
      </w:r>
      <w:r w:rsidR="001F2492">
        <w:rPr>
          <w:rFonts w:ascii="仿宋" w:eastAsia="仿宋" w:hAnsi="仿宋"/>
          <w:b/>
          <w:bCs/>
          <w:sz w:val="28"/>
          <w:szCs w:val="28"/>
        </w:rPr>
        <w:t xml:space="preserve">    </w:t>
      </w:r>
      <w:r>
        <w:rPr>
          <w:rFonts w:ascii="仿宋" w:eastAsia="仿宋" w:hAnsi="仿宋" w:hint="eastAsia"/>
          <w:b/>
          <w:bCs/>
          <w:sz w:val="28"/>
          <w:szCs w:val="28"/>
        </w:rPr>
        <w:t>用户需求书</w:t>
      </w:r>
    </w:p>
    <w:p w14:paraId="1A14CF72" w14:textId="708644C2" w:rsidR="0009400C" w:rsidRPr="00B96A2A" w:rsidRDefault="002A181F">
      <w:pPr>
        <w:rPr>
          <w:rFonts w:ascii="仿宋" w:eastAsia="仿宋" w:hAnsi="仿宋"/>
          <w:szCs w:val="21"/>
          <w:lang w:val="x-none"/>
        </w:rPr>
      </w:pPr>
      <w:r>
        <w:rPr>
          <w:rFonts w:ascii="仿宋" w:eastAsia="仿宋" w:hAnsi="仿宋" w:hint="eastAsia"/>
          <w:szCs w:val="21"/>
          <w:lang w:val="zh-CN"/>
        </w:rPr>
        <w:t>一、项目名称：</w:t>
      </w:r>
      <w:r w:rsidR="00B96A2A" w:rsidRPr="00B96A2A">
        <w:rPr>
          <w:rFonts w:ascii="仿宋" w:eastAsia="仿宋" w:hAnsi="仿宋" w:hint="eastAsia"/>
          <w:szCs w:val="21"/>
          <w:lang w:val="zh-CN"/>
        </w:rPr>
        <w:t>中山大学附属肿瘤医院202</w:t>
      </w:r>
      <w:r w:rsidR="002E668E">
        <w:rPr>
          <w:rFonts w:ascii="仿宋" w:eastAsia="仿宋" w:hAnsi="仿宋"/>
          <w:szCs w:val="21"/>
          <w:lang w:val="zh-CN"/>
        </w:rPr>
        <w:t>3</w:t>
      </w:r>
      <w:r w:rsidR="00B96A2A" w:rsidRPr="00B96A2A">
        <w:rPr>
          <w:rFonts w:ascii="仿宋" w:eastAsia="仿宋" w:hAnsi="仿宋" w:hint="eastAsia"/>
          <w:szCs w:val="21"/>
          <w:lang w:val="zh-CN"/>
        </w:rPr>
        <w:t>年PDA相关移动终端设备采购项目</w:t>
      </w:r>
    </w:p>
    <w:p w14:paraId="2B66FD9D" w14:textId="63D05B59" w:rsidR="0009400C" w:rsidRPr="0027643C" w:rsidRDefault="002A181F">
      <w:pPr>
        <w:rPr>
          <w:rFonts w:ascii="仿宋" w:eastAsia="仿宋" w:hAnsi="仿宋"/>
        </w:rPr>
      </w:pPr>
      <w:r>
        <w:rPr>
          <w:rFonts w:ascii="仿宋" w:eastAsia="仿宋" w:hAnsi="仿宋" w:hint="eastAsia"/>
          <w:szCs w:val="21"/>
        </w:rPr>
        <w:t>二、项目预算</w:t>
      </w:r>
      <w:r w:rsidRPr="0027643C">
        <w:rPr>
          <w:rFonts w:ascii="仿宋" w:eastAsia="仿宋" w:hAnsi="仿宋" w:hint="eastAsia"/>
          <w:szCs w:val="21"/>
        </w:rPr>
        <w:t>：</w:t>
      </w:r>
      <w:r w:rsidRPr="0027643C">
        <w:rPr>
          <w:rFonts w:ascii="仿宋" w:eastAsia="仿宋" w:hAnsi="仿宋" w:hint="eastAsia"/>
          <w:szCs w:val="21"/>
          <w:lang w:val="zh-CN"/>
        </w:rPr>
        <w:t>￥</w:t>
      </w:r>
      <w:r w:rsidR="002E668E">
        <w:rPr>
          <w:rFonts w:ascii="仿宋" w:eastAsia="仿宋" w:hAnsi="仿宋"/>
          <w:highlight w:val="yellow"/>
        </w:rPr>
        <w:t>99</w:t>
      </w:r>
      <w:r w:rsidR="00C77B12" w:rsidRPr="00B96A2A">
        <w:rPr>
          <w:rFonts w:ascii="仿宋" w:eastAsia="仿宋" w:hAnsi="仿宋"/>
          <w:highlight w:val="yellow"/>
        </w:rPr>
        <w:t>,000.00</w:t>
      </w:r>
    </w:p>
    <w:p w14:paraId="291C4887" w14:textId="64B0958A" w:rsidR="0009400C" w:rsidRPr="0027643C" w:rsidRDefault="002A181F">
      <w:pPr>
        <w:rPr>
          <w:rFonts w:ascii="仿宋" w:eastAsia="仿宋" w:hAnsi="仿宋"/>
        </w:rPr>
      </w:pPr>
      <w:r w:rsidRPr="0027643C">
        <w:rPr>
          <w:rFonts w:ascii="仿宋" w:eastAsia="仿宋" w:hAnsi="仿宋" w:hint="eastAsia"/>
        </w:rPr>
        <w:t>三、项目最高限价：</w:t>
      </w:r>
      <w:r w:rsidRPr="0027643C">
        <w:rPr>
          <w:rFonts w:ascii="仿宋" w:eastAsia="仿宋" w:hAnsi="仿宋" w:hint="eastAsia"/>
          <w:szCs w:val="21"/>
          <w:lang w:val="zh-CN"/>
        </w:rPr>
        <w:t>￥</w:t>
      </w:r>
      <w:r w:rsidR="002E668E">
        <w:rPr>
          <w:rFonts w:ascii="仿宋" w:eastAsia="仿宋" w:hAnsi="仿宋"/>
          <w:highlight w:val="yellow"/>
        </w:rPr>
        <w:t>99</w:t>
      </w:r>
      <w:r w:rsidR="00C77B12" w:rsidRPr="00B96A2A">
        <w:rPr>
          <w:rFonts w:ascii="仿宋" w:eastAsia="仿宋" w:hAnsi="仿宋"/>
          <w:highlight w:val="yellow"/>
        </w:rPr>
        <w:t>,000.00</w:t>
      </w:r>
    </w:p>
    <w:p w14:paraId="3D172A60" w14:textId="77777777" w:rsidR="0009400C" w:rsidRPr="0027643C" w:rsidRDefault="002A181F">
      <w:pPr>
        <w:rPr>
          <w:rFonts w:ascii="仿宋" w:eastAsia="仿宋" w:hAnsi="仿宋"/>
        </w:rPr>
      </w:pPr>
      <w:r w:rsidRPr="0027643C">
        <w:rPr>
          <w:rFonts w:ascii="仿宋" w:eastAsia="仿宋" w:hAnsi="仿宋" w:hint="eastAsia"/>
        </w:rPr>
        <w:t>四、采购方式：院内询价</w:t>
      </w:r>
    </w:p>
    <w:p w14:paraId="3CC17BB8" w14:textId="77777777" w:rsidR="0009400C" w:rsidRDefault="002A181F" w:rsidP="00733CBB">
      <w:pPr>
        <w:rPr>
          <w:rFonts w:ascii="仿宋" w:eastAsia="仿宋" w:hAnsi="仿宋"/>
          <w:szCs w:val="21"/>
          <w:lang w:val="zh-CN"/>
        </w:rPr>
      </w:pPr>
      <w:r>
        <w:rPr>
          <w:rFonts w:ascii="仿宋" w:eastAsia="仿宋" w:hAnsi="仿宋" w:hint="eastAsia"/>
          <w:szCs w:val="21"/>
          <w:lang w:val="zh-CN"/>
        </w:rPr>
        <w:t>五、项目内容</w:t>
      </w:r>
    </w:p>
    <w:p w14:paraId="7CF43429" w14:textId="790296AB" w:rsidR="0009400C" w:rsidRPr="00733CBB" w:rsidRDefault="002A181F" w:rsidP="00733CBB">
      <w:pPr>
        <w:rPr>
          <w:rFonts w:ascii="仿宋" w:eastAsia="仿宋" w:hAnsi="仿宋"/>
          <w:szCs w:val="21"/>
          <w:lang w:val="zh-CN"/>
        </w:rPr>
      </w:pPr>
      <w:r w:rsidRPr="00733CBB">
        <w:rPr>
          <w:rFonts w:ascii="仿宋" w:eastAsia="仿宋" w:hAnsi="仿宋" w:hint="eastAsia"/>
          <w:szCs w:val="21"/>
          <w:lang w:val="zh-CN"/>
        </w:rPr>
        <w:t xml:space="preserve">   </w:t>
      </w:r>
      <w:r w:rsidR="00C77B12" w:rsidRPr="00B96A2A">
        <w:rPr>
          <w:rFonts w:ascii="仿宋" w:eastAsia="仿宋" w:hAnsi="仿宋" w:hint="eastAsia"/>
          <w:szCs w:val="21"/>
          <w:highlight w:val="yellow"/>
          <w:lang w:val="zh-CN"/>
        </w:rPr>
        <w:t>越秀院区</w:t>
      </w:r>
      <w:r w:rsidR="002E668E">
        <w:rPr>
          <w:rFonts w:ascii="仿宋" w:eastAsia="仿宋" w:hAnsi="仿宋" w:hint="eastAsia"/>
          <w:szCs w:val="21"/>
          <w:lang w:val="zh-CN"/>
        </w:rPr>
        <w:t>结直肠科</w:t>
      </w:r>
      <w:r w:rsidR="002E668E">
        <w:rPr>
          <w:rFonts w:ascii="仿宋" w:eastAsia="仿宋" w:hAnsi="仿宋"/>
          <w:szCs w:val="21"/>
          <w:lang w:val="zh-CN"/>
        </w:rPr>
        <w:t>、</w:t>
      </w:r>
      <w:r w:rsidR="002E668E">
        <w:rPr>
          <w:rFonts w:ascii="仿宋" w:eastAsia="仿宋" w:hAnsi="仿宋" w:hint="eastAsia"/>
          <w:szCs w:val="21"/>
          <w:lang w:val="zh-CN"/>
        </w:rPr>
        <w:t>鼻咽科</w:t>
      </w:r>
      <w:r w:rsidR="001F2492">
        <w:rPr>
          <w:rFonts w:ascii="仿宋" w:eastAsia="仿宋" w:hAnsi="仿宋"/>
          <w:szCs w:val="21"/>
          <w:lang w:val="zh-CN"/>
        </w:rPr>
        <w:t>、</w:t>
      </w:r>
      <w:r w:rsidR="002E668E">
        <w:rPr>
          <w:rFonts w:ascii="仿宋" w:eastAsia="仿宋" w:hAnsi="仿宋" w:hint="eastAsia"/>
          <w:szCs w:val="21"/>
          <w:lang w:val="zh-CN"/>
        </w:rPr>
        <w:t>放疗科</w:t>
      </w:r>
      <w:r w:rsidR="001F2492">
        <w:rPr>
          <w:rFonts w:ascii="仿宋" w:eastAsia="仿宋" w:hAnsi="仿宋" w:hint="eastAsia"/>
          <w:szCs w:val="21"/>
          <w:lang w:val="zh-CN"/>
        </w:rPr>
        <w:t>，</w:t>
      </w:r>
      <w:r w:rsidR="001F2492">
        <w:rPr>
          <w:rFonts w:ascii="仿宋" w:eastAsia="仿宋" w:hAnsi="仿宋"/>
          <w:szCs w:val="21"/>
          <w:lang w:val="zh-CN"/>
        </w:rPr>
        <w:t>黄埔</w:t>
      </w:r>
      <w:r w:rsidR="002E668E">
        <w:rPr>
          <w:rFonts w:ascii="仿宋" w:eastAsia="仿宋" w:hAnsi="仿宋" w:hint="eastAsia"/>
          <w:szCs w:val="21"/>
          <w:lang w:val="zh-CN"/>
        </w:rPr>
        <w:t>院区胃外科</w:t>
      </w:r>
      <w:r w:rsidR="001F2492">
        <w:rPr>
          <w:rFonts w:ascii="仿宋" w:eastAsia="仿宋" w:hAnsi="仿宋"/>
          <w:szCs w:val="21"/>
          <w:lang w:val="zh-CN"/>
        </w:rPr>
        <w:t>科</w:t>
      </w:r>
      <w:r w:rsidR="001F2492">
        <w:rPr>
          <w:rFonts w:ascii="仿宋" w:eastAsia="仿宋" w:hAnsi="仿宋" w:hint="eastAsia"/>
          <w:szCs w:val="21"/>
          <w:lang w:val="zh-CN"/>
        </w:rPr>
        <w:t>需要使用</w:t>
      </w:r>
      <w:r w:rsidR="001F2492">
        <w:rPr>
          <w:rFonts w:ascii="仿宋" w:eastAsia="仿宋" w:hAnsi="仿宋"/>
          <w:szCs w:val="21"/>
          <w:lang w:val="zh-CN"/>
        </w:rPr>
        <w:t>移动终端进行执行核对。</w:t>
      </w:r>
    </w:p>
    <w:p w14:paraId="4BFAEC07" w14:textId="77777777" w:rsidR="00C77B12" w:rsidRPr="00733CBB" w:rsidRDefault="00C77B12" w:rsidP="00733CBB">
      <w:pPr>
        <w:rPr>
          <w:rFonts w:ascii="仿宋" w:eastAsia="仿宋" w:hAnsi="仿宋"/>
          <w:szCs w:val="21"/>
          <w:lang w:val="zh-CN"/>
        </w:rPr>
      </w:pPr>
    </w:p>
    <w:p w14:paraId="1839F308" w14:textId="21DD8749" w:rsidR="00C77B12" w:rsidRPr="00733CBB" w:rsidRDefault="002A181F" w:rsidP="00733CBB">
      <w:pPr>
        <w:rPr>
          <w:rFonts w:ascii="仿宋" w:eastAsia="仿宋" w:hAnsi="仿宋"/>
          <w:szCs w:val="21"/>
          <w:lang w:val="zh-CN"/>
        </w:rPr>
      </w:pPr>
      <w:r w:rsidRPr="00733CBB">
        <w:rPr>
          <w:rFonts w:ascii="仿宋" w:eastAsia="仿宋" w:hAnsi="仿宋" w:hint="eastAsia"/>
          <w:szCs w:val="21"/>
          <w:lang w:val="zh-CN"/>
        </w:rPr>
        <w:t>六、</w:t>
      </w:r>
      <w:r w:rsidR="00C77B12" w:rsidRPr="00733CBB">
        <w:rPr>
          <w:rFonts w:ascii="仿宋" w:eastAsia="仿宋" w:hAnsi="仿宋" w:hint="eastAsia"/>
          <w:szCs w:val="21"/>
          <w:lang w:val="zh-CN"/>
        </w:rPr>
        <w:t>设备清单</w:t>
      </w:r>
      <w:r w:rsidR="00187922" w:rsidRPr="00733CBB">
        <w:rPr>
          <w:rFonts w:ascii="仿宋" w:eastAsia="仿宋" w:hAnsi="仿宋" w:hint="eastAsia"/>
          <w:szCs w:val="21"/>
          <w:lang w:val="zh-CN"/>
        </w:rPr>
        <w:t>及参数要求</w:t>
      </w:r>
      <w:r w:rsidR="00C77B12" w:rsidRPr="00733CBB">
        <w:rPr>
          <w:rFonts w:ascii="仿宋" w:eastAsia="仿宋" w:hAnsi="仿宋" w:hint="eastAsia"/>
          <w:szCs w:val="21"/>
          <w:lang w:val="zh-CN"/>
        </w:rPr>
        <w:t>：</w:t>
      </w:r>
    </w:p>
    <w:p w14:paraId="0F34A422" w14:textId="718958C8" w:rsidR="00187922" w:rsidRDefault="00187922" w:rsidP="00733CBB">
      <w:pPr>
        <w:rPr>
          <w:rFonts w:ascii="仿宋" w:eastAsia="仿宋" w:hAnsi="仿宋"/>
          <w:szCs w:val="21"/>
          <w:lang w:val="zh-CN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261"/>
        <w:gridCol w:w="850"/>
        <w:gridCol w:w="709"/>
      </w:tblGrid>
      <w:tr w:rsidR="00B96A2A" w:rsidRPr="001F2492" w14:paraId="6DCBDC87" w14:textId="77777777" w:rsidTr="001F2492">
        <w:trPr>
          <w:jc w:val="center"/>
        </w:trPr>
        <w:tc>
          <w:tcPr>
            <w:tcW w:w="1129" w:type="dxa"/>
          </w:tcPr>
          <w:p w14:paraId="578E6340" w14:textId="77777777" w:rsidR="00B96A2A" w:rsidRPr="001F2492" w:rsidRDefault="00B96A2A" w:rsidP="001F2492">
            <w:pPr>
              <w:jc w:val="center"/>
              <w:rPr>
                <w:rFonts w:ascii="仿宋" w:eastAsia="仿宋" w:hAnsi="仿宋"/>
                <w:b/>
                <w:szCs w:val="21"/>
                <w:lang w:val="zh-CN"/>
              </w:rPr>
            </w:pPr>
            <w:r w:rsidRPr="001F2492">
              <w:rPr>
                <w:rFonts w:ascii="仿宋" w:eastAsia="仿宋" w:hAnsi="仿宋" w:hint="eastAsia"/>
                <w:b/>
                <w:szCs w:val="21"/>
                <w:lang w:val="zh-CN"/>
              </w:rPr>
              <w:t>序号</w:t>
            </w:r>
          </w:p>
        </w:tc>
        <w:tc>
          <w:tcPr>
            <w:tcW w:w="3261" w:type="dxa"/>
          </w:tcPr>
          <w:p w14:paraId="0C827FEB" w14:textId="77777777" w:rsidR="00B96A2A" w:rsidRPr="001F2492" w:rsidRDefault="00B96A2A" w:rsidP="001F2492">
            <w:pPr>
              <w:ind w:firstLineChars="400" w:firstLine="843"/>
              <w:rPr>
                <w:rFonts w:ascii="仿宋" w:eastAsia="仿宋" w:hAnsi="仿宋"/>
                <w:b/>
                <w:szCs w:val="21"/>
                <w:lang w:val="zh-CN"/>
              </w:rPr>
            </w:pPr>
            <w:r w:rsidRPr="001F2492">
              <w:rPr>
                <w:rFonts w:ascii="仿宋" w:eastAsia="仿宋" w:hAnsi="仿宋" w:hint="eastAsia"/>
                <w:b/>
                <w:szCs w:val="21"/>
                <w:lang w:val="zh-CN"/>
              </w:rPr>
              <w:t>明细</w:t>
            </w:r>
            <w:r w:rsidRPr="001F2492">
              <w:rPr>
                <w:rFonts w:ascii="仿宋" w:eastAsia="仿宋" w:hAnsi="仿宋"/>
                <w:b/>
                <w:szCs w:val="21"/>
                <w:lang w:val="zh-CN"/>
              </w:rPr>
              <w:t>项目</w:t>
            </w:r>
          </w:p>
        </w:tc>
        <w:tc>
          <w:tcPr>
            <w:tcW w:w="850" w:type="dxa"/>
          </w:tcPr>
          <w:p w14:paraId="057222E8" w14:textId="77777777" w:rsidR="00B96A2A" w:rsidRPr="001F2492" w:rsidRDefault="00B96A2A" w:rsidP="001F2492">
            <w:pPr>
              <w:jc w:val="center"/>
              <w:rPr>
                <w:rFonts w:ascii="仿宋" w:eastAsia="仿宋" w:hAnsi="仿宋"/>
                <w:b/>
                <w:szCs w:val="21"/>
                <w:lang w:val="zh-CN"/>
              </w:rPr>
            </w:pPr>
            <w:r w:rsidRPr="001F2492">
              <w:rPr>
                <w:rFonts w:ascii="仿宋" w:eastAsia="仿宋" w:hAnsi="仿宋" w:hint="eastAsia"/>
                <w:b/>
                <w:szCs w:val="21"/>
                <w:lang w:val="zh-CN"/>
              </w:rPr>
              <w:t>数量</w:t>
            </w:r>
          </w:p>
        </w:tc>
        <w:tc>
          <w:tcPr>
            <w:tcW w:w="709" w:type="dxa"/>
          </w:tcPr>
          <w:p w14:paraId="06B1CB2B" w14:textId="77777777" w:rsidR="00B96A2A" w:rsidRPr="001F2492" w:rsidRDefault="00B96A2A" w:rsidP="001F2492">
            <w:pPr>
              <w:jc w:val="center"/>
              <w:rPr>
                <w:rFonts w:ascii="仿宋" w:eastAsia="仿宋" w:hAnsi="仿宋"/>
                <w:b/>
                <w:szCs w:val="21"/>
                <w:lang w:val="zh-CN"/>
              </w:rPr>
            </w:pPr>
            <w:r w:rsidRPr="001F2492">
              <w:rPr>
                <w:rFonts w:ascii="仿宋" w:eastAsia="仿宋" w:hAnsi="仿宋" w:hint="eastAsia"/>
                <w:b/>
                <w:szCs w:val="21"/>
                <w:lang w:val="zh-CN"/>
              </w:rPr>
              <w:t>单位</w:t>
            </w:r>
          </w:p>
        </w:tc>
      </w:tr>
      <w:tr w:rsidR="00B96A2A" w:rsidRPr="001F2492" w14:paraId="727EA674" w14:textId="77777777" w:rsidTr="001F2492">
        <w:trPr>
          <w:jc w:val="center"/>
        </w:trPr>
        <w:tc>
          <w:tcPr>
            <w:tcW w:w="1129" w:type="dxa"/>
          </w:tcPr>
          <w:p w14:paraId="40D811D1" w14:textId="77777777" w:rsidR="00B96A2A" w:rsidRPr="001F2492" w:rsidRDefault="00B96A2A" w:rsidP="001F2492">
            <w:pPr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 w:rsidRPr="001F2492">
              <w:rPr>
                <w:rFonts w:ascii="仿宋" w:eastAsia="仿宋" w:hAnsi="仿宋" w:hint="eastAsia"/>
                <w:szCs w:val="21"/>
                <w:lang w:val="zh-CN"/>
              </w:rPr>
              <w:t>1</w:t>
            </w:r>
          </w:p>
        </w:tc>
        <w:tc>
          <w:tcPr>
            <w:tcW w:w="3261" w:type="dxa"/>
          </w:tcPr>
          <w:p w14:paraId="3C30529F" w14:textId="77777777" w:rsidR="00B96A2A" w:rsidRPr="001F2492" w:rsidRDefault="00B96A2A" w:rsidP="00EC0E5B">
            <w:pPr>
              <w:rPr>
                <w:rFonts w:ascii="仿宋" w:eastAsia="仿宋" w:hAnsi="仿宋"/>
                <w:szCs w:val="21"/>
                <w:lang w:val="zh-CN"/>
              </w:rPr>
            </w:pPr>
            <w:r w:rsidRPr="001F2492">
              <w:rPr>
                <w:rFonts w:ascii="仿宋" w:eastAsia="仿宋" w:hAnsi="仿宋" w:hint="eastAsia"/>
                <w:szCs w:val="21"/>
                <w:lang w:val="zh-CN"/>
              </w:rPr>
              <w:t>手持移动终端（5.7寸PDA）</w:t>
            </w:r>
          </w:p>
          <w:p w14:paraId="24DE737B" w14:textId="0FA60DF1" w:rsidR="00B96A2A" w:rsidRPr="001F2492" w:rsidRDefault="00B96A2A" w:rsidP="003104FC">
            <w:pPr>
              <w:rPr>
                <w:rFonts w:ascii="仿宋" w:eastAsia="仿宋" w:hAnsi="仿宋"/>
                <w:szCs w:val="21"/>
                <w:lang w:val="zh-CN"/>
              </w:rPr>
            </w:pPr>
            <w:r w:rsidRPr="001F2492">
              <w:rPr>
                <w:rFonts w:ascii="仿宋" w:eastAsia="仿宋" w:hAnsi="仿宋" w:hint="eastAsia"/>
                <w:szCs w:val="21"/>
                <w:lang w:val="zh-CN"/>
              </w:rPr>
              <w:t>备注</w:t>
            </w:r>
            <w:r w:rsidRPr="001F2492">
              <w:rPr>
                <w:rFonts w:ascii="仿宋" w:eastAsia="仿宋" w:hAnsi="仿宋"/>
                <w:szCs w:val="21"/>
                <w:lang w:val="zh-CN"/>
              </w:rPr>
              <w:t>：配套</w:t>
            </w:r>
            <w:r w:rsidR="003104FC">
              <w:rPr>
                <w:rFonts w:ascii="仿宋" w:eastAsia="仿宋" w:hAnsi="仿宋"/>
                <w:szCs w:val="21"/>
                <w:lang w:val="zh-CN"/>
              </w:rPr>
              <w:t>6</w:t>
            </w:r>
            <w:bookmarkStart w:id="0" w:name="_GoBack"/>
            <w:bookmarkEnd w:id="0"/>
            <w:r w:rsidRPr="001F2492">
              <w:rPr>
                <w:rFonts w:ascii="仿宋" w:eastAsia="仿宋" w:hAnsi="仿宋" w:hint="eastAsia"/>
                <w:szCs w:val="21"/>
                <w:lang w:val="zh-CN"/>
              </w:rPr>
              <w:t>个</w:t>
            </w:r>
            <w:r w:rsidRPr="001F2492">
              <w:rPr>
                <w:rFonts w:ascii="仿宋" w:eastAsia="仿宋" w:hAnsi="仿宋"/>
                <w:szCs w:val="21"/>
                <w:lang w:val="zh-CN"/>
              </w:rPr>
              <w:t>充电单座</w:t>
            </w:r>
          </w:p>
        </w:tc>
        <w:tc>
          <w:tcPr>
            <w:tcW w:w="850" w:type="dxa"/>
          </w:tcPr>
          <w:p w14:paraId="050107BC" w14:textId="6BC1137E" w:rsidR="00B96A2A" w:rsidRPr="001F2492" w:rsidRDefault="002E668E" w:rsidP="001F2492">
            <w:pPr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/>
                <w:szCs w:val="21"/>
                <w:lang w:val="zh-CN"/>
              </w:rPr>
              <w:t>6</w:t>
            </w:r>
          </w:p>
        </w:tc>
        <w:tc>
          <w:tcPr>
            <w:tcW w:w="709" w:type="dxa"/>
          </w:tcPr>
          <w:p w14:paraId="139266CE" w14:textId="77777777" w:rsidR="00B96A2A" w:rsidRPr="001F2492" w:rsidRDefault="00B96A2A" w:rsidP="001F2492">
            <w:pPr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 w:rsidRPr="001F2492">
              <w:rPr>
                <w:rFonts w:ascii="仿宋" w:eastAsia="仿宋" w:hAnsi="仿宋" w:hint="eastAsia"/>
                <w:szCs w:val="21"/>
                <w:lang w:val="zh-CN"/>
              </w:rPr>
              <w:t>套</w:t>
            </w:r>
          </w:p>
        </w:tc>
      </w:tr>
      <w:tr w:rsidR="00B96A2A" w:rsidRPr="001F2492" w14:paraId="3FB8F770" w14:textId="77777777" w:rsidTr="001F2492">
        <w:trPr>
          <w:jc w:val="center"/>
        </w:trPr>
        <w:tc>
          <w:tcPr>
            <w:tcW w:w="1129" w:type="dxa"/>
          </w:tcPr>
          <w:p w14:paraId="7FC4A420" w14:textId="77777777" w:rsidR="00B96A2A" w:rsidRPr="001F2492" w:rsidRDefault="00B96A2A" w:rsidP="001F2492">
            <w:pPr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 w:rsidRPr="001F2492">
              <w:rPr>
                <w:rFonts w:ascii="仿宋" w:eastAsia="仿宋" w:hAnsi="仿宋" w:hint="eastAsia"/>
                <w:szCs w:val="21"/>
                <w:lang w:val="zh-CN"/>
              </w:rPr>
              <w:t>2</w:t>
            </w:r>
          </w:p>
        </w:tc>
        <w:tc>
          <w:tcPr>
            <w:tcW w:w="3261" w:type="dxa"/>
          </w:tcPr>
          <w:p w14:paraId="35D966B9" w14:textId="77777777" w:rsidR="00B96A2A" w:rsidRPr="001F2492" w:rsidRDefault="00B96A2A" w:rsidP="00EC0E5B">
            <w:pPr>
              <w:rPr>
                <w:rFonts w:ascii="仿宋" w:eastAsia="仿宋" w:hAnsi="仿宋"/>
                <w:szCs w:val="21"/>
                <w:lang w:val="zh-CN"/>
              </w:rPr>
            </w:pPr>
            <w:r w:rsidRPr="001F2492">
              <w:rPr>
                <w:rFonts w:ascii="仿宋" w:eastAsia="仿宋" w:hAnsi="仿宋" w:hint="eastAsia"/>
                <w:szCs w:val="21"/>
                <w:lang w:val="zh-CN"/>
              </w:rPr>
              <w:t>手持移动终端（4.7寸PDA）</w:t>
            </w:r>
          </w:p>
        </w:tc>
        <w:tc>
          <w:tcPr>
            <w:tcW w:w="850" w:type="dxa"/>
          </w:tcPr>
          <w:p w14:paraId="70468DDD" w14:textId="03C630D4" w:rsidR="00B96A2A" w:rsidRPr="001F2492" w:rsidRDefault="00B96A2A" w:rsidP="002E668E">
            <w:pPr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 w:rsidRPr="001F2492">
              <w:rPr>
                <w:rFonts w:ascii="仿宋" w:eastAsia="仿宋" w:hAnsi="仿宋" w:hint="eastAsia"/>
                <w:szCs w:val="21"/>
                <w:lang w:val="zh-CN"/>
              </w:rPr>
              <w:t>1</w:t>
            </w:r>
            <w:r w:rsidR="002E668E">
              <w:rPr>
                <w:rFonts w:ascii="仿宋" w:eastAsia="仿宋" w:hAnsi="仿宋"/>
                <w:szCs w:val="21"/>
                <w:lang w:val="zh-CN"/>
              </w:rPr>
              <w:t>4</w:t>
            </w:r>
          </w:p>
        </w:tc>
        <w:tc>
          <w:tcPr>
            <w:tcW w:w="709" w:type="dxa"/>
          </w:tcPr>
          <w:p w14:paraId="5DBD3C23" w14:textId="77777777" w:rsidR="00B96A2A" w:rsidRPr="001F2492" w:rsidRDefault="00B96A2A" w:rsidP="001F2492">
            <w:pPr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 w:rsidRPr="001F2492">
              <w:rPr>
                <w:rFonts w:ascii="仿宋" w:eastAsia="仿宋" w:hAnsi="仿宋" w:hint="eastAsia"/>
                <w:szCs w:val="21"/>
                <w:lang w:val="zh-CN"/>
              </w:rPr>
              <w:t>台</w:t>
            </w:r>
          </w:p>
        </w:tc>
      </w:tr>
      <w:tr w:rsidR="00B96A2A" w:rsidRPr="001F2492" w14:paraId="4E8DB0E3" w14:textId="77777777" w:rsidTr="001F2492">
        <w:trPr>
          <w:jc w:val="center"/>
        </w:trPr>
        <w:tc>
          <w:tcPr>
            <w:tcW w:w="1129" w:type="dxa"/>
          </w:tcPr>
          <w:p w14:paraId="35F94CAB" w14:textId="77777777" w:rsidR="00B96A2A" w:rsidRPr="001F2492" w:rsidRDefault="00B96A2A" w:rsidP="001F2492">
            <w:pPr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 w:rsidRPr="001F2492">
              <w:rPr>
                <w:rFonts w:ascii="仿宋" w:eastAsia="仿宋" w:hAnsi="仿宋" w:hint="eastAsia"/>
                <w:szCs w:val="21"/>
                <w:lang w:val="zh-CN"/>
              </w:rPr>
              <w:t>3</w:t>
            </w:r>
          </w:p>
        </w:tc>
        <w:tc>
          <w:tcPr>
            <w:tcW w:w="3261" w:type="dxa"/>
          </w:tcPr>
          <w:p w14:paraId="37FF12D0" w14:textId="77777777" w:rsidR="00B96A2A" w:rsidRPr="001F2492" w:rsidRDefault="00B96A2A" w:rsidP="00EC0E5B">
            <w:pPr>
              <w:rPr>
                <w:rFonts w:ascii="仿宋" w:eastAsia="仿宋" w:hAnsi="仿宋"/>
                <w:szCs w:val="21"/>
                <w:lang w:val="zh-CN"/>
              </w:rPr>
            </w:pPr>
            <w:r w:rsidRPr="001F2492">
              <w:rPr>
                <w:rFonts w:ascii="仿宋" w:eastAsia="仿宋" w:hAnsi="仿宋" w:hint="eastAsia"/>
                <w:szCs w:val="21"/>
                <w:lang w:val="zh-CN"/>
              </w:rPr>
              <w:t>手持移动终端四联充底座</w:t>
            </w:r>
          </w:p>
        </w:tc>
        <w:tc>
          <w:tcPr>
            <w:tcW w:w="850" w:type="dxa"/>
          </w:tcPr>
          <w:p w14:paraId="4F819578" w14:textId="2E5941F8" w:rsidR="00B96A2A" w:rsidRPr="001F2492" w:rsidRDefault="002E668E" w:rsidP="001F2492">
            <w:pPr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/>
                <w:szCs w:val="21"/>
                <w:lang w:val="zh-CN"/>
              </w:rPr>
              <w:t>2</w:t>
            </w:r>
          </w:p>
        </w:tc>
        <w:tc>
          <w:tcPr>
            <w:tcW w:w="709" w:type="dxa"/>
          </w:tcPr>
          <w:p w14:paraId="3950099D" w14:textId="77777777" w:rsidR="00B96A2A" w:rsidRPr="001F2492" w:rsidRDefault="00B96A2A" w:rsidP="001F2492">
            <w:pPr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 w:rsidRPr="001F2492">
              <w:rPr>
                <w:rFonts w:ascii="仿宋" w:eastAsia="仿宋" w:hAnsi="仿宋" w:hint="eastAsia"/>
                <w:szCs w:val="21"/>
                <w:lang w:val="zh-CN"/>
              </w:rPr>
              <w:t>个</w:t>
            </w:r>
          </w:p>
        </w:tc>
      </w:tr>
    </w:tbl>
    <w:p w14:paraId="182732D6" w14:textId="77777777" w:rsidR="00B96A2A" w:rsidRDefault="00B96A2A" w:rsidP="00733CBB">
      <w:pPr>
        <w:rPr>
          <w:rFonts w:ascii="仿宋" w:eastAsia="仿宋" w:hAnsi="仿宋"/>
          <w:szCs w:val="21"/>
          <w:lang w:val="zh-CN"/>
        </w:rPr>
      </w:pPr>
    </w:p>
    <w:p w14:paraId="167047AF" w14:textId="7D521A26" w:rsidR="00187922" w:rsidRPr="00733CBB" w:rsidRDefault="00187922" w:rsidP="00733CBB">
      <w:pPr>
        <w:rPr>
          <w:rFonts w:ascii="仿宋" w:eastAsia="仿宋" w:hAnsi="仿宋"/>
          <w:szCs w:val="21"/>
          <w:lang w:val="zh-CN"/>
        </w:rPr>
      </w:pPr>
      <w:r w:rsidRPr="00733CBB">
        <w:rPr>
          <w:rFonts w:ascii="仿宋" w:eastAsia="仿宋" w:hAnsi="仿宋" w:hint="eastAsia"/>
          <w:szCs w:val="21"/>
          <w:lang w:val="zh-CN"/>
        </w:rPr>
        <w:t>注：</w:t>
      </w:r>
      <w:r w:rsidR="00733CBB" w:rsidRPr="00B96A2A">
        <w:rPr>
          <w:rFonts w:ascii="仿宋" w:eastAsia="仿宋" w:hAnsi="仿宋" w:hint="eastAsia"/>
          <w:szCs w:val="21"/>
          <w:highlight w:val="yellow"/>
          <w:lang w:val="zh-CN"/>
        </w:rPr>
        <w:t>设备</w:t>
      </w:r>
      <w:r w:rsidRPr="00B96A2A">
        <w:rPr>
          <w:rFonts w:ascii="仿宋" w:eastAsia="仿宋" w:hAnsi="仿宋" w:hint="eastAsia"/>
          <w:szCs w:val="21"/>
          <w:highlight w:val="yellow"/>
          <w:lang w:val="zh-CN"/>
        </w:rPr>
        <w:t>含</w:t>
      </w:r>
      <w:r w:rsidR="00B96A2A" w:rsidRPr="00B96A2A">
        <w:rPr>
          <w:rFonts w:ascii="仿宋" w:eastAsia="仿宋" w:hAnsi="仿宋"/>
          <w:szCs w:val="21"/>
          <w:highlight w:val="yellow"/>
          <w:lang w:val="zh-CN"/>
        </w:rPr>
        <w:t>5</w:t>
      </w:r>
      <w:r w:rsidRPr="00B96A2A">
        <w:rPr>
          <w:rFonts w:ascii="仿宋" w:eastAsia="仿宋" w:hAnsi="仿宋" w:hint="eastAsia"/>
          <w:szCs w:val="21"/>
          <w:highlight w:val="yellow"/>
          <w:lang w:val="zh-CN"/>
        </w:rPr>
        <w:t>年维保</w:t>
      </w:r>
      <w:r w:rsidR="00733CBB" w:rsidRPr="00B96A2A">
        <w:rPr>
          <w:rFonts w:ascii="仿宋" w:eastAsia="仿宋" w:hAnsi="仿宋" w:hint="eastAsia"/>
          <w:szCs w:val="21"/>
          <w:highlight w:val="yellow"/>
          <w:lang w:val="zh-CN"/>
        </w:rPr>
        <w:t>服务</w:t>
      </w:r>
      <w:r w:rsidR="00F1748F">
        <w:rPr>
          <w:rFonts w:ascii="仿宋" w:eastAsia="仿宋" w:hAnsi="仿宋" w:hint="eastAsia"/>
          <w:szCs w:val="21"/>
          <w:lang w:val="zh-CN"/>
        </w:rPr>
        <w:t>。</w:t>
      </w:r>
    </w:p>
    <w:p w14:paraId="296E8051" w14:textId="6C1FE916" w:rsidR="00C77B12" w:rsidRDefault="00C77B12" w:rsidP="00733CBB">
      <w:pPr>
        <w:rPr>
          <w:rFonts w:ascii="仿宋" w:eastAsia="仿宋" w:hAnsi="仿宋"/>
          <w:szCs w:val="21"/>
          <w:lang w:val="zh-CN"/>
        </w:rPr>
      </w:pPr>
    </w:p>
    <w:p w14:paraId="6423E599" w14:textId="77777777" w:rsidR="00463431" w:rsidRDefault="00463431" w:rsidP="00463431">
      <w:r>
        <w:rPr>
          <w:rFonts w:hint="eastAsia"/>
        </w:rPr>
        <w:t>具体要求有：</w:t>
      </w:r>
    </w:p>
    <w:p w14:paraId="502C14D1" w14:textId="2FDEEE02" w:rsidR="00463431" w:rsidRPr="007019D2" w:rsidRDefault="00463431" w:rsidP="00463431">
      <w:r w:rsidRPr="00BA0E44">
        <w:rPr>
          <w:rFonts w:hint="eastAsia"/>
        </w:rPr>
        <w:t>手持移动终端（</w:t>
      </w:r>
      <w:r>
        <w:rPr>
          <w:rFonts w:hint="eastAsia"/>
        </w:rPr>
        <w:t>5.7</w:t>
      </w:r>
      <w:r>
        <w:rPr>
          <w:rFonts w:hint="eastAsia"/>
        </w:rPr>
        <w:t>寸</w:t>
      </w:r>
      <w:r w:rsidRPr="00BA0E44">
        <w:rPr>
          <w:rFonts w:hint="eastAsia"/>
        </w:rPr>
        <w:t>PDA</w:t>
      </w:r>
      <w:r w:rsidRPr="00BA0E44">
        <w:rPr>
          <w:rFonts w:hint="eastAsia"/>
        </w:rPr>
        <w:t>）</w:t>
      </w:r>
      <w:r>
        <w:rPr>
          <w:rFonts w:hint="eastAsia"/>
        </w:rPr>
        <w:t xml:space="preserve"> </w:t>
      </w:r>
      <w:r w:rsidR="002E668E">
        <w:t>6</w:t>
      </w:r>
      <w:r>
        <w:rPr>
          <w:rFonts w:hint="eastAsia"/>
        </w:rPr>
        <w:t>台</w:t>
      </w:r>
    </w:p>
    <w:tbl>
      <w:tblPr>
        <w:tblW w:w="8420" w:type="dxa"/>
        <w:tblLook w:val="04A0" w:firstRow="1" w:lastRow="0" w:firstColumn="1" w:lastColumn="0" w:noHBand="0" w:noVBand="1"/>
      </w:tblPr>
      <w:tblGrid>
        <w:gridCol w:w="1780"/>
        <w:gridCol w:w="6640"/>
      </w:tblGrid>
      <w:tr w:rsidR="00463431" w:rsidRPr="00165D11" w14:paraId="741C328E" w14:textId="77777777" w:rsidTr="00EC0E5B">
        <w:trPr>
          <w:trHeight w:val="22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87E4" w14:textId="77777777" w:rsidR="00463431" w:rsidRPr="00165D11" w:rsidRDefault="00463431" w:rsidP="00EC0E5B">
            <w:pPr>
              <w:widowControl/>
              <w:ind w:firstLineChars="200" w:firstLine="361"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功能项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1A3B" w14:textId="77777777" w:rsidR="00463431" w:rsidRPr="00165D11" w:rsidRDefault="00463431" w:rsidP="00EC0E5B">
            <w:pPr>
              <w:widowControl/>
              <w:ind w:firstLineChars="1550" w:firstLine="2801"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参数要求</w:t>
            </w:r>
          </w:p>
        </w:tc>
      </w:tr>
      <w:tr w:rsidR="00463431" w:rsidRPr="00165D11" w14:paraId="0013CF2C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6BCA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CPU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2E7A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八核及以上CPU，主频≥2.0GHz；</w:t>
            </w:r>
          </w:p>
        </w:tc>
      </w:tr>
      <w:tr w:rsidR="00463431" w:rsidRPr="00165D11" w14:paraId="6175F1B9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7E17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存储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E72F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RAM：4GB及以上，ROM：64GB及以上； </w:t>
            </w:r>
          </w:p>
        </w:tc>
      </w:tr>
      <w:tr w:rsidR="00463431" w:rsidRPr="00165D11" w14:paraId="60C04A16" w14:textId="77777777" w:rsidTr="00EC0E5B">
        <w:trPr>
          <w:trHeight w:val="45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3362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操作系统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DCAA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Android（安卓）7.1及以上；专用移动医疗操作系统（需提供带有“移动医疗操作系统”关键字样的软著证书）；</w:t>
            </w:r>
          </w:p>
        </w:tc>
      </w:tr>
      <w:tr w:rsidR="00463431" w:rsidRPr="00165D11" w14:paraId="5074DDFA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71026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存储扩展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59B1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支持外置存储卡； </w:t>
            </w:r>
          </w:p>
        </w:tc>
      </w:tr>
      <w:tr w:rsidR="00463431" w:rsidRPr="00165D11" w14:paraId="181BA3D0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9145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显示屏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C88D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屏幕尺寸≥</w:t>
            </w:r>
            <w:r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5</w:t>
            </w: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.7寸，18:9比例的屏幕；分辨率≥1440*720；触摸屏；</w:t>
            </w:r>
          </w:p>
        </w:tc>
      </w:tr>
      <w:tr w:rsidR="00463431" w:rsidRPr="00165D11" w14:paraId="2D470D04" w14:textId="77777777" w:rsidTr="00EC0E5B">
        <w:trPr>
          <w:trHeight w:val="67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2D30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条码扫描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8757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扫描头：内建一维/二维自适应条码扫描；扫描需方便扫码操作；条码扫描提醒方式可自由设定,可在声音、震动、声音+震动三种模式间切换；能对医院多种条码（污损，褶皱，反光）进行迅速、准确地解码； </w:t>
            </w:r>
          </w:p>
        </w:tc>
      </w:tr>
      <w:tr w:rsidR="00463431" w:rsidRPr="00165D11" w14:paraId="32B53072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2866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按键布局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91A5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2个固定扫描按键，位于侧面；正面无实体按键</w:t>
            </w:r>
          </w:p>
        </w:tc>
      </w:tr>
      <w:tr w:rsidR="00463431" w:rsidRPr="00165D11" w14:paraId="642F7360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6685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WiFi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E5BD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具有802.11 a/b/g/n/ac，支持2.4G/5G双频段； </w:t>
            </w:r>
          </w:p>
        </w:tc>
      </w:tr>
      <w:tr w:rsidR="00463431" w:rsidRPr="00165D11" w14:paraId="1FB18A4F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236A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蓝牙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3E74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Bluetooth 4.0以上； </w:t>
            </w:r>
          </w:p>
        </w:tc>
      </w:tr>
      <w:tr w:rsidR="00463431" w:rsidRPr="00165D11" w14:paraId="6B08CF37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CBF2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指纹识别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EC31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支持背部指纹识别</w:t>
            </w:r>
          </w:p>
        </w:tc>
      </w:tr>
      <w:tr w:rsidR="00463431" w:rsidRPr="00165D11" w14:paraId="3A26CD7B" w14:textId="77777777" w:rsidTr="00EC0E5B">
        <w:trPr>
          <w:trHeight w:val="45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72C1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网络制式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4708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全网通，支持以下所有制式：GSM、WCDMA、TD-SCDMA、CDMA1x/EVDO、TD-LTE、FDD-LTE； </w:t>
            </w:r>
          </w:p>
        </w:tc>
      </w:tr>
      <w:tr w:rsidR="00463431" w:rsidRPr="00165D11" w14:paraId="5412BE8D" w14:textId="77777777" w:rsidTr="00EC0E5B">
        <w:trPr>
          <w:trHeight w:val="9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BDC6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摄像头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49D1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自动对焦摄像头；</w:t>
            </w: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摄像头和扫描头在机身同一侧，≥1300万像素，支持闪光灯；方便拍照及取证，隐蔽，不引起患者不适或反感；</w:t>
            </w: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同时支持前置摄像头</w:t>
            </w:r>
          </w:p>
        </w:tc>
      </w:tr>
      <w:tr w:rsidR="00463431" w:rsidRPr="00165D11" w14:paraId="550974D0" w14:textId="77777777" w:rsidTr="00EC0E5B">
        <w:trPr>
          <w:trHeight w:val="45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0914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手电筒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26A6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双手电筒设置，分别通过不同的独立硬件按键实现手电筒开关，一个医用手电筒，一个白色强光手电，分别方便护理工作和夜间查房； </w:t>
            </w:r>
          </w:p>
        </w:tc>
      </w:tr>
      <w:tr w:rsidR="00463431" w:rsidRPr="00165D11" w14:paraId="114FF803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267A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lastRenderedPageBreak/>
              <w:t>RFID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0B22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支持13.56MHz高频RFID； </w:t>
            </w:r>
          </w:p>
        </w:tc>
      </w:tr>
      <w:tr w:rsidR="00463431" w:rsidRPr="00165D11" w14:paraId="64AEBC02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4AB4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数据接口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BD66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Type-C</w:t>
            </w:r>
          </w:p>
        </w:tc>
      </w:tr>
      <w:tr w:rsidR="00463431" w:rsidRPr="00165D11" w14:paraId="6B6EB416" w14:textId="77777777" w:rsidTr="00EC0E5B">
        <w:trPr>
          <w:trHeight w:val="67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7D48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电池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03DB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可充电式锂聚合物电池，容量≥4600mAh；连续工作续航时间≥8小时，待机≥20天；</w:t>
            </w:r>
          </w:p>
        </w:tc>
      </w:tr>
      <w:tr w:rsidR="00463431" w:rsidRPr="00165D11" w14:paraId="035BC0BD" w14:textId="77777777" w:rsidTr="00EC0E5B">
        <w:trPr>
          <w:trHeight w:val="67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8D6E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快速充电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7BEB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支持5V、9V或12V快速充电技术，（提供中国质量认证中心认证的 9V/12V/5V认证实验报告）</w:t>
            </w: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 xml:space="preserve">电池充满时间≤2小时； </w:t>
            </w:r>
          </w:p>
        </w:tc>
      </w:tr>
      <w:tr w:rsidR="00463431" w:rsidRPr="00165D11" w14:paraId="20BA5E14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C862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防护等级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3A82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防护等级达到IP65或以上；</w:t>
            </w:r>
            <w:r w:rsidRPr="00165D11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463431" w:rsidRPr="00165D11" w14:paraId="4D93EE9A" w14:textId="77777777" w:rsidTr="00EC0E5B">
        <w:trPr>
          <w:trHeight w:val="45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D85E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抗摔性能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6358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满足医院安全使用要求，抗摔性能1.5米防摔或以上，可承受多次1.5米的任意面跌落冲击；</w:t>
            </w:r>
            <w:r w:rsidRPr="00165D11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463431" w:rsidRPr="00165D11" w14:paraId="37DFD65F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564C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定位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7EF7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GPS、北斗、GLONASS、Galileo</w:t>
            </w:r>
          </w:p>
        </w:tc>
      </w:tr>
      <w:tr w:rsidR="00463431" w:rsidRPr="00165D11" w14:paraId="790E50D1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D21B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重量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163F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重量</w:t>
            </w:r>
            <w:r w:rsidRPr="00165D1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≤230克（含电池）</w:t>
            </w:r>
          </w:p>
        </w:tc>
      </w:tr>
      <w:tr w:rsidR="00463431" w:rsidRPr="00165D11" w14:paraId="69CB8CDF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4B47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固件升级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A541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支持OTA在线系统升级，提供OTA升级管理系统著作权</w:t>
            </w:r>
          </w:p>
        </w:tc>
      </w:tr>
      <w:tr w:rsidR="00463431" w:rsidRPr="00165D11" w14:paraId="13F401D5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342F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网络安全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BB81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可绑定医院WLAN指定SSID，确保设备只能在院内医疗使用（提供功能截图）</w:t>
            </w:r>
          </w:p>
        </w:tc>
      </w:tr>
      <w:tr w:rsidR="00463431" w:rsidRPr="00165D11" w14:paraId="119DE4B1" w14:textId="77777777" w:rsidTr="00EC0E5B">
        <w:trPr>
          <w:trHeight w:val="45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042D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设备部署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E3E1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可以将一台终端的Wi-Fi、管理员密码、服务器地址等配置信息通过扫描二维码的方式快速复制到其他设备，便于部署。（提供功能截图）</w:t>
            </w:r>
          </w:p>
        </w:tc>
      </w:tr>
      <w:tr w:rsidR="00463431" w:rsidRPr="00165D11" w14:paraId="7B28F583" w14:textId="77777777" w:rsidTr="00EC0E5B">
        <w:trPr>
          <w:trHeight w:val="67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0562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安全管理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6B73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只有管理员能添加或删除桌面上的应用，普通用户只能使用桌面上的应用，不能使用其他应用。管理员输入密码后才能进入管理画面。（提供数据安全管理系统著作权证书）</w:t>
            </w:r>
          </w:p>
        </w:tc>
      </w:tr>
      <w:tr w:rsidR="00463431" w:rsidRPr="00165D11" w14:paraId="6AE8F4EF" w14:textId="77777777" w:rsidTr="00EC0E5B">
        <w:trPr>
          <w:trHeight w:val="45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A184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故障诊断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39C5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在设备发生故障时，能将诊断信息自动上传到服务器，例如扫描失败时，将扫描失败相关信息自动上传，用于协助诊断故障原因。（提供功能截图）</w:t>
            </w:r>
          </w:p>
        </w:tc>
      </w:tr>
      <w:tr w:rsidR="00463431" w:rsidRPr="00165D11" w14:paraId="4D360C36" w14:textId="77777777" w:rsidTr="00EC0E5B">
        <w:trPr>
          <w:trHeight w:val="431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61C6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认证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A09A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通过CCC认证（提供认证证书复印件并加盖制造商公章）</w:t>
            </w:r>
          </w:p>
        </w:tc>
      </w:tr>
      <w:tr w:rsidR="00463431" w:rsidRPr="00165D11" w14:paraId="1668F445" w14:textId="77777777" w:rsidTr="00EC0E5B">
        <w:trPr>
          <w:trHeight w:val="349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4C69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支持一键启动软件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14FD" w14:textId="77777777" w:rsidR="00463431" w:rsidRPr="00165D11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165D11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提供一键快捷启动系统著作权证书</w:t>
            </w:r>
          </w:p>
        </w:tc>
      </w:tr>
    </w:tbl>
    <w:p w14:paraId="536FC40C" w14:textId="77777777" w:rsidR="00463431" w:rsidRPr="00165D11" w:rsidRDefault="00463431" w:rsidP="00463431"/>
    <w:p w14:paraId="01C0D70E" w14:textId="1DB43639" w:rsidR="00463431" w:rsidRDefault="00463431" w:rsidP="00463431">
      <w:r w:rsidRPr="00C51DF3">
        <w:rPr>
          <w:rFonts w:hint="eastAsia"/>
        </w:rPr>
        <w:t>手持移动终端（</w:t>
      </w:r>
      <w:r>
        <w:rPr>
          <w:rFonts w:hint="eastAsia"/>
        </w:rPr>
        <w:t>4.7</w:t>
      </w:r>
      <w:r>
        <w:rPr>
          <w:rFonts w:hint="eastAsia"/>
        </w:rPr>
        <w:t>寸</w:t>
      </w:r>
      <w:r w:rsidRPr="00C51DF3">
        <w:rPr>
          <w:rFonts w:hint="eastAsia"/>
        </w:rPr>
        <w:t>PDA</w:t>
      </w:r>
      <w:r w:rsidRPr="00C51DF3">
        <w:rPr>
          <w:rFonts w:hint="eastAsia"/>
        </w:rPr>
        <w:t>）</w:t>
      </w:r>
      <w:r>
        <w:rPr>
          <w:rFonts w:hint="eastAsia"/>
        </w:rPr>
        <w:t>1</w:t>
      </w:r>
      <w:r w:rsidR="002E668E">
        <w:t>4</w:t>
      </w:r>
      <w:r>
        <w:rPr>
          <w:rFonts w:hint="eastAsia"/>
        </w:rPr>
        <w:t>台</w:t>
      </w:r>
    </w:p>
    <w:tbl>
      <w:tblPr>
        <w:tblW w:w="8420" w:type="dxa"/>
        <w:tblLook w:val="04A0" w:firstRow="1" w:lastRow="0" w:firstColumn="1" w:lastColumn="0" w:noHBand="0" w:noVBand="1"/>
      </w:tblPr>
      <w:tblGrid>
        <w:gridCol w:w="1780"/>
        <w:gridCol w:w="6640"/>
      </w:tblGrid>
      <w:tr w:rsidR="00463431" w:rsidRPr="007019D2" w14:paraId="3AED4515" w14:textId="77777777" w:rsidTr="00EC0E5B">
        <w:trPr>
          <w:trHeight w:val="22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EDA1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CPU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2683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八核及以上CPU，主频≥2.0GHz；</w:t>
            </w:r>
          </w:p>
        </w:tc>
      </w:tr>
      <w:tr w:rsidR="00463431" w:rsidRPr="007019D2" w14:paraId="4C8D6EFD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1A22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存储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6C95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RAM：4GB及以上，ROM：64GB及以上； </w:t>
            </w:r>
          </w:p>
        </w:tc>
      </w:tr>
      <w:tr w:rsidR="00463431" w:rsidRPr="007019D2" w14:paraId="241B0B08" w14:textId="77777777" w:rsidTr="00EC0E5B">
        <w:trPr>
          <w:trHeight w:val="45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B819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操作系统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8F45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Android（安卓）9.0及以上；专用移动医疗操作系统（需提供带有“移动医疗操作系统”关键字样的软著证书）；</w:t>
            </w:r>
          </w:p>
        </w:tc>
      </w:tr>
      <w:tr w:rsidR="00463431" w:rsidRPr="007019D2" w14:paraId="70022BCF" w14:textId="77777777" w:rsidTr="00EC0E5B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2F7E4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存储扩展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B255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为保证数据安全，不支持外置存储卡； </w:t>
            </w:r>
          </w:p>
        </w:tc>
      </w:tr>
      <w:tr w:rsidR="00463431" w:rsidRPr="007019D2" w14:paraId="2847B67F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A89A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显示屏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CDED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方便护士携带，屏幕尺寸≤4.7寸，分辨率≥1280*720；触摸屏；</w:t>
            </w:r>
          </w:p>
        </w:tc>
      </w:tr>
      <w:tr w:rsidR="00463431" w:rsidRPr="007019D2" w14:paraId="133C467E" w14:textId="77777777" w:rsidTr="00EC0E5B">
        <w:trPr>
          <w:trHeight w:val="67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DEDB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条码扫描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64A8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扫描头：内建一维/二维自适应条码扫描；扫描需方便扫码操作；条码扫描提醒方式可自由设定,可在声音、震动、声音+震动三种模式间切换；能对医院多种条码（污损，褶皱，反光）进行迅速、准确地解码； </w:t>
            </w:r>
          </w:p>
        </w:tc>
      </w:tr>
      <w:tr w:rsidR="00463431" w:rsidRPr="007019D2" w14:paraId="361102CE" w14:textId="77777777" w:rsidTr="00EC0E5B">
        <w:trPr>
          <w:trHeight w:val="45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11DD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扫描瞄准光源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06B3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扫描头瞄准光源为LED绿色光源，非激光瞄准光源，防止使用时对患者眼部造成伤害或带来不适； </w:t>
            </w:r>
          </w:p>
        </w:tc>
      </w:tr>
      <w:tr w:rsidR="00463431" w:rsidRPr="007019D2" w14:paraId="3A5BEE03" w14:textId="77777777" w:rsidTr="00EC0E5B">
        <w:trPr>
          <w:trHeight w:val="45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6364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扫描按键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C2E6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3个固定扫描按键，位于侧面和正面；满足护士单手操作PDA的习惯要求；需提供样机演示。</w:t>
            </w:r>
          </w:p>
        </w:tc>
      </w:tr>
      <w:tr w:rsidR="00463431" w:rsidRPr="007019D2" w14:paraId="731D4424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B7B0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悬浮扫描按键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C989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支持屏幕虚拟按键扫描。</w:t>
            </w:r>
          </w:p>
        </w:tc>
      </w:tr>
      <w:tr w:rsidR="00463431" w:rsidRPr="007019D2" w14:paraId="0363BF1F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FBD5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WiFi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03CD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具有802.11 a/b/g/n/ac，支持2.4G/5G双频段； </w:t>
            </w:r>
          </w:p>
        </w:tc>
      </w:tr>
      <w:tr w:rsidR="00463431" w:rsidRPr="007019D2" w14:paraId="5015352B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AE1A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蓝牙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EADE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Bluetooth 4.0以上； </w:t>
            </w:r>
          </w:p>
        </w:tc>
      </w:tr>
      <w:tr w:rsidR="00463431" w:rsidRPr="007019D2" w14:paraId="1945FE02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8963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数据接口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81D7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具备MicroUSB 2.0接口（含充电功能）； </w:t>
            </w:r>
          </w:p>
        </w:tc>
      </w:tr>
      <w:tr w:rsidR="00463431" w:rsidRPr="007019D2" w14:paraId="5798EF15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5198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网络制式（4G)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F6E7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支持以下所有制式：GSM / WCDMA / TD-SCDMA / TD-LTE / FDD-LTE； </w:t>
            </w:r>
          </w:p>
        </w:tc>
      </w:tr>
      <w:tr w:rsidR="00463431" w:rsidRPr="007019D2" w14:paraId="14D0DCED" w14:textId="77777777" w:rsidTr="00EC0E5B">
        <w:trPr>
          <w:trHeight w:val="45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D970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lastRenderedPageBreak/>
              <w:t>摄像头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6B3D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类型及像素：自动对焦摄像头；≥1300万像素，支持闪光灯；</w:t>
            </w: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摄像头和扫描头在机身同一侧，方便拍照及取证，隐蔽，不引起患者不适或反感；</w:t>
            </w:r>
          </w:p>
        </w:tc>
      </w:tr>
      <w:tr w:rsidR="00463431" w:rsidRPr="007019D2" w14:paraId="0E9D3C67" w14:textId="77777777" w:rsidTr="00EC0E5B">
        <w:trPr>
          <w:trHeight w:val="45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3ACD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手电筒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A7FB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双手电筒设置，分别通过不同的独立硬件按键实现手电筒开关，一个医用手电筒，一个白色强光手电，分别方便护理工作和夜间查房； </w:t>
            </w:r>
          </w:p>
        </w:tc>
      </w:tr>
      <w:tr w:rsidR="00463431" w:rsidRPr="007019D2" w14:paraId="3DB3DD17" w14:textId="77777777" w:rsidTr="00EC0E5B">
        <w:trPr>
          <w:trHeight w:val="67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E454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电池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4B18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可充电式锂聚合物电池，容量≥4000mAh；</w:t>
            </w: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连续工作续航时间≥8小时，待机≥20天；</w:t>
            </w: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提供第三方检测证明材料复印件并加盖制造商公章</w:t>
            </w:r>
          </w:p>
        </w:tc>
      </w:tr>
      <w:tr w:rsidR="00463431" w:rsidRPr="007019D2" w14:paraId="76767133" w14:textId="77777777" w:rsidTr="00EC0E5B">
        <w:trPr>
          <w:trHeight w:val="67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A17C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快速充电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DBA0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支持9V或5V快速充电技术（需提供第三方额定电压检测证明材料复印件并加盖制造商公章）</w:t>
            </w: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 xml:space="preserve">电池充满时间≤2小时； </w:t>
            </w:r>
          </w:p>
        </w:tc>
      </w:tr>
      <w:tr w:rsidR="00463431" w:rsidRPr="007019D2" w14:paraId="2A4FF2B7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96E8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防护等级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12FB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防护等级达到IP65或以上。</w:t>
            </w:r>
          </w:p>
        </w:tc>
      </w:tr>
      <w:tr w:rsidR="00463431" w:rsidRPr="007019D2" w14:paraId="548C19FD" w14:textId="77777777" w:rsidTr="00EC0E5B">
        <w:trPr>
          <w:trHeight w:val="45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0D8D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抗摔性能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C778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满足医院安全使用要求，抗摔性能1.5米防摔或以上，可承受多次1.5米的任意面跌落冲击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463431" w:rsidRPr="007019D2" w14:paraId="4A1AA454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DF1F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机身尺寸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646D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长度≤150mm，宽度≤70mm，厚度≤15mm</w:t>
            </w:r>
          </w:p>
        </w:tc>
      </w:tr>
      <w:tr w:rsidR="00463431" w:rsidRPr="007019D2" w14:paraId="191BA9BC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18BB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重量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C58D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重量:≤185克（含电池）需提供样机现场检测。</w:t>
            </w:r>
          </w:p>
        </w:tc>
      </w:tr>
      <w:tr w:rsidR="00463431" w:rsidRPr="007019D2" w14:paraId="12A5F21A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6058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固件升级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0202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支持OTA在线系统升级，提供OTA升级管理系统著作权</w:t>
            </w:r>
          </w:p>
        </w:tc>
      </w:tr>
      <w:tr w:rsidR="00463431" w:rsidRPr="007019D2" w14:paraId="322035E2" w14:textId="77777777" w:rsidTr="00EC0E5B">
        <w:trPr>
          <w:trHeight w:val="2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8E17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网络安全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B624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可绑定医院WLAN指定SSID，确保设备只能在院内医疗使用，提供应用功能截图</w:t>
            </w:r>
          </w:p>
        </w:tc>
      </w:tr>
      <w:tr w:rsidR="00463431" w:rsidRPr="007019D2" w14:paraId="3B3966FC" w14:textId="77777777" w:rsidTr="00EC0E5B">
        <w:trPr>
          <w:trHeight w:val="45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EF6D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设备部署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F7A6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可以将一台终端的Wi-Fi、管理员密码、服务器地址等配置信息通过扫描二维码的方式快速复制到其他设备，便于部署。提供应用功能截图</w:t>
            </w:r>
          </w:p>
        </w:tc>
      </w:tr>
      <w:tr w:rsidR="00463431" w:rsidRPr="007019D2" w14:paraId="3BF93700" w14:textId="77777777" w:rsidTr="00EC0E5B">
        <w:trPr>
          <w:trHeight w:val="76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968F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安全管理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AA96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只有管理员能添加或删除桌面上的应用，普通用户只能使用桌面上的应用，不能使用其他应用。管理员输入密码后才能进入管理画面。（提供数据安全管理系统著作权证书）</w:t>
            </w:r>
          </w:p>
        </w:tc>
      </w:tr>
      <w:tr w:rsidR="00463431" w:rsidRPr="007019D2" w14:paraId="0BCB1590" w14:textId="77777777" w:rsidTr="00EC0E5B">
        <w:trPr>
          <w:trHeight w:val="45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D43D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故障诊断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0ECF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在设备发生故障时，能将诊断信息自动上传到服务器，例如扫描失败时，将扫描失败相关信息自动上传，用于协助诊断故障原因。提供应用功能截图</w:t>
            </w:r>
          </w:p>
        </w:tc>
      </w:tr>
      <w:tr w:rsidR="00463431" w:rsidRPr="007019D2" w14:paraId="157836B1" w14:textId="77777777" w:rsidTr="00EC0E5B">
        <w:trPr>
          <w:trHeight w:val="349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DA41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认证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B824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通过CCC认证（提供认证证书复印件并加盖制造商公章）</w:t>
            </w:r>
          </w:p>
        </w:tc>
      </w:tr>
      <w:tr w:rsidR="00463431" w:rsidRPr="007019D2" w14:paraId="71831C29" w14:textId="77777777" w:rsidTr="00EC0E5B">
        <w:trPr>
          <w:trHeight w:val="349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D036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支持一键启动软件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6C07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提供一键快捷启动系统著作权证书</w:t>
            </w:r>
          </w:p>
        </w:tc>
      </w:tr>
      <w:tr w:rsidR="00463431" w:rsidRPr="007019D2" w14:paraId="5DA4568E" w14:textId="77777777" w:rsidTr="00EC0E5B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4602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产品资质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90F9" w14:textId="77777777" w:rsidR="00463431" w:rsidRPr="007019D2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019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WAPI，ROHS，UN38.3危险货物运输检测报告（提供检测报告复印件并加盖制造商公章）</w:t>
            </w:r>
          </w:p>
        </w:tc>
      </w:tr>
    </w:tbl>
    <w:p w14:paraId="049964F9" w14:textId="77777777" w:rsidR="00463431" w:rsidRDefault="00463431" w:rsidP="00463431"/>
    <w:p w14:paraId="0BC360B4" w14:textId="77777777" w:rsidR="00463431" w:rsidRDefault="00463431" w:rsidP="00463431">
      <w:pPr>
        <w:rPr>
          <w:color w:val="454545"/>
          <w:szCs w:val="21"/>
          <w:shd w:val="clear" w:color="auto" w:fill="FFFFFF"/>
        </w:rPr>
      </w:pPr>
      <w:r>
        <w:rPr>
          <w:rFonts w:hint="eastAsia"/>
          <w:color w:val="454545"/>
          <w:szCs w:val="21"/>
          <w:shd w:val="clear" w:color="auto" w:fill="FFFFFF"/>
        </w:rPr>
        <w:t>手持移动终端四联充底座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35"/>
        <w:gridCol w:w="2486"/>
        <w:gridCol w:w="4570"/>
      </w:tblGrid>
      <w:tr w:rsidR="00463431" w:rsidRPr="007B5723" w14:paraId="3812B011" w14:textId="77777777" w:rsidTr="00EC0E5B">
        <w:trPr>
          <w:trHeight w:val="377"/>
        </w:trPr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18E5D" w14:textId="77777777" w:rsidR="00463431" w:rsidRPr="007B5723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B572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充电接口</w:t>
            </w:r>
          </w:p>
        </w:tc>
        <w:tc>
          <w:tcPr>
            <w:tcW w:w="149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6FBB" w14:textId="77777777" w:rsidR="00463431" w:rsidRPr="007B5723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B572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路数</w:t>
            </w:r>
          </w:p>
        </w:tc>
        <w:tc>
          <w:tcPr>
            <w:tcW w:w="27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52FE" w14:textId="77777777" w:rsidR="00463431" w:rsidRPr="007B5723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B572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■ 四联充</w:t>
            </w:r>
          </w:p>
        </w:tc>
      </w:tr>
      <w:tr w:rsidR="00463431" w:rsidRPr="007B5723" w14:paraId="52439772" w14:textId="77777777" w:rsidTr="00EC0E5B">
        <w:trPr>
          <w:trHeight w:val="360"/>
        </w:trPr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95531" w14:textId="77777777" w:rsidR="00463431" w:rsidRPr="007B5723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B572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外壳</w:t>
            </w:r>
          </w:p>
        </w:tc>
        <w:tc>
          <w:tcPr>
            <w:tcW w:w="14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0A8C" w14:textId="77777777" w:rsidR="00463431" w:rsidRPr="007B5723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B572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材质</w:t>
            </w:r>
          </w:p>
        </w:tc>
        <w:tc>
          <w:tcPr>
            <w:tcW w:w="27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7D38" w14:textId="77777777" w:rsidR="00463431" w:rsidRPr="007B5723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B572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医疗可消毒外壳</w:t>
            </w:r>
          </w:p>
        </w:tc>
      </w:tr>
      <w:tr w:rsidR="00463431" w:rsidRPr="007B5723" w14:paraId="77430994" w14:textId="77777777" w:rsidTr="00EC0E5B">
        <w:trPr>
          <w:trHeight w:val="360"/>
        </w:trPr>
        <w:tc>
          <w:tcPr>
            <w:tcW w:w="7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5E2E9" w14:textId="77777777" w:rsidR="00463431" w:rsidRPr="007B5723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B572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电源规格</w:t>
            </w:r>
          </w:p>
        </w:tc>
        <w:tc>
          <w:tcPr>
            <w:tcW w:w="149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A6BD" w14:textId="77777777" w:rsidR="00463431" w:rsidRPr="007B5723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B572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输入电压</w:t>
            </w:r>
          </w:p>
        </w:tc>
        <w:tc>
          <w:tcPr>
            <w:tcW w:w="275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6CF1" w14:textId="77777777" w:rsidR="00463431" w:rsidRPr="007B5723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100-240V~50-60Hz</w:t>
            </w:r>
          </w:p>
        </w:tc>
      </w:tr>
      <w:tr w:rsidR="00463431" w:rsidRPr="007B5723" w14:paraId="13C90F71" w14:textId="77777777" w:rsidTr="00EC0E5B">
        <w:trPr>
          <w:trHeight w:val="360"/>
        </w:trPr>
        <w:tc>
          <w:tcPr>
            <w:tcW w:w="7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35D29" w14:textId="77777777" w:rsidR="00463431" w:rsidRPr="007B5723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EB67" w14:textId="77777777" w:rsidR="00463431" w:rsidRPr="007B5723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B572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输出功率</w:t>
            </w:r>
          </w:p>
        </w:tc>
        <w:tc>
          <w:tcPr>
            <w:tcW w:w="275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8B6A" w14:textId="77777777" w:rsidR="00463431" w:rsidRPr="007B5723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B572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60W</w:t>
            </w:r>
          </w:p>
        </w:tc>
      </w:tr>
      <w:tr w:rsidR="00463431" w:rsidRPr="007B5723" w14:paraId="01F19321" w14:textId="77777777" w:rsidTr="00EC0E5B">
        <w:trPr>
          <w:trHeight w:val="360"/>
        </w:trPr>
        <w:tc>
          <w:tcPr>
            <w:tcW w:w="7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222CA" w14:textId="77777777" w:rsidR="00463431" w:rsidRPr="007B5723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76D4" w14:textId="77777777" w:rsidR="00463431" w:rsidRPr="007B5723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B572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适配器安全标准</w:t>
            </w:r>
          </w:p>
        </w:tc>
        <w:tc>
          <w:tcPr>
            <w:tcW w:w="27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5584" w14:textId="77777777" w:rsidR="00463431" w:rsidRPr="007B5723" w:rsidRDefault="00463431" w:rsidP="00EC0E5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B572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3C</w:t>
            </w:r>
          </w:p>
        </w:tc>
      </w:tr>
    </w:tbl>
    <w:p w14:paraId="1BAA0238" w14:textId="77777777" w:rsidR="00463431" w:rsidRPr="00733CBB" w:rsidRDefault="00463431" w:rsidP="00733CBB">
      <w:pPr>
        <w:rPr>
          <w:rFonts w:ascii="仿宋" w:eastAsia="仿宋" w:hAnsi="仿宋"/>
          <w:szCs w:val="21"/>
          <w:lang w:val="zh-CN"/>
        </w:rPr>
      </w:pPr>
    </w:p>
    <w:p w14:paraId="1F3DDFBD" w14:textId="0019CBEE" w:rsidR="00C77B12" w:rsidRPr="00733CBB" w:rsidRDefault="00C77B12" w:rsidP="00733CBB">
      <w:pPr>
        <w:rPr>
          <w:rFonts w:ascii="仿宋" w:eastAsia="仿宋" w:hAnsi="仿宋"/>
          <w:szCs w:val="21"/>
          <w:lang w:val="zh-CN"/>
        </w:rPr>
      </w:pPr>
      <w:r w:rsidRPr="00733CBB">
        <w:rPr>
          <w:rFonts w:ascii="仿宋" w:eastAsia="仿宋" w:hAnsi="仿宋" w:hint="eastAsia"/>
          <w:szCs w:val="21"/>
          <w:lang w:val="zh-CN"/>
        </w:rPr>
        <w:t>七、方案要求</w:t>
      </w:r>
    </w:p>
    <w:p w14:paraId="4C8DA5BC" w14:textId="534C7185" w:rsidR="00C77B12" w:rsidRPr="00733CBB" w:rsidRDefault="00F2673D" w:rsidP="00733CBB">
      <w:pPr>
        <w:rPr>
          <w:rFonts w:ascii="仿宋" w:eastAsia="仿宋" w:hAnsi="仿宋"/>
          <w:szCs w:val="21"/>
          <w:lang w:val="zh-CN"/>
        </w:rPr>
      </w:pPr>
      <w:r>
        <w:rPr>
          <w:rFonts w:ascii="仿宋" w:eastAsia="仿宋" w:hAnsi="仿宋" w:hint="eastAsia"/>
          <w:szCs w:val="21"/>
          <w:lang w:val="zh-CN"/>
        </w:rPr>
        <w:t>1、</w:t>
      </w:r>
      <w:r w:rsidR="00DE5364">
        <w:rPr>
          <w:rFonts w:ascii="仿宋" w:eastAsia="仿宋" w:hAnsi="仿宋" w:hint="eastAsia"/>
          <w:szCs w:val="21"/>
          <w:lang w:val="zh-CN"/>
        </w:rPr>
        <w:t>支持目前</w:t>
      </w:r>
      <w:r w:rsidR="00DE5364">
        <w:rPr>
          <w:rFonts w:ascii="仿宋" w:eastAsia="仿宋" w:hAnsi="仿宋"/>
          <w:szCs w:val="21"/>
          <w:lang w:val="zh-CN"/>
        </w:rPr>
        <w:t>移动护理系统安装在相关移动终端能够正常使用</w:t>
      </w:r>
      <w:r w:rsidR="00C77B12" w:rsidRPr="00733CBB">
        <w:rPr>
          <w:rFonts w:ascii="仿宋" w:eastAsia="仿宋" w:hAnsi="仿宋" w:hint="eastAsia"/>
          <w:szCs w:val="21"/>
          <w:lang w:val="zh-CN"/>
        </w:rPr>
        <w:t>；</w:t>
      </w:r>
    </w:p>
    <w:p w14:paraId="274EE1D2" w14:textId="77777777" w:rsidR="00C77B12" w:rsidRPr="00733CBB" w:rsidRDefault="00C77B12" w:rsidP="00733CBB">
      <w:pPr>
        <w:rPr>
          <w:rFonts w:ascii="仿宋" w:eastAsia="仿宋" w:hAnsi="仿宋"/>
          <w:szCs w:val="21"/>
          <w:lang w:val="zh-CN"/>
        </w:rPr>
      </w:pPr>
    </w:p>
    <w:p w14:paraId="4418BD24" w14:textId="77777777" w:rsidR="0009400C" w:rsidRPr="00733CBB" w:rsidRDefault="002A181F">
      <w:pPr>
        <w:rPr>
          <w:rFonts w:ascii="仿宋" w:eastAsia="仿宋" w:hAnsi="仿宋"/>
          <w:szCs w:val="21"/>
          <w:lang w:val="zh-CN"/>
        </w:rPr>
      </w:pPr>
      <w:r w:rsidRPr="00733CBB">
        <w:rPr>
          <w:rFonts w:ascii="仿宋" w:eastAsia="仿宋" w:hAnsi="仿宋" w:hint="eastAsia"/>
          <w:szCs w:val="21"/>
          <w:lang w:val="zh-CN"/>
        </w:rPr>
        <w:t>八、付款方式：</w:t>
      </w:r>
    </w:p>
    <w:p w14:paraId="041CE1A1" w14:textId="26EBAEC7" w:rsidR="0009400C" w:rsidRPr="00733CBB" w:rsidRDefault="00187922" w:rsidP="00733CBB">
      <w:pPr>
        <w:rPr>
          <w:rFonts w:ascii="仿宋" w:eastAsia="仿宋" w:hAnsi="仿宋"/>
          <w:szCs w:val="21"/>
          <w:lang w:val="zh-CN"/>
        </w:rPr>
      </w:pPr>
      <w:r w:rsidRPr="00733CBB">
        <w:rPr>
          <w:rFonts w:ascii="仿宋" w:eastAsia="仿宋" w:hAnsi="仿宋" w:hint="eastAsia"/>
          <w:szCs w:val="21"/>
          <w:lang w:val="zh-CN"/>
        </w:rPr>
        <w:t>自</w:t>
      </w:r>
      <w:r w:rsidR="009464B2" w:rsidRPr="00733CBB">
        <w:rPr>
          <w:rFonts w:ascii="仿宋" w:eastAsia="仿宋" w:hAnsi="仿宋" w:hint="eastAsia"/>
          <w:szCs w:val="21"/>
          <w:lang w:val="zh-CN"/>
        </w:rPr>
        <w:t>合同签订并</w:t>
      </w:r>
      <w:r w:rsidRPr="00733CBB">
        <w:rPr>
          <w:rFonts w:ascii="仿宋" w:eastAsia="仿宋" w:hAnsi="仿宋" w:hint="eastAsia"/>
          <w:szCs w:val="21"/>
          <w:lang w:val="zh-CN"/>
        </w:rPr>
        <w:t>系统验收</w:t>
      </w:r>
      <w:r w:rsidR="009464B2" w:rsidRPr="00733CBB">
        <w:rPr>
          <w:rFonts w:ascii="仿宋" w:eastAsia="仿宋" w:hAnsi="仿宋" w:hint="eastAsia"/>
          <w:szCs w:val="21"/>
          <w:lang w:val="zh-CN"/>
        </w:rPr>
        <w:t xml:space="preserve">之日起 </w:t>
      </w:r>
      <w:r w:rsidR="009464B2" w:rsidRPr="0027643C">
        <w:rPr>
          <w:rFonts w:ascii="仿宋" w:eastAsia="仿宋" w:hAnsi="仿宋" w:hint="eastAsia"/>
          <w:szCs w:val="21"/>
          <w:lang w:val="zh-CN"/>
        </w:rPr>
        <w:t>15 个工作日内，招标人收到投标人提交的同等金额的增值税普通发票后，15个工作日内一次性支付款项</w:t>
      </w:r>
      <w:r w:rsidR="00F1748F">
        <w:rPr>
          <w:rFonts w:ascii="仿宋" w:eastAsia="仿宋" w:hAnsi="仿宋" w:hint="eastAsia"/>
          <w:szCs w:val="21"/>
          <w:lang w:val="zh-CN"/>
        </w:rPr>
        <w:t>。</w:t>
      </w:r>
    </w:p>
    <w:p w14:paraId="63087EE8" w14:textId="77777777" w:rsidR="0009400C" w:rsidRPr="00733CBB" w:rsidRDefault="002A181F" w:rsidP="00733CBB">
      <w:pPr>
        <w:rPr>
          <w:rFonts w:ascii="仿宋" w:eastAsia="仿宋" w:hAnsi="仿宋"/>
          <w:szCs w:val="21"/>
          <w:lang w:val="zh-CN"/>
        </w:rPr>
      </w:pPr>
      <w:r w:rsidRPr="00733CBB">
        <w:rPr>
          <w:rFonts w:ascii="仿宋" w:eastAsia="仿宋" w:hAnsi="仿宋" w:hint="eastAsia"/>
          <w:szCs w:val="21"/>
          <w:lang w:val="zh-CN"/>
        </w:rPr>
        <w:lastRenderedPageBreak/>
        <w:t xml:space="preserve">九、报价要求、文件递交截止时间和递交地点：    </w:t>
      </w:r>
    </w:p>
    <w:p w14:paraId="57F96492" w14:textId="15602FB9" w:rsidR="0009400C" w:rsidRPr="00733CBB" w:rsidRDefault="002A181F" w:rsidP="00733CBB">
      <w:pPr>
        <w:rPr>
          <w:rFonts w:ascii="仿宋" w:eastAsia="仿宋" w:hAnsi="仿宋"/>
          <w:szCs w:val="21"/>
          <w:lang w:val="zh-CN"/>
        </w:rPr>
      </w:pPr>
      <w:r w:rsidRPr="00733CBB">
        <w:rPr>
          <w:rFonts w:ascii="仿宋" w:eastAsia="仿宋" w:hAnsi="仿宋" w:hint="eastAsia"/>
          <w:szCs w:val="21"/>
          <w:lang w:val="zh-CN"/>
        </w:rPr>
        <w:t>1、报价要求：</w:t>
      </w:r>
      <w:r w:rsidR="002A7028" w:rsidRPr="00733CBB">
        <w:rPr>
          <w:rFonts w:ascii="仿宋" w:eastAsia="仿宋" w:hAnsi="仿宋" w:hint="eastAsia"/>
          <w:szCs w:val="21"/>
          <w:lang w:val="zh-CN"/>
        </w:rPr>
        <w:t>供应商一次报出不得更改的价格，报价文件采用密封形式（报价函须有企业盖章）， 报价格式参见用户需求书。</w:t>
      </w:r>
    </w:p>
    <w:p w14:paraId="15940A29" w14:textId="23A6F312" w:rsidR="0009400C" w:rsidRPr="00733CBB" w:rsidRDefault="002A181F" w:rsidP="00733CBB">
      <w:pPr>
        <w:rPr>
          <w:rFonts w:ascii="仿宋" w:eastAsia="仿宋" w:hAnsi="仿宋"/>
          <w:szCs w:val="21"/>
          <w:lang w:val="zh-CN"/>
        </w:rPr>
      </w:pPr>
      <w:r w:rsidRPr="00733CBB">
        <w:rPr>
          <w:rFonts w:ascii="仿宋" w:eastAsia="仿宋" w:hAnsi="仿宋" w:hint="eastAsia"/>
          <w:szCs w:val="21"/>
          <w:lang w:val="zh-CN"/>
        </w:rPr>
        <w:t>2、报价文件递交截止时间：</w:t>
      </w:r>
      <w:r w:rsidRPr="0027643C">
        <w:rPr>
          <w:rFonts w:ascii="仿宋" w:eastAsia="仿宋" w:hAnsi="仿宋" w:hint="eastAsia"/>
          <w:szCs w:val="21"/>
          <w:lang w:val="zh-CN"/>
        </w:rPr>
        <w:t>202</w:t>
      </w:r>
      <w:r w:rsidR="002E668E">
        <w:rPr>
          <w:rFonts w:ascii="仿宋" w:eastAsia="仿宋" w:hAnsi="仿宋"/>
          <w:szCs w:val="21"/>
          <w:lang w:val="zh-CN"/>
        </w:rPr>
        <w:t>3</w:t>
      </w:r>
      <w:r w:rsidRPr="0027643C">
        <w:rPr>
          <w:rFonts w:ascii="仿宋" w:eastAsia="仿宋" w:hAnsi="仿宋" w:hint="eastAsia"/>
          <w:szCs w:val="21"/>
          <w:lang w:val="zh-CN"/>
        </w:rPr>
        <w:t>年</w:t>
      </w:r>
      <w:r w:rsidR="002E668E">
        <w:rPr>
          <w:rFonts w:ascii="仿宋" w:eastAsia="仿宋" w:hAnsi="仿宋"/>
          <w:szCs w:val="21"/>
          <w:lang w:val="zh-CN"/>
        </w:rPr>
        <w:t>4</w:t>
      </w:r>
      <w:r w:rsidRPr="0027643C">
        <w:rPr>
          <w:rFonts w:ascii="仿宋" w:eastAsia="仿宋" w:hAnsi="仿宋" w:hint="eastAsia"/>
          <w:szCs w:val="21"/>
          <w:lang w:val="zh-CN"/>
        </w:rPr>
        <w:t>月</w:t>
      </w:r>
      <w:r w:rsidR="002E668E">
        <w:rPr>
          <w:rFonts w:ascii="仿宋" w:eastAsia="仿宋" w:hAnsi="仿宋"/>
          <w:szCs w:val="21"/>
          <w:lang w:val="zh-CN"/>
        </w:rPr>
        <w:t>27</w:t>
      </w:r>
      <w:r w:rsidRPr="0027643C">
        <w:rPr>
          <w:rFonts w:ascii="仿宋" w:eastAsia="仿宋" w:hAnsi="仿宋" w:hint="eastAsia"/>
          <w:szCs w:val="21"/>
          <w:lang w:val="zh-CN"/>
        </w:rPr>
        <w:t xml:space="preserve">日 </w:t>
      </w:r>
      <w:r w:rsidR="00187922" w:rsidRPr="0027643C">
        <w:rPr>
          <w:rFonts w:ascii="仿宋" w:eastAsia="仿宋" w:hAnsi="仿宋"/>
          <w:szCs w:val="21"/>
          <w:lang w:val="zh-CN"/>
        </w:rPr>
        <w:t>1</w:t>
      </w:r>
      <w:r w:rsidR="00B96A2A">
        <w:rPr>
          <w:rFonts w:ascii="仿宋" w:eastAsia="仿宋" w:hAnsi="仿宋"/>
          <w:szCs w:val="21"/>
          <w:lang w:val="zh-CN"/>
        </w:rPr>
        <w:t>0</w:t>
      </w:r>
      <w:r w:rsidRPr="0027643C">
        <w:rPr>
          <w:rFonts w:ascii="仿宋" w:eastAsia="仿宋" w:hAnsi="仿宋" w:hint="eastAsia"/>
          <w:szCs w:val="21"/>
          <w:lang w:val="zh-CN"/>
        </w:rPr>
        <w:t>：</w:t>
      </w:r>
      <w:r w:rsidR="00B96A2A">
        <w:rPr>
          <w:rFonts w:ascii="仿宋" w:eastAsia="仿宋" w:hAnsi="仿宋"/>
          <w:szCs w:val="21"/>
          <w:lang w:val="zh-CN"/>
        </w:rPr>
        <w:t>0</w:t>
      </w:r>
      <w:r w:rsidRPr="0027643C">
        <w:rPr>
          <w:rFonts w:ascii="仿宋" w:eastAsia="仿宋" w:hAnsi="仿宋" w:hint="eastAsia"/>
          <w:szCs w:val="21"/>
          <w:lang w:val="zh-CN"/>
        </w:rPr>
        <w:t>0</w:t>
      </w:r>
      <w:r w:rsidRPr="00733CBB">
        <w:rPr>
          <w:rFonts w:ascii="仿宋" w:eastAsia="仿宋" w:hAnsi="仿宋" w:hint="eastAsia"/>
          <w:szCs w:val="21"/>
          <w:lang w:val="zh-CN"/>
        </w:rPr>
        <w:t>(北京时间)。</w:t>
      </w:r>
    </w:p>
    <w:p w14:paraId="719B496B" w14:textId="56B13BC0" w:rsidR="0009400C" w:rsidRPr="00733CBB" w:rsidRDefault="002A181F" w:rsidP="00733CBB">
      <w:pPr>
        <w:rPr>
          <w:rFonts w:ascii="仿宋" w:eastAsia="仿宋" w:hAnsi="仿宋"/>
          <w:szCs w:val="21"/>
          <w:lang w:val="zh-CN"/>
        </w:rPr>
      </w:pPr>
      <w:r w:rsidRPr="00733CBB">
        <w:rPr>
          <w:rFonts w:ascii="仿宋" w:eastAsia="仿宋" w:hAnsi="仿宋" w:hint="eastAsia"/>
          <w:szCs w:val="21"/>
          <w:lang w:val="zh-CN"/>
        </w:rPr>
        <w:t>3、地点：广州市越秀区</w:t>
      </w:r>
      <w:r w:rsidR="00B96A2A">
        <w:rPr>
          <w:rFonts w:ascii="仿宋" w:eastAsia="仿宋" w:hAnsi="仿宋" w:hint="eastAsia"/>
          <w:szCs w:val="21"/>
          <w:lang w:val="zh-CN"/>
        </w:rPr>
        <w:t>东风东路651号</w:t>
      </w:r>
      <w:r w:rsidR="00B96A2A">
        <w:rPr>
          <w:rFonts w:ascii="仿宋" w:eastAsia="仿宋" w:hAnsi="仿宋"/>
          <w:szCs w:val="21"/>
          <w:lang w:val="zh-CN"/>
        </w:rPr>
        <w:t>中山大学附属肿瘤</w:t>
      </w:r>
      <w:r w:rsidR="00B96A2A">
        <w:rPr>
          <w:rFonts w:ascii="仿宋" w:eastAsia="仿宋" w:hAnsi="仿宋" w:hint="eastAsia"/>
          <w:szCs w:val="21"/>
          <w:lang w:val="zh-CN"/>
        </w:rPr>
        <w:t>医院1号</w:t>
      </w:r>
      <w:r w:rsidR="00B96A2A">
        <w:rPr>
          <w:rFonts w:ascii="仿宋" w:eastAsia="仿宋" w:hAnsi="仿宋"/>
          <w:szCs w:val="21"/>
          <w:lang w:val="zh-CN"/>
        </w:rPr>
        <w:t>楼</w:t>
      </w:r>
      <w:r w:rsidR="00B96A2A">
        <w:rPr>
          <w:rFonts w:ascii="仿宋" w:eastAsia="仿宋" w:hAnsi="仿宋" w:hint="eastAsia"/>
          <w:szCs w:val="21"/>
          <w:lang w:val="zh-CN"/>
        </w:rPr>
        <w:t>9楼</w:t>
      </w:r>
      <w:r w:rsidR="00B96A2A">
        <w:rPr>
          <w:rFonts w:ascii="仿宋" w:eastAsia="仿宋" w:hAnsi="仿宋"/>
          <w:szCs w:val="21"/>
          <w:lang w:val="zh-CN"/>
        </w:rPr>
        <w:t>信息中心会议室</w:t>
      </w:r>
      <w:r w:rsidRPr="00733CBB">
        <w:rPr>
          <w:rFonts w:ascii="仿宋" w:eastAsia="仿宋" w:hAnsi="仿宋" w:hint="eastAsia"/>
          <w:szCs w:val="21"/>
          <w:lang w:val="zh-CN"/>
        </w:rPr>
        <w:t>。</w:t>
      </w:r>
    </w:p>
    <w:p w14:paraId="547D04B2" w14:textId="77777777" w:rsidR="00187922" w:rsidRPr="00733CBB" w:rsidRDefault="00187922" w:rsidP="00733CBB">
      <w:pPr>
        <w:rPr>
          <w:rFonts w:ascii="仿宋" w:eastAsia="仿宋" w:hAnsi="仿宋"/>
          <w:szCs w:val="21"/>
          <w:lang w:val="zh-CN"/>
        </w:rPr>
      </w:pPr>
    </w:p>
    <w:p w14:paraId="6D5C915E" w14:textId="77777777" w:rsidR="0009400C" w:rsidRPr="00733CBB" w:rsidRDefault="002A181F" w:rsidP="00733CBB">
      <w:pPr>
        <w:rPr>
          <w:rFonts w:ascii="仿宋" w:eastAsia="仿宋" w:hAnsi="仿宋"/>
          <w:szCs w:val="21"/>
          <w:lang w:val="zh-CN"/>
        </w:rPr>
      </w:pPr>
      <w:r w:rsidRPr="00733CBB">
        <w:rPr>
          <w:rFonts w:ascii="仿宋" w:eastAsia="仿宋" w:hAnsi="仿宋" w:hint="eastAsia"/>
          <w:szCs w:val="21"/>
          <w:lang w:val="zh-CN"/>
        </w:rPr>
        <w:t>十、联系方式：</w:t>
      </w:r>
    </w:p>
    <w:p w14:paraId="1341BAF6" w14:textId="4479515B" w:rsidR="0009400C" w:rsidRPr="00733CBB" w:rsidRDefault="002A181F" w:rsidP="00733CBB">
      <w:pPr>
        <w:rPr>
          <w:rFonts w:ascii="仿宋" w:eastAsia="仿宋" w:hAnsi="仿宋"/>
          <w:szCs w:val="21"/>
          <w:lang w:val="zh-CN"/>
        </w:rPr>
      </w:pPr>
      <w:r w:rsidRPr="00733CBB">
        <w:rPr>
          <w:rFonts w:ascii="仿宋" w:eastAsia="仿宋" w:hAnsi="仿宋" w:hint="eastAsia"/>
          <w:szCs w:val="21"/>
          <w:lang w:val="zh-CN"/>
        </w:rPr>
        <w:t>联系人：</w:t>
      </w:r>
      <w:r w:rsidR="00B96A2A">
        <w:rPr>
          <w:rFonts w:ascii="仿宋" w:eastAsia="仿宋" w:hAnsi="仿宋" w:hint="eastAsia"/>
          <w:szCs w:val="21"/>
          <w:lang w:val="zh-CN"/>
        </w:rPr>
        <w:t>何</w:t>
      </w:r>
      <w:r w:rsidR="00B96A2A">
        <w:rPr>
          <w:rFonts w:ascii="仿宋" w:eastAsia="仿宋" w:hAnsi="仿宋"/>
          <w:szCs w:val="21"/>
          <w:lang w:val="zh-CN"/>
        </w:rPr>
        <w:t>老师</w:t>
      </w:r>
      <w:r w:rsidRPr="00733CBB">
        <w:rPr>
          <w:rFonts w:ascii="仿宋" w:eastAsia="仿宋" w:hAnsi="仿宋" w:hint="eastAsia"/>
          <w:szCs w:val="21"/>
          <w:lang w:val="zh-CN"/>
        </w:rPr>
        <w:t>； 联系电话：</w:t>
      </w:r>
      <w:r w:rsidR="00B96A2A">
        <w:rPr>
          <w:rFonts w:ascii="仿宋" w:eastAsia="仿宋" w:hAnsi="仿宋"/>
          <w:szCs w:val="21"/>
          <w:lang w:val="zh-CN"/>
        </w:rPr>
        <w:t>87343588-608</w:t>
      </w:r>
      <w:r w:rsidRPr="00733CBB">
        <w:rPr>
          <w:rFonts w:ascii="仿宋" w:eastAsia="仿宋" w:hAnsi="仿宋" w:hint="eastAsia"/>
          <w:szCs w:val="21"/>
          <w:lang w:val="zh-CN"/>
        </w:rPr>
        <w:t>； 邮箱：</w:t>
      </w:r>
      <w:hyperlink r:id="rId8" w:history="1">
        <w:r w:rsidR="00B96A2A" w:rsidRPr="00975AF0">
          <w:rPr>
            <w:rStyle w:val="a7"/>
            <w:lang w:val="zh-CN"/>
          </w:rPr>
          <w:t>herong</w:t>
        </w:r>
        <w:r w:rsidR="00B96A2A" w:rsidRPr="00975AF0">
          <w:rPr>
            <w:rStyle w:val="a7"/>
            <w:rFonts w:hint="eastAsia"/>
            <w:lang w:val="zh-CN"/>
          </w:rPr>
          <w:t>@sysucc.org.cn</w:t>
        </w:r>
      </w:hyperlink>
    </w:p>
    <w:p w14:paraId="5BAE33ED" w14:textId="77777777" w:rsidR="0009400C" w:rsidRPr="00733CBB" w:rsidRDefault="0009400C" w:rsidP="00733CBB">
      <w:pPr>
        <w:rPr>
          <w:rFonts w:ascii="仿宋" w:eastAsia="仿宋" w:hAnsi="仿宋"/>
          <w:szCs w:val="21"/>
          <w:lang w:val="zh-CN"/>
        </w:rPr>
      </w:pPr>
    </w:p>
    <w:p w14:paraId="450AECA8" w14:textId="77777777" w:rsidR="0009400C" w:rsidRDefault="0009400C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2590FAFB" w14:textId="77777777" w:rsidR="002E668E" w:rsidRDefault="002E668E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45F93398" w14:textId="77777777" w:rsidR="002E668E" w:rsidRDefault="002E668E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043D21D8" w14:textId="77777777" w:rsidR="002E668E" w:rsidRDefault="002E668E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384803DB" w14:textId="77777777" w:rsidR="002E668E" w:rsidRDefault="002E668E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3DC8BEBA" w14:textId="77777777" w:rsidR="002E668E" w:rsidRDefault="002E668E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5949BB10" w14:textId="77777777" w:rsidR="002E668E" w:rsidRDefault="002E668E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7C9A3850" w14:textId="77777777" w:rsidR="002E668E" w:rsidRDefault="002E668E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436F5DA8" w14:textId="77777777" w:rsidR="002E668E" w:rsidRDefault="002E668E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2268D4F8" w14:textId="77777777" w:rsidR="002E668E" w:rsidRDefault="002E668E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2ABEE6E4" w14:textId="77777777" w:rsidR="002E668E" w:rsidRDefault="002E668E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78AC8687" w14:textId="77777777" w:rsidR="002E668E" w:rsidRDefault="002E668E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0DB1D0BF" w14:textId="77777777" w:rsidR="002E668E" w:rsidRDefault="002E668E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79A1F1D8" w14:textId="77777777" w:rsidR="002E668E" w:rsidRDefault="002E668E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54C7F017" w14:textId="77777777" w:rsidR="002E668E" w:rsidRDefault="002E668E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15528FAE" w14:textId="77777777" w:rsidR="002E668E" w:rsidRDefault="002E668E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1B5EBA37" w14:textId="77777777" w:rsidR="002E668E" w:rsidRDefault="002E668E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1C1A85B5" w14:textId="77777777" w:rsidR="002E668E" w:rsidRDefault="002E668E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40882D4C" w14:textId="77777777" w:rsidR="002E668E" w:rsidRDefault="002E668E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433E8D75" w14:textId="77777777" w:rsidR="002E668E" w:rsidRPr="00187922" w:rsidRDefault="002E668E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4F25AF8A" w14:textId="77777777" w:rsidR="0009400C" w:rsidRDefault="0009400C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08CECFF2" w14:textId="77777777" w:rsidR="00DE5364" w:rsidRDefault="00DE5364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010C376E" w14:textId="77777777" w:rsidR="00DE5364" w:rsidRDefault="00DE5364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598F315F" w14:textId="462B39C7" w:rsidR="00B73F8E" w:rsidRDefault="00B73F8E" w:rsidP="00B73F8E">
      <w:pPr>
        <w:widowControl/>
        <w:spacing w:line="276" w:lineRule="auto"/>
        <w:jc w:val="center"/>
        <w:rPr>
          <w:rFonts w:ascii="宋体" w:eastAsia="宋体" w:hAnsi="宋体" w:cs="宋体"/>
          <w:b/>
          <w:bCs/>
          <w:sz w:val="30"/>
          <w:szCs w:val="30"/>
        </w:rPr>
      </w:pPr>
      <w:r w:rsidRPr="00B73F8E">
        <w:rPr>
          <w:rFonts w:ascii="宋体" w:eastAsia="宋体" w:hAnsi="宋体" w:cs="宋体" w:hint="eastAsia"/>
          <w:b/>
          <w:bCs/>
          <w:sz w:val="30"/>
          <w:szCs w:val="30"/>
        </w:rPr>
        <w:lastRenderedPageBreak/>
        <w:t>中山大学附属肿瘤医院202</w:t>
      </w:r>
      <w:r w:rsidR="002E668E">
        <w:rPr>
          <w:rFonts w:ascii="宋体" w:eastAsia="宋体" w:hAnsi="宋体" w:cs="宋体"/>
          <w:b/>
          <w:bCs/>
          <w:sz w:val="30"/>
          <w:szCs w:val="30"/>
        </w:rPr>
        <w:t>3</w:t>
      </w:r>
      <w:r w:rsidRPr="00B73F8E">
        <w:rPr>
          <w:rFonts w:ascii="宋体" w:eastAsia="宋体" w:hAnsi="宋体" w:cs="宋体" w:hint="eastAsia"/>
          <w:b/>
          <w:bCs/>
          <w:sz w:val="30"/>
          <w:szCs w:val="30"/>
        </w:rPr>
        <w:t>年PDA相关</w:t>
      </w:r>
    </w:p>
    <w:p w14:paraId="73CC180C" w14:textId="5F787113" w:rsidR="0009400C" w:rsidRDefault="00B73F8E" w:rsidP="00B73F8E">
      <w:pPr>
        <w:widowControl/>
        <w:spacing w:line="276" w:lineRule="auto"/>
        <w:jc w:val="center"/>
        <w:rPr>
          <w:rFonts w:ascii="仿宋" w:eastAsia="仿宋" w:hAnsi="仿宋" w:cs="Arial"/>
          <w:szCs w:val="21"/>
        </w:rPr>
      </w:pPr>
      <w:r w:rsidRPr="00B73F8E">
        <w:rPr>
          <w:rFonts w:ascii="宋体" w:eastAsia="宋体" w:hAnsi="宋体" w:cs="宋体" w:hint="eastAsia"/>
          <w:b/>
          <w:bCs/>
          <w:sz w:val="30"/>
          <w:szCs w:val="30"/>
        </w:rPr>
        <w:t>移动终端设备采购项目</w:t>
      </w:r>
      <w:r w:rsidRPr="00F163E7">
        <w:rPr>
          <w:rFonts w:ascii="宋体" w:eastAsia="宋体" w:hAnsi="宋体" w:cs="宋体" w:hint="eastAsia"/>
          <w:b/>
          <w:bCs/>
          <w:sz w:val="30"/>
          <w:szCs w:val="30"/>
        </w:rPr>
        <w:t>报价单</w:t>
      </w:r>
    </w:p>
    <w:tbl>
      <w:tblPr>
        <w:tblW w:w="56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1708"/>
        <w:gridCol w:w="994"/>
        <w:gridCol w:w="850"/>
        <w:gridCol w:w="710"/>
        <w:gridCol w:w="1135"/>
        <w:gridCol w:w="1137"/>
        <w:gridCol w:w="1702"/>
      </w:tblGrid>
      <w:tr w:rsidR="00B73F8E" w:rsidRPr="00CC08FF" w14:paraId="1EF7901C" w14:textId="77777777" w:rsidTr="00EC0E5B">
        <w:trPr>
          <w:trHeight w:val="91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4A980" w14:textId="4CB7397F" w:rsidR="00B73F8E" w:rsidRPr="00F163E7" w:rsidRDefault="00B73F8E" w:rsidP="00B73F8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/>
                <w:b/>
                <w:bCs/>
                <w:sz w:val="30"/>
                <w:szCs w:val="30"/>
              </w:rPr>
              <w:t xml:space="preserve">                                                  </w:t>
            </w:r>
            <w:r w:rsidRPr="00B73F8E">
              <w:rPr>
                <w:rFonts w:ascii="宋体" w:eastAsia="宋体" w:hAnsi="宋体" w:cs="宋体" w:hint="eastAsia"/>
                <w:b/>
                <w:bCs/>
                <w:szCs w:val="30"/>
              </w:rPr>
              <w:t>【人民币：元】</w:t>
            </w:r>
          </w:p>
        </w:tc>
      </w:tr>
      <w:tr w:rsidR="00B73F8E" w:rsidRPr="00CC08FF" w14:paraId="512CE40F" w14:textId="77777777" w:rsidTr="00B73F8E">
        <w:trPr>
          <w:trHeight w:val="91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3846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szCs w:val="28"/>
              </w:rPr>
            </w:pPr>
            <w:r w:rsidRPr="00CC08FF">
              <w:rPr>
                <w:rFonts w:ascii="宋体" w:eastAsia="宋体" w:hAnsi="宋体" w:cs="宋体" w:hint="eastAsia"/>
                <w:b/>
                <w:bCs/>
                <w:szCs w:val="28"/>
              </w:rPr>
              <w:t>序号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8E72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szCs w:val="28"/>
              </w:rPr>
            </w:pPr>
            <w:r w:rsidRPr="00CC08FF">
              <w:rPr>
                <w:rFonts w:ascii="宋体" w:eastAsia="宋体" w:hAnsi="宋体" w:cs="宋体" w:hint="eastAsia"/>
                <w:b/>
                <w:bCs/>
                <w:szCs w:val="28"/>
              </w:rPr>
              <w:t>采</w:t>
            </w:r>
            <w:r>
              <w:rPr>
                <w:rFonts w:ascii="宋体" w:eastAsia="宋体" w:hAnsi="宋体" w:cs="宋体" w:hint="eastAsia"/>
                <w:b/>
                <w:bCs/>
                <w:szCs w:val="28"/>
              </w:rPr>
              <w:t>购产品</w:t>
            </w:r>
            <w:r w:rsidRPr="00CC08FF">
              <w:rPr>
                <w:rFonts w:ascii="宋体" w:eastAsia="宋体" w:hAnsi="宋体" w:cs="宋体" w:hint="eastAsia"/>
                <w:b/>
                <w:bCs/>
                <w:szCs w:val="28"/>
              </w:rPr>
              <w:t>名称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B461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8"/>
              </w:rPr>
              <w:t>型号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8EEF0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szCs w:val="28"/>
              </w:rPr>
            </w:pPr>
            <w:r w:rsidRPr="00CC08FF">
              <w:rPr>
                <w:rFonts w:ascii="宋体" w:eastAsia="宋体" w:hAnsi="宋体" w:cs="宋体" w:hint="eastAsia"/>
                <w:b/>
                <w:bCs/>
                <w:szCs w:val="28"/>
              </w:rPr>
              <w:t>数量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35736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szCs w:val="28"/>
              </w:rPr>
            </w:pPr>
            <w:r w:rsidRPr="00CC08FF">
              <w:rPr>
                <w:rFonts w:ascii="宋体" w:eastAsia="宋体" w:hAnsi="宋体" w:cs="宋体" w:hint="eastAsia"/>
                <w:b/>
                <w:bCs/>
                <w:szCs w:val="28"/>
              </w:rPr>
              <w:t>单位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8D5A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szCs w:val="28"/>
              </w:rPr>
            </w:pPr>
            <w:r w:rsidRPr="00CC08FF">
              <w:rPr>
                <w:rFonts w:ascii="宋体" w:eastAsia="宋体" w:hAnsi="宋体" w:cs="宋体" w:hint="eastAsia"/>
                <w:b/>
                <w:bCs/>
                <w:szCs w:val="28"/>
              </w:rPr>
              <w:t>单价</w:t>
            </w:r>
            <w:r>
              <w:rPr>
                <w:rFonts w:ascii="宋体" w:eastAsia="宋体" w:hAnsi="宋体" w:cs="宋体" w:hint="eastAsia"/>
                <w:b/>
                <w:bCs/>
                <w:szCs w:val="28"/>
              </w:rPr>
              <w:t>（元）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B49F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szCs w:val="28"/>
              </w:rPr>
            </w:pPr>
            <w:r w:rsidRPr="00CC08FF">
              <w:rPr>
                <w:rFonts w:ascii="宋体" w:eastAsia="宋体" w:hAnsi="宋体" w:cs="宋体" w:hint="eastAsia"/>
                <w:b/>
                <w:bCs/>
                <w:szCs w:val="28"/>
              </w:rPr>
              <w:t>总价</w:t>
            </w:r>
            <w:r>
              <w:rPr>
                <w:rFonts w:ascii="宋体" w:eastAsia="宋体" w:hAnsi="宋体" w:cs="宋体" w:hint="eastAsia"/>
                <w:b/>
                <w:bCs/>
                <w:szCs w:val="28"/>
              </w:rPr>
              <w:t>（元）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2C93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8"/>
              </w:rPr>
              <w:t>备注</w:t>
            </w:r>
          </w:p>
        </w:tc>
      </w:tr>
      <w:tr w:rsidR="00B73F8E" w:rsidRPr="00AB57F0" w14:paraId="71AEDB35" w14:textId="77777777" w:rsidTr="00B73F8E">
        <w:trPr>
          <w:trHeight w:val="974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F96D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  <w:r w:rsidRPr="00CC08FF">
              <w:rPr>
                <w:rFonts w:ascii="宋体" w:eastAsia="宋体" w:hAnsi="宋体" w:cs="宋体" w:hint="eastAsia"/>
                <w:szCs w:val="28"/>
              </w:rPr>
              <w:t>1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AC9B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8043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56EE4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C17E3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  <w:r>
              <w:rPr>
                <w:rFonts w:ascii="宋体" w:eastAsia="宋体" w:hAnsi="宋体" w:cs="宋体" w:hint="eastAsia"/>
                <w:szCs w:val="28"/>
              </w:rPr>
              <w:t>套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515C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ED7F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E804" w14:textId="77777777" w:rsidR="00B73F8E" w:rsidRPr="00AB57F0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73F8E" w:rsidRPr="00AB57F0" w14:paraId="364C259E" w14:textId="77777777" w:rsidTr="00B73F8E">
        <w:trPr>
          <w:trHeight w:val="846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86E6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  <w:r>
              <w:rPr>
                <w:rFonts w:ascii="宋体" w:eastAsia="宋体" w:hAnsi="宋体" w:cs="宋体" w:hint="eastAsia"/>
                <w:szCs w:val="28"/>
              </w:rPr>
              <w:t>2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0F21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3C34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F8137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CEB27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  <w:r w:rsidRPr="00CC08FF">
              <w:rPr>
                <w:rFonts w:ascii="宋体" w:eastAsia="宋体" w:hAnsi="宋体" w:cs="宋体" w:hint="eastAsia"/>
                <w:szCs w:val="28"/>
              </w:rPr>
              <w:t>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1EA4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73DC" w14:textId="77777777" w:rsidR="00B73F8E" w:rsidRPr="00CC08FF" w:rsidRDefault="00B73F8E" w:rsidP="00EC0E5B">
            <w:pPr>
              <w:widowControl/>
              <w:spacing w:line="276" w:lineRule="auto"/>
              <w:rPr>
                <w:rFonts w:ascii="宋体" w:eastAsia="宋体" w:hAnsi="宋体" w:cs="宋体"/>
                <w:szCs w:val="28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A98B" w14:textId="77777777" w:rsidR="00B73F8E" w:rsidRPr="00AB57F0" w:rsidRDefault="00B73F8E" w:rsidP="00EC0E5B">
            <w:pPr>
              <w:widowControl/>
              <w:spacing w:line="276" w:lineRule="auto"/>
              <w:rPr>
                <w:rFonts w:ascii="宋体" w:eastAsia="宋体" w:hAnsi="宋体" w:cs="宋体"/>
                <w:szCs w:val="21"/>
              </w:rPr>
            </w:pPr>
          </w:p>
        </w:tc>
      </w:tr>
      <w:tr w:rsidR="00B73F8E" w:rsidRPr="00AB57F0" w14:paraId="689D64D1" w14:textId="77777777" w:rsidTr="00B73F8E">
        <w:trPr>
          <w:trHeight w:val="846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FC5C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  <w:r>
              <w:rPr>
                <w:rFonts w:ascii="宋体" w:eastAsia="宋体" w:hAnsi="宋体" w:cs="宋体"/>
                <w:szCs w:val="28"/>
              </w:rPr>
              <w:t>3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26B8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3DC1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4F7F3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8C8DD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  <w:r>
              <w:rPr>
                <w:rFonts w:ascii="宋体" w:eastAsia="宋体" w:hAnsi="宋体" w:cs="宋体" w:hint="eastAsia"/>
                <w:szCs w:val="28"/>
              </w:rPr>
              <w:t>个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D134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88BD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9420" w14:textId="77777777" w:rsidR="00B73F8E" w:rsidRPr="00AB57F0" w:rsidRDefault="00B73F8E" w:rsidP="00EC0E5B">
            <w:pPr>
              <w:widowControl/>
              <w:spacing w:line="276" w:lineRule="auto"/>
              <w:rPr>
                <w:rFonts w:ascii="宋体" w:eastAsia="宋体" w:hAnsi="宋体" w:cs="宋体"/>
                <w:szCs w:val="21"/>
              </w:rPr>
            </w:pPr>
          </w:p>
        </w:tc>
      </w:tr>
      <w:tr w:rsidR="00B73F8E" w:rsidRPr="00CC08FF" w14:paraId="103ED66E" w14:textId="77777777" w:rsidTr="00B73F8E">
        <w:trPr>
          <w:trHeight w:val="455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93EB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总计</w:t>
            </w:r>
          </w:p>
        </w:tc>
        <w:tc>
          <w:tcPr>
            <w:tcW w:w="4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9115" w14:textId="77777777" w:rsidR="00B73F8E" w:rsidRPr="00CC08FF" w:rsidRDefault="00B73F8E" w:rsidP="00EC0E5B">
            <w:pPr>
              <w:widowControl/>
              <w:spacing w:line="276" w:lineRule="auto"/>
              <w:rPr>
                <w:rFonts w:ascii="宋体" w:hAnsi="宋体" w:cs="宋体"/>
              </w:rPr>
            </w:pPr>
            <w:r w:rsidRPr="00CC08FF">
              <w:rPr>
                <w:rFonts w:ascii="宋体" w:hAnsi="宋体" w:cs="宋体" w:hint="eastAsia"/>
              </w:rPr>
              <w:t>人民币</w:t>
            </w:r>
            <w:r w:rsidRPr="00CC08FF">
              <w:rPr>
                <w:rFonts w:ascii="宋体" w:hAnsi="宋体" w:cs="宋体"/>
              </w:rPr>
              <w:t>：</w:t>
            </w:r>
            <w:r w:rsidRPr="00F163E7">
              <w:rPr>
                <w:rFonts w:ascii="宋体" w:hAnsi="宋体" w:cs="宋体" w:hint="eastAsia"/>
                <w:u w:val="single"/>
              </w:rPr>
              <w:t xml:space="preserve"> </w:t>
            </w:r>
            <w:r w:rsidRPr="00F163E7">
              <w:rPr>
                <w:rFonts w:ascii="宋体" w:hAnsi="宋体" w:cs="宋体"/>
                <w:u w:val="single"/>
              </w:rPr>
              <w:t xml:space="preserve">    </w:t>
            </w:r>
            <w:r w:rsidRPr="00F163E7">
              <w:rPr>
                <w:rFonts w:ascii="宋体" w:hAnsi="宋体" w:cs="宋体" w:hint="eastAsia"/>
                <w:u w:val="single"/>
              </w:rPr>
              <w:t xml:space="preserve">元整  </w:t>
            </w:r>
            <w:r w:rsidRPr="00CC08FF">
              <w:rPr>
                <w:rFonts w:ascii="宋体" w:hAnsi="宋体" w:cs="宋体" w:hint="eastAsia"/>
              </w:rPr>
              <w:t xml:space="preserve">  </w:t>
            </w:r>
            <w:r w:rsidRPr="00CC08FF">
              <w:rPr>
                <w:rFonts w:ascii="宋体" w:hAnsi="宋体" w:cs="宋体"/>
              </w:rPr>
              <w:t xml:space="preserve">                     </w:t>
            </w:r>
            <w:r w:rsidRPr="00590B5C">
              <w:rPr>
                <w:rFonts w:ascii="宋体" w:hAnsi="宋体" w:cs="宋体"/>
                <w:u w:val="single"/>
              </w:rPr>
              <w:t xml:space="preserve"> ¥：</w:t>
            </w:r>
            <w:r>
              <w:rPr>
                <w:rFonts w:ascii="宋体" w:hAnsi="宋体" w:cs="宋体"/>
                <w:u w:val="single"/>
              </w:rPr>
              <w:t xml:space="preserve">        </w:t>
            </w:r>
          </w:p>
        </w:tc>
      </w:tr>
      <w:tr w:rsidR="00B73F8E" w:rsidRPr="00CC08FF" w14:paraId="0A423563" w14:textId="77777777" w:rsidTr="00B73F8E">
        <w:trPr>
          <w:trHeight w:val="567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00EB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</w:rPr>
            </w:pPr>
            <w:r w:rsidRPr="00CC08FF">
              <w:rPr>
                <w:rFonts w:ascii="宋体" w:eastAsia="宋体" w:hAnsi="宋体" w:cs="宋体" w:hint="eastAsia"/>
              </w:rPr>
              <w:t>说明</w:t>
            </w:r>
          </w:p>
        </w:tc>
        <w:tc>
          <w:tcPr>
            <w:tcW w:w="4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11BD" w14:textId="77777777" w:rsidR="00B73F8E" w:rsidRPr="00CC08FF" w:rsidRDefault="00B73F8E" w:rsidP="00EC0E5B">
            <w:pPr>
              <w:widowControl/>
              <w:spacing w:line="276" w:lineRule="auto"/>
              <w:rPr>
                <w:rFonts w:ascii="宋体" w:eastAsia="宋体" w:hAnsi="宋体" w:cs="宋体"/>
              </w:rPr>
            </w:pPr>
            <w:r w:rsidRPr="00CC08FF">
              <w:rPr>
                <w:rFonts w:ascii="宋体" w:eastAsia="宋体" w:hAnsi="宋体" w:cs="宋体" w:hint="eastAsia"/>
              </w:rPr>
              <w:t>货物</w:t>
            </w:r>
            <w:r>
              <w:rPr>
                <w:rFonts w:ascii="宋体" w:eastAsia="宋体" w:hAnsi="宋体" w:cs="宋体" w:hint="eastAsia"/>
              </w:rPr>
              <w:t>到医院现场签收</w:t>
            </w:r>
            <w:r w:rsidRPr="00CC08FF">
              <w:rPr>
                <w:rFonts w:ascii="宋体" w:eastAsia="宋体" w:hAnsi="宋体" w:cs="宋体" w:hint="eastAsia"/>
              </w:rPr>
              <w:t xml:space="preserve">后，提供为期 </w:t>
            </w:r>
            <w:r w:rsidRPr="00CC08FF">
              <w:rPr>
                <w:rFonts w:ascii="宋体" w:eastAsia="宋体" w:hAnsi="宋体" w:cs="宋体" w:hint="eastAsia"/>
                <w:u w:val="single"/>
              </w:rPr>
              <w:t xml:space="preserve"> 五年（含电池） </w:t>
            </w:r>
            <w:r w:rsidRPr="00CC08FF">
              <w:rPr>
                <w:rFonts w:ascii="宋体" w:eastAsia="宋体" w:hAnsi="宋体" w:cs="宋体" w:hint="eastAsia"/>
              </w:rPr>
              <w:t xml:space="preserve"> 的售后服务及保修（后附原厂保修的</w:t>
            </w:r>
            <w:r w:rsidRPr="00CC08FF">
              <w:rPr>
                <w:rFonts w:ascii="宋体" w:eastAsia="宋体" w:hAnsi="宋体" w:cs="宋体"/>
              </w:rPr>
              <w:t>售后服务承诺</w:t>
            </w:r>
            <w:r w:rsidRPr="00CC08FF">
              <w:rPr>
                <w:rFonts w:ascii="宋体" w:eastAsia="宋体" w:hAnsi="宋体" w:cs="宋体" w:hint="eastAsia"/>
              </w:rPr>
              <w:t>）。保修期内如出现非人为的质量问题，予以免费维修。非产品质量问题导致的损坏不在产品保修范围之内。</w:t>
            </w:r>
          </w:p>
        </w:tc>
      </w:tr>
    </w:tbl>
    <w:p w14:paraId="2CE35038" w14:textId="77777777" w:rsidR="00B73F8E" w:rsidRPr="00B73F8E" w:rsidRDefault="00B73F8E" w:rsidP="00B73F8E">
      <w:pPr>
        <w:rPr>
          <w:rFonts w:ascii="宋体" w:eastAsia="宋体" w:hAnsi="宋体" w:cs="宋体"/>
        </w:rPr>
      </w:pPr>
      <w:r w:rsidRPr="00B73F8E">
        <w:rPr>
          <w:rFonts w:ascii="宋体" w:eastAsia="宋体" w:hAnsi="宋体" w:cs="宋体" w:hint="eastAsia"/>
        </w:rPr>
        <w:t>采购说明：</w:t>
      </w:r>
    </w:p>
    <w:p w14:paraId="2906D382" w14:textId="27894E8F" w:rsidR="00B73F8E" w:rsidRPr="00B73F8E" w:rsidRDefault="00B73F8E" w:rsidP="00B73F8E">
      <w:pPr>
        <w:ind w:firstLineChars="200" w:firstLine="420"/>
        <w:rPr>
          <w:rFonts w:ascii="宋体" w:eastAsia="宋体" w:hAnsi="宋体" w:cs="宋体"/>
        </w:rPr>
      </w:pPr>
      <w:r w:rsidRPr="00B73F8E">
        <w:rPr>
          <w:rFonts w:ascii="宋体" w:eastAsia="宋体" w:hAnsi="宋体" w:cs="宋体" w:hint="eastAsia"/>
        </w:rPr>
        <w:t>项目相关要求请见用户需求书，报价人必须满足用户需求书的所有内容，否则视为报价无效。</w:t>
      </w:r>
    </w:p>
    <w:p w14:paraId="05ECF314" w14:textId="77777777" w:rsidR="00B73F8E" w:rsidRDefault="00B73F8E" w:rsidP="00B73F8E">
      <w:pPr>
        <w:spacing w:line="360" w:lineRule="auto"/>
        <w:jc w:val="right"/>
        <w:rPr>
          <w:rFonts w:asciiTheme="minorEastAsia" w:hAnsiTheme="minorEastAsia"/>
          <w:sz w:val="28"/>
          <w:szCs w:val="28"/>
        </w:rPr>
      </w:pPr>
    </w:p>
    <w:p w14:paraId="6E35F95D" w14:textId="77777777" w:rsidR="00B73F8E" w:rsidRPr="00CC08FF" w:rsidRDefault="00B73F8E" w:rsidP="00B73F8E">
      <w:pPr>
        <w:spacing w:line="360" w:lineRule="auto"/>
        <w:ind w:leftChars="900" w:left="1890" w:rightChars="233" w:right="489" w:firstLineChars="1300" w:firstLine="2730"/>
        <w:rPr>
          <w:rFonts w:asciiTheme="minorEastAsia" w:hAnsiTheme="minorEastAsia"/>
          <w:szCs w:val="28"/>
        </w:rPr>
      </w:pPr>
      <w:r w:rsidRPr="00CC08FF">
        <w:rPr>
          <w:rFonts w:asciiTheme="minorEastAsia" w:hAnsiTheme="minorEastAsia" w:hint="eastAsia"/>
          <w:szCs w:val="28"/>
        </w:rPr>
        <w:t xml:space="preserve">供应商名称（盖单位公章）：     </w:t>
      </w:r>
    </w:p>
    <w:p w14:paraId="27AC6058" w14:textId="77777777" w:rsidR="00B73F8E" w:rsidRPr="00CC08FF" w:rsidRDefault="00B73F8E" w:rsidP="00B73F8E">
      <w:pPr>
        <w:spacing w:line="360" w:lineRule="auto"/>
        <w:ind w:leftChars="900" w:left="1890" w:rightChars="233" w:right="489" w:firstLineChars="1300" w:firstLine="2730"/>
        <w:rPr>
          <w:rFonts w:asciiTheme="minorEastAsia" w:hAnsiTheme="minorEastAsia"/>
          <w:szCs w:val="28"/>
        </w:rPr>
      </w:pPr>
      <w:r w:rsidRPr="00CC08FF">
        <w:rPr>
          <w:rFonts w:asciiTheme="minorEastAsia" w:hAnsiTheme="minorEastAsia" w:hint="eastAsia"/>
          <w:szCs w:val="28"/>
        </w:rPr>
        <w:t xml:space="preserve">被授权人（签字或签字章）：  </w:t>
      </w:r>
    </w:p>
    <w:p w14:paraId="1AF8D7AD" w14:textId="77777777" w:rsidR="00B73F8E" w:rsidRPr="00CC08FF" w:rsidRDefault="00B73F8E" w:rsidP="00B73F8E">
      <w:pPr>
        <w:spacing w:line="360" w:lineRule="auto"/>
        <w:ind w:leftChars="900" w:left="1890" w:rightChars="233" w:right="489" w:firstLineChars="1300" w:firstLine="2730"/>
        <w:rPr>
          <w:rFonts w:asciiTheme="minorEastAsia" w:hAnsiTheme="minorEastAsia"/>
          <w:szCs w:val="28"/>
        </w:rPr>
      </w:pPr>
      <w:r w:rsidRPr="00CC08FF">
        <w:rPr>
          <w:rFonts w:asciiTheme="minorEastAsia" w:hAnsiTheme="minorEastAsia" w:hint="eastAsia"/>
          <w:szCs w:val="28"/>
        </w:rPr>
        <w:t>日期：</w:t>
      </w:r>
      <w:r>
        <w:rPr>
          <w:rFonts w:asciiTheme="minorEastAsia" w:hAnsiTheme="minorEastAsia"/>
          <w:szCs w:val="28"/>
        </w:rPr>
        <w:t xml:space="preserve">    </w:t>
      </w:r>
      <w:r w:rsidRPr="00CC08FF">
        <w:rPr>
          <w:rFonts w:asciiTheme="minorEastAsia" w:hAnsiTheme="minorEastAsia" w:hint="eastAsia"/>
          <w:szCs w:val="28"/>
        </w:rPr>
        <w:t>年</w:t>
      </w:r>
      <w:r>
        <w:rPr>
          <w:rFonts w:asciiTheme="minorEastAsia" w:hAnsiTheme="minorEastAsia" w:hint="eastAsia"/>
          <w:szCs w:val="28"/>
        </w:rPr>
        <w:t xml:space="preserve"> </w:t>
      </w:r>
      <w:r>
        <w:rPr>
          <w:rFonts w:asciiTheme="minorEastAsia" w:hAnsiTheme="minorEastAsia"/>
          <w:szCs w:val="28"/>
        </w:rPr>
        <w:t xml:space="preserve">   </w:t>
      </w:r>
      <w:r w:rsidRPr="00CC08FF">
        <w:rPr>
          <w:rFonts w:asciiTheme="minorEastAsia" w:hAnsiTheme="minorEastAsia" w:hint="eastAsia"/>
          <w:szCs w:val="28"/>
        </w:rPr>
        <w:t>月</w:t>
      </w:r>
      <w:r>
        <w:rPr>
          <w:rFonts w:asciiTheme="minorEastAsia" w:hAnsiTheme="minorEastAsia"/>
          <w:szCs w:val="28"/>
        </w:rPr>
        <w:t xml:space="preserve">   </w:t>
      </w:r>
      <w:r w:rsidRPr="00CC08FF">
        <w:rPr>
          <w:rFonts w:asciiTheme="minorEastAsia" w:hAnsiTheme="minorEastAsia" w:hint="eastAsia"/>
          <w:szCs w:val="28"/>
        </w:rPr>
        <w:t>日</w:t>
      </w:r>
      <w:r>
        <w:rPr>
          <w:rFonts w:asciiTheme="minorEastAsia" w:hAnsiTheme="minorEastAsia" w:hint="eastAsia"/>
          <w:szCs w:val="28"/>
        </w:rPr>
        <w:t xml:space="preserve"> </w:t>
      </w:r>
      <w:r>
        <w:rPr>
          <w:rFonts w:asciiTheme="minorEastAsia" w:hAnsiTheme="minorEastAsia"/>
          <w:szCs w:val="28"/>
        </w:rPr>
        <w:t xml:space="preserve"> </w:t>
      </w:r>
    </w:p>
    <w:p w14:paraId="5776DB2B" w14:textId="77777777" w:rsidR="00B73F8E" w:rsidRDefault="00B73F8E" w:rsidP="00B73F8E"/>
    <w:p w14:paraId="77C3792B" w14:textId="77777777" w:rsidR="0009400C" w:rsidRDefault="0009400C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210C6DB8" w14:textId="77777777" w:rsidR="0009400C" w:rsidRDefault="0009400C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74D9F280" w14:textId="77777777" w:rsidR="0009400C" w:rsidRDefault="0009400C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6838FD5A" w14:textId="77777777" w:rsidR="0009400C" w:rsidRDefault="0009400C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6D5C526A" w14:textId="77777777" w:rsidR="0009400C" w:rsidRDefault="0009400C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09D29BDB" w14:textId="77777777" w:rsidR="0009400C" w:rsidRDefault="0009400C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6FB1D109" w14:textId="77777777" w:rsidR="0009400C" w:rsidRDefault="0009400C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13AD341E" w14:textId="77777777" w:rsidR="0009400C" w:rsidRDefault="0009400C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sectPr w:rsidR="00094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A2A67" w14:textId="77777777" w:rsidR="00844B9E" w:rsidRDefault="00844B9E" w:rsidP="00B66AFD">
      <w:r>
        <w:separator/>
      </w:r>
    </w:p>
  </w:endnote>
  <w:endnote w:type="continuationSeparator" w:id="0">
    <w:p w14:paraId="5056FECD" w14:textId="77777777" w:rsidR="00844B9E" w:rsidRDefault="00844B9E" w:rsidP="00B6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4AB35" w14:textId="77777777" w:rsidR="00844B9E" w:rsidRDefault="00844B9E" w:rsidP="00B66AFD">
      <w:r>
        <w:separator/>
      </w:r>
    </w:p>
  </w:footnote>
  <w:footnote w:type="continuationSeparator" w:id="0">
    <w:p w14:paraId="053298F0" w14:textId="77777777" w:rsidR="00844B9E" w:rsidRDefault="00844B9E" w:rsidP="00B66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273DD"/>
    <w:multiLevelType w:val="multilevel"/>
    <w:tmpl w:val="0000000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165F22"/>
    <w:multiLevelType w:val="hybridMultilevel"/>
    <w:tmpl w:val="98E8660A"/>
    <w:lvl w:ilvl="0" w:tplc="48AAFDF0">
      <w:start w:val="1"/>
      <w:numFmt w:val="decimal"/>
      <w:lvlText w:val="%1）"/>
      <w:lvlJc w:val="left"/>
      <w:pPr>
        <w:ind w:left="1320" w:hanging="84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40FE1B5B"/>
    <w:multiLevelType w:val="multilevel"/>
    <w:tmpl w:val="40FE1B5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AA56898"/>
    <w:multiLevelType w:val="hybridMultilevel"/>
    <w:tmpl w:val="1BE4384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58BC7E33"/>
    <w:multiLevelType w:val="multilevel"/>
    <w:tmpl w:val="FB8A8012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711" w:hanging="576"/>
      </w:pPr>
    </w:lvl>
    <w:lvl w:ilvl="2">
      <w:start w:val="1"/>
      <w:numFmt w:val="decimal"/>
      <w:pStyle w:val="3"/>
      <w:lvlText w:val="%1.%2.%3"/>
      <w:lvlJc w:val="left"/>
      <w:pPr>
        <w:ind w:left="1440" w:hanging="720"/>
      </w:pPr>
    </w:lvl>
    <w:lvl w:ilvl="3">
      <w:start w:val="1"/>
      <w:numFmt w:val="decimal"/>
      <w:pStyle w:val="4"/>
      <w:lvlText w:val="%1.%2.%3.%4"/>
      <w:lvlJc w:val="left"/>
      <w:pPr>
        <w:ind w:left="1715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7E42388"/>
    <w:multiLevelType w:val="singleLevel"/>
    <w:tmpl w:val="77E4238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0C"/>
    <w:rsid w:val="000866B5"/>
    <w:rsid w:val="0009400C"/>
    <w:rsid w:val="00187922"/>
    <w:rsid w:val="001F2492"/>
    <w:rsid w:val="0027643C"/>
    <w:rsid w:val="002A181F"/>
    <w:rsid w:val="002A7028"/>
    <w:rsid w:val="002E668E"/>
    <w:rsid w:val="003104FC"/>
    <w:rsid w:val="00416FF2"/>
    <w:rsid w:val="00463431"/>
    <w:rsid w:val="00533F7C"/>
    <w:rsid w:val="00697D10"/>
    <w:rsid w:val="006A3D34"/>
    <w:rsid w:val="00733CBB"/>
    <w:rsid w:val="007E01E8"/>
    <w:rsid w:val="007E4843"/>
    <w:rsid w:val="00844B9E"/>
    <w:rsid w:val="00902587"/>
    <w:rsid w:val="009464B2"/>
    <w:rsid w:val="00AE7235"/>
    <w:rsid w:val="00B159B6"/>
    <w:rsid w:val="00B66AFD"/>
    <w:rsid w:val="00B73F8E"/>
    <w:rsid w:val="00B96A2A"/>
    <w:rsid w:val="00BA4BEC"/>
    <w:rsid w:val="00BB7647"/>
    <w:rsid w:val="00C14D70"/>
    <w:rsid w:val="00C657D7"/>
    <w:rsid w:val="00C77B12"/>
    <w:rsid w:val="00C840DC"/>
    <w:rsid w:val="00CA2FCA"/>
    <w:rsid w:val="00DE2785"/>
    <w:rsid w:val="00DE5364"/>
    <w:rsid w:val="00E7700B"/>
    <w:rsid w:val="00E87571"/>
    <w:rsid w:val="00F1748F"/>
    <w:rsid w:val="00F2673D"/>
    <w:rsid w:val="00F8692D"/>
    <w:rsid w:val="00FA4A34"/>
    <w:rsid w:val="0235016F"/>
    <w:rsid w:val="08C018F2"/>
    <w:rsid w:val="0ECD3BA7"/>
    <w:rsid w:val="172A26DC"/>
    <w:rsid w:val="19B90692"/>
    <w:rsid w:val="1B6B0919"/>
    <w:rsid w:val="1D90362A"/>
    <w:rsid w:val="23F134EC"/>
    <w:rsid w:val="2A836E4F"/>
    <w:rsid w:val="2C3D4E05"/>
    <w:rsid w:val="2EC547DE"/>
    <w:rsid w:val="397F2387"/>
    <w:rsid w:val="3DFD7783"/>
    <w:rsid w:val="43A260A9"/>
    <w:rsid w:val="49B51015"/>
    <w:rsid w:val="4A2F617D"/>
    <w:rsid w:val="4A3A447C"/>
    <w:rsid w:val="51813DB0"/>
    <w:rsid w:val="51C61AA9"/>
    <w:rsid w:val="61344BDE"/>
    <w:rsid w:val="6BCB6D75"/>
    <w:rsid w:val="70660C84"/>
    <w:rsid w:val="75896A39"/>
    <w:rsid w:val="7EA2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1F5A36"/>
  <w15:docId w15:val="{C57862AF-99C5-436F-A453-FDDFACC9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semiHidden="1" w:unhideWhenUsed="1" w:qFormat="1"/>
    <w:lsdException w:name="caption" w:semiHidden="1" w:unhideWhenUsed="1" w:qFormat="1"/>
    <w:lsdException w:name="annotation reference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77B12"/>
    <w:pPr>
      <w:keepNext/>
      <w:keepLines/>
      <w:numPr>
        <w:numId w:val="4"/>
      </w:numPr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Char"/>
    <w:uiPriority w:val="9"/>
    <w:qFormat/>
    <w:rsid w:val="00C77B12"/>
    <w:pPr>
      <w:keepNext/>
      <w:keepLines/>
      <w:numPr>
        <w:ilvl w:val="1"/>
        <w:numId w:val="4"/>
      </w:numPr>
      <w:spacing w:before="260" w:after="260" w:line="415" w:lineRule="auto"/>
      <w:ind w:rightChars="100" w:right="240"/>
      <w:outlineLvl w:val="1"/>
    </w:pPr>
    <w:rPr>
      <w:rFonts w:ascii="Cambria" w:eastAsia="宋体" w:hAnsi="Cambria" w:cs="Times New Roman"/>
      <w:b/>
      <w:bCs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Char"/>
    <w:uiPriority w:val="9"/>
    <w:qFormat/>
    <w:rsid w:val="00C77B12"/>
    <w:pPr>
      <w:keepNext/>
      <w:keepLines/>
      <w:numPr>
        <w:ilvl w:val="2"/>
        <w:numId w:val="4"/>
      </w:numPr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Char"/>
    <w:uiPriority w:val="9"/>
    <w:qFormat/>
    <w:rsid w:val="00C77B12"/>
    <w:pPr>
      <w:keepNext/>
      <w:keepLines/>
      <w:numPr>
        <w:ilvl w:val="3"/>
        <w:numId w:val="4"/>
      </w:numPr>
      <w:spacing w:before="280" w:after="290" w:line="376" w:lineRule="auto"/>
      <w:ind w:left="0" w:firstLine="0"/>
      <w:outlineLvl w:val="3"/>
    </w:pPr>
    <w:rPr>
      <w:rFonts w:ascii="Cambria" w:eastAsia="宋体" w:hAnsi="Cambria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Char"/>
    <w:uiPriority w:val="9"/>
    <w:qFormat/>
    <w:rsid w:val="00C77B12"/>
    <w:pPr>
      <w:keepNext/>
      <w:keepLines/>
      <w:numPr>
        <w:ilvl w:val="4"/>
        <w:numId w:val="4"/>
      </w:numPr>
      <w:spacing w:before="280" w:after="290" w:line="376" w:lineRule="auto"/>
      <w:outlineLvl w:val="4"/>
    </w:pPr>
    <w:rPr>
      <w:rFonts w:ascii="Calibri" w:eastAsia="宋体" w:hAnsi="Calibri" w:cs="Times New Roman"/>
      <w:b/>
      <w:b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Char"/>
    <w:uiPriority w:val="9"/>
    <w:qFormat/>
    <w:rsid w:val="00C77B12"/>
    <w:pPr>
      <w:keepNext/>
      <w:keepLines/>
      <w:numPr>
        <w:ilvl w:val="5"/>
        <w:numId w:val="4"/>
      </w:numPr>
      <w:spacing w:before="240" w:after="64" w:line="320" w:lineRule="auto"/>
      <w:outlineLvl w:val="5"/>
    </w:pPr>
    <w:rPr>
      <w:rFonts w:ascii="Cambria" w:eastAsia="宋体" w:hAnsi="Cambria" w:cs="Times New Roman"/>
      <w:b/>
      <w:bCs/>
      <w:sz w:val="24"/>
      <w:lang w:val="x-none" w:eastAsia="x-none"/>
    </w:rPr>
  </w:style>
  <w:style w:type="paragraph" w:styleId="7">
    <w:name w:val="heading 7"/>
    <w:basedOn w:val="a"/>
    <w:next w:val="a"/>
    <w:link w:val="7Char"/>
    <w:uiPriority w:val="9"/>
    <w:qFormat/>
    <w:rsid w:val="00C77B12"/>
    <w:pPr>
      <w:keepNext/>
      <w:keepLines/>
      <w:numPr>
        <w:ilvl w:val="6"/>
        <w:numId w:val="4"/>
      </w:numPr>
      <w:spacing w:before="240" w:after="64" w:line="320" w:lineRule="auto"/>
      <w:outlineLvl w:val="6"/>
    </w:pPr>
    <w:rPr>
      <w:rFonts w:ascii="Calibri" w:eastAsia="宋体" w:hAnsi="Calibri" w:cs="Times New Roman"/>
      <w:b/>
      <w:bCs/>
      <w:sz w:val="24"/>
      <w:lang w:val="x-none" w:eastAsia="x-none"/>
    </w:rPr>
  </w:style>
  <w:style w:type="paragraph" w:styleId="8">
    <w:name w:val="heading 8"/>
    <w:basedOn w:val="a"/>
    <w:next w:val="a"/>
    <w:link w:val="8Char"/>
    <w:uiPriority w:val="9"/>
    <w:qFormat/>
    <w:rsid w:val="00C77B12"/>
    <w:pPr>
      <w:keepNext/>
      <w:keepLines/>
      <w:numPr>
        <w:ilvl w:val="7"/>
        <w:numId w:val="4"/>
      </w:numPr>
      <w:spacing w:before="240" w:after="64" w:line="320" w:lineRule="auto"/>
      <w:outlineLvl w:val="7"/>
    </w:pPr>
    <w:rPr>
      <w:rFonts w:ascii="Cambria" w:eastAsia="宋体" w:hAnsi="Cambria" w:cs="Times New Roman"/>
      <w:sz w:val="24"/>
      <w:lang w:val="x-none" w:eastAsia="x-none"/>
    </w:rPr>
  </w:style>
  <w:style w:type="paragraph" w:styleId="9">
    <w:name w:val="heading 9"/>
    <w:basedOn w:val="a"/>
    <w:next w:val="a"/>
    <w:link w:val="9Char"/>
    <w:uiPriority w:val="9"/>
    <w:qFormat/>
    <w:rsid w:val="00C77B12"/>
    <w:pPr>
      <w:keepNext/>
      <w:keepLines/>
      <w:numPr>
        <w:ilvl w:val="8"/>
        <w:numId w:val="4"/>
      </w:numPr>
      <w:spacing w:before="240" w:after="64" w:line="320" w:lineRule="auto"/>
      <w:outlineLvl w:val="8"/>
    </w:pPr>
    <w:rPr>
      <w:rFonts w:ascii="Cambria" w:eastAsia="宋体" w:hAnsi="Cambria" w:cs="Times New Roman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pPr>
      <w:jc w:val="left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Pr>
      <w:b/>
      <w:bCs/>
    </w:rPr>
  </w:style>
  <w:style w:type="character" w:styleId="a6">
    <w:name w:val="FollowedHyperlink"/>
    <w:basedOn w:val="a0"/>
    <w:rPr>
      <w:color w:val="172C45"/>
      <w:u w:val="none"/>
    </w:rPr>
  </w:style>
  <w:style w:type="character" w:styleId="a7">
    <w:name w:val="Hyperlink"/>
    <w:basedOn w:val="a0"/>
    <w:rPr>
      <w:color w:val="0000FF"/>
      <w:u w:val="single"/>
    </w:rPr>
  </w:style>
  <w:style w:type="character" w:styleId="HTML">
    <w:name w:val="HTML Code"/>
    <w:basedOn w:val="a0"/>
    <w:rPr>
      <w:rFonts w:ascii="Consolas" w:eastAsia="Consolas" w:hAnsi="Consolas" w:cs="Consolas" w:hint="default"/>
      <w:color w:val="C7254E"/>
      <w:sz w:val="21"/>
      <w:szCs w:val="21"/>
      <w:bdr w:val="none" w:sz="0" w:space="0" w:color="auto"/>
      <w:shd w:val="clear" w:color="auto" w:fill="F8F8F8"/>
    </w:rPr>
  </w:style>
  <w:style w:type="character" w:styleId="a8">
    <w:name w:val="annotation reference"/>
    <w:semiHidden/>
    <w:unhideWhenUsed/>
    <w:qFormat/>
    <w:rPr>
      <w:sz w:val="21"/>
      <w:szCs w:val="21"/>
    </w:rPr>
  </w:style>
  <w:style w:type="character" w:styleId="HTML0">
    <w:name w:val="HTML Keyboard"/>
    <w:basedOn w:val="a0"/>
    <w:rPr>
      <w:rFonts w:ascii="Consolas" w:eastAsia="Consolas" w:hAnsi="Consolas" w:cs="Consolas" w:hint="default"/>
      <w:sz w:val="21"/>
      <w:szCs w:val="21"/>
    </w:rPr>
  </w:style>
  <w:style w:type="character" w:styleId="HTML1">
    <w:name w:val="HTML Sample"/>
    <w:basedOn w:val="a0"/>
    <w:rPr>
      <w:rFonts w:ascii="Consolas" w:eastAsia="Consolas" w:hAnsi="Consolas" w:cs="Consolas" w:hint="default"/>
      <w:color w:val="E00800"/>
      <w:sz w:val="21"/>
      <w:szCs w:val="21"/>
    </w:rPr>
  </w:style>
  <w:style w:type="character" w:customStyle="1" w:styleId="hover57">
    <w:name w:val="hover57"/>
    <w:basedOn w:val="a0"/>
    <w:rPr>
      <w:shd w:val="clear" w:color="auto" w:fill="F0F0F0"/>
    </w:rPr>
  </w:style>
  <w:style w:type="character" w:customStyle="1" w:styleId="am-datepicker-old">
    <w:name w:val="am-datepicker-old"/>
    <w:basedOn w:val="a0"/>
    <w:rPr>
      <w:color w:val="89D7FF"/>
    </w:rPr>
  </w:style>
  <w:style w:type="character" w:customStyle="1" w:styleId="am-datepicker-old1">
    <w:name w:val="am-datepicker-old1"/>
    <w:basedOn w:val="a0"/>
    <w:rPr>
      <w:color w:val="94DF94"/>
    </w:rPr>
  </w:style>
  <w:style w:type="character" w:customStyle="1" w:styleId="am-datepicker-old2">
    <w:name w:val="am-datepicker-old2"/>
    <w:basedOn w:val="a0"/>
    <w:rPr>
      <w:color w:val="F59490"/>
    </w:rPr>
  </w:style>
  <w:style w:type="character" w:customStyle="1" w:styleId="am-datepicker-old3">
    <w:name w:val="am-datepicker-old3"/>
    <w:basedOn w:val="a0"/>
    <w:rPr>
      <w:color w:val="FFAD6D"/>
    </w:rPr>
  </w:style>
  <w:style w:type="character" w:customStyle="1" w:styleId="am-disabled16">
    <w:name w:val="am-disabled16"/>
    <w:basedOn w:val="a0"/>
    <w:rPr>
      <w:color w:val="999999"/>
      <w:shd w:val="clear" w:color="auto" w:fill="FAFAFA"/>
    </w:rPr>
  </w:style>
  <w:style w:type="character" w:customStyle="1" w:styleId="am-active9">
    <w:name w:val="am-active9"/>
    <w:basedOn w:val="a0"/>
    <w:rPr>
      <w:color w:val="0084C7"/>
      <w:shd w:val="clear" w:color="auto" w:fill="F0F0F0"/>
    </w:rPr>
  </w:style>
  <w:style w:type="character" w:customStyle="1" w:styleId="am-active10">
    <w:name w:val="am-active10"/>
    <w:basedOn w:val="a0"/>
    <w:rPr>
      <w:color w:val="1B961B"/>
    </w:rPr>
  </w:style>
  <w:style w:type="character" w:customStyle="1" w:styleId="am-active11">
    <w:name w:val="am-active11"/>
    <w:basedOn w:val="a0"/>
    <w:rPr>
      <w:color w:val="C10802"/>
    </w:rPr>
  </w:style>
  <w:style w:type="character" w:customStyle="1" w:styleId="am-active12">
    <w:name w:val="am-active12"/>
    <w:basedOn w:val="a0"/>
    <w:rPr>
      <w:color w:val="AA4B00"/>
    </w:rPr>
  </w:style>
  <w:style w:type="character" w:customStyle="1" w:styleId="am-datepicker-hour">
    <w:name w:val="am-datepicker-hour"/>
    <w:basedOn w:val="a0"/>
  </w:style>
  <w:style w:type="paragraph" w:styleId="a9">
    <w:name w:val="footer"/>
    <w:basedOn w:val="a"/>
    <w:link w:val="Char0"/>
    <w:rsid w:val="00B66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B66A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77B12"/>
    <w:rPr>
      <w:rFonts w:ascii="Calibri" w:hAnsi="Calibri"/>
      <w:b/>
      <w:bCs/>
      <w:kern w:val="44"/>
      <w:sz w:val="44"/>
      <w:szCs w:val="44"/>
      <w:lang w:val="x-none" w:eastAsia="x-none"/>
    </w:rPr>
  </w:style>
  <w:style w:type="character" w:customStyle="1" w:styleId="20">
    <w:name w:val="标题 2 字符"/>
    <w:basedOn w:val="a0"/>
    <w:semiHidden/>
    <w:rsid w:val="00C77B1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C77B12"/>
    <w:rPr>
      <w:rFonts w:ascii="Calibri" w:hAnsi="Calibri"/>
      <w:b/>
      <w:bCs/>
      <w:kern w:val="2"/>
      <w:sz w:val="32"/>
      <w:szCs w:val="32"/>
      <w:lang w:val="x-none" w:eastAsia="x-none"/>
    </w:rPr>
  </w:style>
  <w:style w:type="character" w:customStyle="1" w:styleId="4Char">
    <w:name w:val="标题 4 Char"/>
    <w:basedOn w:val="a0"/>
    <w:link w:val="4"/>
    <w:uiPriority w:val="9"/>
    <w:rsid w:val="00C77B12"/>
    <w:rPr>
      <w:rFonts w:ascii="Cambria" w:hAnsi="Cambria"/>
      <w:b/>
      <w:bCs/>
      <w:kern w:val="2"/>
      <w:sz w:val="28"/>
      <w:szCs w:val="28"/>
      <w:lang w:val="x-none" w:eastAsia="x-none"/>
    </w:rPr>
  </w:style>
  <w:style w:type="character" w:customStyle="1" w:styleId="5Char">
    <w:name w:val="标题 5 Char"/>
    <w:basedOn w:val="a0"/>
    <w:link w:val="5"/>
    <w:uiPriority w:val="9"/>
    <w:rsid w:val="00C77B12"/>
    <w:rPr>
      <w:rFonts w:ascii="Calibri" w:hAnsi="Calibri"/>
      <w:b/>
      <w:bCs/>
      <w:kern w:val="2"/>
      <w:sz w:val="28"/>
      <w:szCs w:val="28"/>
      <w:lang w:val="x-none" w:eastAsia="x-none"/>
    </w:rPr>
  </w:style>
  <w:style w:type="character" w:customStyle="1" w:styleId="6Char">
    <w:name w:val="标题 6 Char"/>
    <w:basedOn w:val="a0"/>
    <w:link w:val="6"/>
    <w:uiPriority w:val="9"/>
    <w:rsid w:val="00C77B12"/>
    <w:rPr>
      <w:rFonts w:ascii="Cambria" w:hAnsi="Cambria"/>
      <w:b/>
      <w:bCs/>
      <w:kern w:val="2"/>
      <w:sz w:val="24"/>
      <w:szCs w:val="24"/>
      <w:lang w:val="x-none" w:eastAsia="x-none"/>
    </w:rPr>
  </w:style>
  <w:style w:type="character" w:customStyle="1" w:styleId="7Char">
    <w:name w:val="标题 7 Char"/>
    <w:basedOn w:val="a0"/>
    <w:link w:val="7"/>
    <w:uiPriority w:val="9"/>
    <w:rsid w:val="00C77B12"/>
    <w:rPr>
      <w:rFonts w:ascii="Calibri" w:hAnsi="Calibri"/>
      <w:b/>
      <w:bCs/>
      <w:kern w:val="2"/>
      <w:sz w:val="24"/>
      <w:szCs w:val="24"/>
      <w:lang w:val="x-none" w:eastAsia="x-none"/>
    </w:rPr>
  </w:style>
  <w:style w:type="character" w:customStyle="1" w:styleId="8Char">
    <w:name w:val="标题 8 Char"/>
    <w:basedOn w:val="a0"/>
    <w:link w:val="8"/>
    <w:uiPriority w:val="9"/>
    <w:rsid w:val="00C77B12"/>
    <w:rPr>
      <w:rFonts w:ascii="Cambria" w:hAnsi="Cambria"/>
      <w:kern w:val="2"/>
      <w:sz w:val="24"/>
      <w:szCs w:val="24"/>
      <w:lang w:val="x-none" w:eastAsia="x-none"/>
    </w:rPr>
  </w:style>
  <w:style w:type="character" w:customStyle="1" w:styleId="9Char">
    <w:name w:val="标题 9 Char"/>
    <w:basedOn w:val="a0"/>
    <w:link w:val="9"/>
    <w:uiPriority w:val="9"/>
    <w:rsid w:val="00C77B12"/>
    <w:rPr>
      <w:rFonts w:ascii="Cambria" w:hAnsi="Cambria"/>
      <w:kern w:val="2"/>
      <w:sz w:val="21"/>
      <w:szCs w:val="21"/>
      <w:lang w:val="x-none" w:eastAsia="x-none"/>
    </w:rPr>
  </w:style>
  <w:style w:type="character" w:customStyle="1" w:styleId="2Char">
    <w:name w:val="标题 2 Char"/>
    <w:link w:val="2"/>
    <w:uiPriority w:val="9"/>
    <w:rsid w:val="00C77B12"/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customStyle="1" w:styleId="aa">
    <w:basedOn w:val="a"/>
    <w:next w:val="ab"/>
    <w:uiPriority w:val="34"/>
    <w:qFormat/>
    <w:rsid w:val="00C77B12"/>
    <w:pPr>
      <w:spacing w:line="360" w:lineRule="auto"/>
      <w:ind w:firstLineChars="200" w:firstLine="420"/>
    </w:pPr>
    <w:rPr>
      <w:rFonts w:ascii="Times New Roman" w:eastAsia="宋体" w:hAnsi="Times New Roman" w:cs="Times New Roman"/>
      <w:sz w:val="24"/>
    </w:rPr>
  </w:style>
  <w:style w:type="paragraph" w:styleId="ab">
    <w:name w:val="List Paragraph"/>
    <w:basedOn w:val="a"/>
    <w:uiPriority w:val="99"/>
    <w:rsid w:val="00C77B12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187922"/>
    <w:rPr>
      <w:color w:val="605E5C"/>
      <w:shd w:val="clear" w:color="auto" w:fill="E1DFDD"/>
    </w:rPr>
  </w:style>
  <w:style w:type="paragraph" w:styleId="ac">
    <w:name w:val="annotation subject"/>
    <w:basedOn w:val="a3"/>
    <w:next w:val="a3"/>
    <w:link w:val="Char1"/>
    <w:rsid w:val="000866B5"/>
    <w:rPr>
      <w:b/>
      <w:bCs/>
    </w:rPr>
  </w:style>
  <w:style w:type="character" w:customStyle="1" w:styleId="Char">
    <w:name w:val="批注文字 Char"/>
    <w:basedOn w:val="a0"/>
    <w:link w:val="a3"/>
    <w:semiHidden/>
    <w:rsid w:val="000866B5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主题 Char"/>
    <w:basedOn w:val="Char"/>
    <w:link w:val="ac"/>
    <w:rsid w:val="000866B5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table" w:styleId="ad">
    <w:name w:val="Table Grid"/>
    <w:basedOn w:val="a1"/>
    <w:uiPriority w:val="39"/>
    <w:rsid w:val="00B96A2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ong@sysucc.org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596</Words>
  <Characters>3399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he rong</cp:lastModifiedBy>
  <cp:revision>3</cp:revision>
  <cp:lastPrinted>2022-06-14T01:48:00Z</cp:lastPrinted>
  <dcterms:created xsi:type="dcterms:W3CDTF">2023-04-20T02:13:00Z</dcterms:created>
  <dcterms:modified xsi:type="dcterms:W3CDTF">2023-04-20T02:19:00Z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A59D2F72BD41458682210276686E3927</vt:lpwstr>
  </property>
</Properties>
</file>