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5141C" w14:textId="77777777" w:rsidR="000B08BF" w:rsidRDefault="000B08BF" w:rsidP="000B08BF">
      <w:pPr>
        <w:widowControl/>
        <w:jc w:val="center"/>
        <w:rPr>
          <w:rFonts w:asciiTheme="minorEastAsia" w:hAnsiTheme="minorEastAsia"/>
          <w:b/>
          <w:bCs/>
          <w:sz w:val="52"/>
          <w:szCs w:val="52"/>
        </w:rPr>
      </w:pPr>
      <w:r>
        <w:rPr>
          <w:rFonts w:asciiTheme="minorEastAsia" w:hAnsiTheme="minorEastAsia" w:hint="eastAsia"/>
          <w:b/>
          <w:bCs/>
          <w:sz w:val="52"/>
          <w:szCs w:val="52"/>
        </w:rPr>
        <w:t>中山大学附属肿瘤医院</w:t>
      </w:r>
      <w:bookmarkStart w:id="0" w:name="_GoBack"/>
      <w:bookmarkEnd w:id="0"/>
    </w:p>
    <w:p w14:paraId="336151BC" w14:textId="77777777" w:rsidR="000B08BF" w:rsidRDefault="000B08BF" w:rsidP="000B08BF">
      <w:pPr>
        <w:keepNext/>
        <w:keepLines/>
        <w:spacing w:before="340" w:after="330" w:line="360" w:lineRule="auto"/>
        <w:jc w:val="center"/>
        <w:rPr>
          <w:rFonts w:asciiTheme="minorEastAsia" w:hAnsiTheme="minorEastAsia"/>
          <w:b/>
          <w:bCs/>
          <w:kern w:val="44"/>
          <w:sz w:val="52"/>
          <w:szCs w:val="52"/>
        </w:rPr>
      </w:pPr>
      <w:r>
        <w:rPr>
          <w:rFonts w:asciiTheme="minorEastAsia" w:hAnsiTheme="minorEastAsia" w:hint="eastAsia"/>
          <w:b/>
          <w:bCs/>
          <w:kern w:val="44"/>
          <w:sz w:val="52"/>
          <w:szCs w:val="52"/>
        </w:rPr>
        <w:t>供</w:t>
      </w:r>
    </w:p>
    <w:p w14:paraId="378971CA" w14:textId="77777777" w:rsidR="000B08BF" w:rsidRDefault="000B08BF" w:rsidP="000B08BF">
      <w:pPr>
        <w:keepNext/>
        <w:keepLines/>
        <w:spacing w:before="340" w:after="330" w:line="360" w:lineRule="auto"/>
        <w:jc w:val="center"/>
        <w:rPr>
          <w:rFonts w:asciiTheme="minorEastAsia" w:hAnsiTheme="minorEastAsia"/>
          <w:b/>
          <w:bCs/>
          <w:kern w:val="44"/>
          <w:sz w:val="52"/>
          <w:szCs w:val="52"/>
        </w:rPr>
      </w:pPr>
      <w:r>
        <w:rPr>
          <w:rFonts w:asciiTheme="minorEastAsia" w:hAnsiTheme="minorEastAsia" w:hint="eastAsia"/>
          <w:b/>
          <w:bCs/>
          <w:kern w:val="44"/>
          <w:sz w:val="52"/>
          <w:szCs w:val="52"/>
        </w:rPr>
        <w:t>货</w:t>
      </w:r>
    </w:p>
    <w:p w14:paraId="2EDF19B7" w14:textId="77777777" w:rsidR="000B08BF" w:rsidRDefault="000B08BF" w:rsidP="000B08BF">
      <w:pPr>
        <w:keepNext/>
        <w:keepLines/>
        <w:spacing w:before="340" w:after="330" w:line="360" w:lineRule="auto"/>
        <w:jc w:val="center"/>
        <w:rPr>
          <w:rFonts w:asciiTheme="minorEastAsia" w:hAnsiTheme="minorEastAsia"/>
          <w:b/>
          <w:bCs/>
          <w:kern w:val="44"/>
          <w:sz w:val="52"/>
          <w:szCs w:val="52"/>
        </w:rPr>
      </w:pPr>
      <w:r>
        <w:rPr>
          <w:rFonts w:asciiTheme="minorEastAsia" w:hAnsiTheme="minorEastAsia" w:hint="eastAsia"/>
          <w:b/>
          <w:bCs/>
          <w:kern w:val="44"/>
          <w:sz w:val="52"/>
          <w:szCs w:val="52"/>
        </w:rPr>
        <w:t>合</w:t>
      </w:r>
    </w:p>
    <w:p w14:paraId="3FEA5853" w14:textId="77777777" w:rsidR="000B08BF" w:rsidRDefault="000B08BF" w:rsidP="000B08BF">
      <w:pPr>
        <w:keepNext/>
        <w:keepLines/>
        <w:spacing w:before="340" w:after="330" w:line="360" w:lineRule="auto"/>
        <w:jc w:val="center"/>
        <w:rPr>
          <w:rFonts w:asciiTheme="minorEastAsia" w:hAnsiTheme="minorEastAsia"/>
          <w:b/>
          <w:bCs/>
          <w:kern w:val="44"/>
          <w:sz w:val="52"/>
          <w:szCs w:val="52"/>
        </w:rPr>
      </w:pPr>
      <w:r>
        <w:rPr>
          <w:rFonts w:asciiTheme="minorEastAsia" w:hAnsiTheme="minorEastAsia" w:hint="eastAsia"/>
          <w:b/>
          <w:bCs/>
          <w:kern w:val="44"/>
          <w:sz w:val="52"/>
          <w:szCs w:val="52"/>
        </w:rPr>
        <w:t>同</w:t>
      </w:r>
    </w:p>
    <w:p w14:paraId="1C4B2FA3" w14:textId="77777777" w:rsidR="000B08BF" w:rsidRDefault="000B08BF" w:rsidP="000B08BF">
      <w:pPr>
        <w:spacing w:line="360" w:lineRule="auto"/>
        <w:rPr>
          <w:rFonts w:asciiTheme="minorEastAsia" w:hAnsiTheme="minorEastAsia"/>
          <w:bCs/>
          <w:sz w:val="28"/>
          <w:szCs w:val="28"/>
        </w:rPr>
      </w:pPr>
    </w:p>
    <w:p w14:paraId="0B6F3EA2" w14:textId="2506EF5C" w:rsidR="000B08BF" w:rsidRDefault="000B08BF" w:rsidP="000B08BF">
      <w:pPr>
        <w:spacing w:line="360" w:lineRule="auto"/>
        <w:ind w:leftChars="300" w:left="910" w:hangingChars="100" w:hanging="280"/>
        <w:rPr>
          <w:rFonts w:asciiTheme="minorEastAsia" w:hAnsiTheme="minorEastAsia"/>
          <w:bCs/>
          <w:sz w:val="28"/>
          <w:szCs w:val="28"/>
        </w:rPr>
      </w:pPr>
      <w:r>
        <w:rPr>
          <w:rFonts w:asciiTheme="minorEastAsia" w:hAnsiTheme="minorEastAsia" w:hint="eastAsia"/>
          <w:bCs/>
          <w:sz w:val="28"/>
          <w:szCs w:val="28"/>
        </w:rPr>
        <w:t>合同名称：</w:t>
      </w:r>
      <w:r>
        <w:rPr>
          <w:rFonts w:asciiTheme="minorEastAsia" w:hAnsiTheme="minorEastAsia" w:hint="eastAsia"/>
          <w:sz w:val="28"/>
          <w:szCs w:val="28"/>
          <w:u w:val="single"/>
        </w:rPr>
        <w:t>膳食物资（</w:t>
      </w:r>
      <w:r w:rsidR="004E65AB">
        <w:rPr>
          <w:rFonts w:asciiTheme="minorEastAsia" w:hAnsiTheme="minorEastAsia" w:hint="eastAsia"/>
          <w:sz w:val="28"/>
          <w:szCs w:val="28"/>
          <w:u w:val="single"/>
        </w:rPr>
        <w:t>粮油</w:t>
      </w:r>
      <w:r>
        <w:rPr>
          <w:rFonts w:asciiTheme="minorEastAsia" w:hAnsiTheme="minorEastAsia" w:hint="eastAsia"/>
          <w:sz w:val="28"/>
          <w:szCs w:val="28"/>
          <w:u w:val="single"/>
        </w:rPr>
        <w:t>类）采购项目</w:t>
      </w:r>
    </w:p>
    <w:p w14:paraId="45C28C17" w14:textId="0B691B0A" w:rsidR="000B08BF" w:rsidRDefault="000B08BF" w:rsidP="003F15DB">
      <w:pPr>
        <w:spacing w:line="360" w:lineRule="auto"/>
        <w:ind w:firstLineChars="250" w:firstLine="700"/>
        <w:rPr>
          <w:rFonts w:asciiTheme="minorEastAsia" w:hAnsiTheme="minorEastAsia"/>
          <w:bCs/>
          <w:sz w:val="28"/>
          <w:szCs w:val="28"/>
        </w:rPr>
      </w:pPr>
      <w:r>
        <w:rPr>
          <w:rFonts w:asciiTheme="minorEastAsia" w:hAnsiTheme="minorEastAsia" w:hint="eastAsia"/>
          <w:bCs/>
          <w:sz w:val="28"/>
          <w:szCs w:val="28"/>
        </w:rPr>
        <w:t>签约单位：</w:t>
      </w:r>
      <w:r w:rsidR="0010053A">
        <w:rPr>
          <w:rFonts w:asciiTheme="minorEastAsia" w:hAnsiTheme="minorEastAsia" w:hint="eastAsia"/>
          <w:bCs/>
          <w:sz w:val="28"/>
          <w:szCs w:val="28"/>
          <w:u w:val="single"/>
        </w:rPr>
        <w:t xml:space="preserve">     </w:t>
      </w:r>
      <w:r>
        <w:rPr>
          <w:rFonts w:asciiTheme="minorEastAsia" w:hAnsiTheme="minorEastAsia" w:hint="eastAsia"/>
          <w:bCs/>
          <w:sz w:val="28"/>
          <w:szCs w:val="28"/>
          <w:u w:val="single"/>
        </w:rPr>
        <w:t xml:space="preserve">      </w:t>
      </w:r>
      <w:r w:rsidRPr="0010053A">
        <w:rPr>
          <w:rFonts w:asciiTheme="minorEastAsia" w:hAnsiTheme="minorEastAsia" w:hint="eastAsia"/>
          <w:bCs/>
          <w:sz w:val="28"/>
          <w:szCs w:val="28"/>
        </w:rPr>
        <w:t xml:space="preserve">   </w:t>
      </w:r>
    </w:p>
    <w:p w14:paraId="538533E2" w14:textId="77777777" w:rsidR="000B08BF" w:rsidRDefault="000B08BF" w:rsidP="000B08BF">
      <w:pPr>
        <w:spacing w:line="360" w:lineRule="auto"/>
        <w:rPr>
          <w:rFonts w:asciiTheme="minorEastAsia" w:hAnsiTheme="minorEastAsia"/>
          <w:kern w:val="24"/>
          <w:sz w:val="28"/>
          <w:szCs w:val="28"/>
          <w:shd w:val="clear" w:color="auto" w:fill="FFFFFF"/>
        </w:rPr>
      </w:pPr>
    </w:p>
    <w:p w14:paraId="382443A9" w14:textId="77777777" w:rsidR="000B08BF" w:rsidRPr="002F5125" w:rsidRDefault="000B08BF" w:rsidP="000B08BF">
      <w:pPr>
        <w:spacing w:line="400" w:lineRule="exact"/>
        <w:jc w:val="center"/>
        <w:rPr>
          <w:rFonts w:asciiTheme="minorEastAsia" w:hAnsiTheme="minorEastAsia"/>
          <w:b/>
          <w:bCs/>
          <w:sz w:val="28"/>
          <w:szCs w:val="28"/>
        </w:rPr>
      </w:pPr>
      <w:r>
        <w:rPr>
          <w:rFonts w:asciiTheme="minorEastAsia" w:hAnsiTheme="minorEastAsia"/>
          <w:kern w:val="24"/>
          <w:sz w:val="28"/>
          <w:szCs w:val="28"/>
          <w:shd w:val="clear" w:color="auto" w:fill="FFFFFF"/>
        </w:rPr>
        <w:br w:type="page"/>
      </w:r>
      <w:r w:rsidRPr="002F5125">
        <w:rPr>
          <w:rFonts w:asciiTheme="minorEastAsia" w:hAnsiTheme="minorEastAsia" w:hint="eastAsia"/>
          <w:b/>
          <w:bCs/>
          <w:sz w:val="28"/>
          <w:szCs w:val="28"/>
        </w:rPr>
        <w:lastRenderedPageBreak/>
        <w:t>中山大学附属肿瘤医院</w:t>
      </w:r>
    </w:p>
    <w:p w14:paraId="62448D13" w14:textId="25E8EA92" w:rsidR="000B08BF" w:rsidRPr="002F5125" w:rsidRDefault="000B08BF" w:rsidP="009E48EA">
      <w:pPr>
        <w:spacing w:line="400" w:lineRule="exact"/>
        <w:jc w:val="center"/>
        <w:rPr>
          <w:rFonts w:asciiTheme="minorEastAsia" w:hAnsiTheme="minorEastAsia"/>
          <w:b/>
          <w:bCs/>
          <w:sz w:val="28"/>
          <w:szCs w:val="28"/>
        </w:rPr>
      </w:pPr>
      <w:r w:rsidRPr="002F5125">
        <w:rPr>
          <w:rFonts w:asciiTheme="minorEastAsia" w:hAnsiTheme="minorEastAsia" w:hint="eastAsia"/>
          <w:b/>
          <w:bCs/>
          <w:sz w:val="28"/>
          <w:szCs w:val="28"/>
        </w:rPr>
        <w:t>膳食物资（</w:t>
      </w:r>
      <w:r w:rsidR="004E65AB">
        <w:rPr>
          <w:rFonts w:asciiTheme="minorEastAsia" w:hAnsiTheme="minorEastAsia" w:hint="eastAsia"/>
          <w:b/>
          <w:bCs/>
          <w:sz w:val="28"/>
          <w:szCs w:val="28"/>
        </w:rPr>
        <w:t>粮油</w:t>
      </w:r>
      <w:r w:rsidRPr="002F5125">
        <w:rPr>
          <w:rFonts w:asciiTheme="minorEastAsia" w:hAnsiTheme="minorEastAsia" w:hint="eastAsia"/>
          <w:b/>
          <w:bCs/>
          <w:sz w:val="28"/>
          <w:szCs w:val="28"/>
        </w:rPr>
        <w:t>类）采购项目供货合同</w:t>
      </w:r>
    </w:p>
    <w:p w14:paraId="7AE4F434" w14:textId="77777777" w:rsidR="000B08BF" w:rsidRDefault="000B08BF" w:rsidP="000B08BF">
      <w:pPr>
        <w:spacing w:line="400" w:lineRule="exact"/>
        <w:jc w:val="center"/>
        <w:rPr>
          <w:rFonts w:asciiTheme="minorEastAsia" w:hAnsiTheme="minorEastAsia" w:cs="宋体"/>
          <w:bCs/>
          <w:szCs w:val="21"/>
        </w:rPr>
      </w:pPr>
    </w:p>
    <w:p w14:paraId="3C797B15" w14:textId="77777777" w:rsidR="000B08BF" w:rsidRDefault="000B08BF" w:rsidP="000B08BF">
      <w:pPr>
        <w:spacing w:line="400" w:lineRule="exact"/>
        <w:rPr>
          <w:rFonts w:asciiTheme="minorEastAsia" w:hAnsiTheme="minorEastAsia" w:cs="宋体"/>
          <w:szCs w:val="21"/>
        </w:rPr>
      </w:pPr>
      <w:r>
        <w:rPr>
          <w:rFonts w:asciiTheme="minorEastAsia" w:hAnsiTheme="minorEastAsia" w:cs="宋体" w:hint="eastAsia"/>
          <w:szCs w:val="21"/>
        </w:rPr>
        <w:t>甲方：</w:t>
      </w:r>
      <w:r>
        <w:rPr>
          <w:rFonts w:asciiTheme="minorEastAsia" w:hAnsiTheme="minorEastAsia" w:cs="宋体" w:hint="eastAsia"/>
          <w:szCs w:val="21"/>
          <w:u w:val="single"/>
        </w:rPr>
        <w:t xml:space="preserve">中山大学附属肿瘤医院 </w:t>
      </w:r>
      <w:r>
        <w:rPr>
          <w:rFonts w:asciiTheme="minorEastAsia" w:hAnsiTheme="minorEastAsia" w:cs="宋体"/>
          <w:szCs w:val="21"/>
          <w:u w:val="single"/>
        </w:rPr>
        <w:t xml:space="preserve">  </w:t>
      </w:r>
    </w:p>
    <w:p w14:paraId="1B73A8C7" w14:textId="737BB203" w:rsidR="000B08BF" w:rsidRPr="003F15DB" w:rsidRDefault="000B08BF" w:rsidP="000B08BF">
      <w:pPr>
        <w:spacing w:line="400" w:lineRule="exact"/>
        <w:rPr>
          <w:rFonts w:asciiTheme="minorEastAsia" w:hAnsiTheme="minorEastAsia" w:cs="宋体"/>
          <w:szCs w:val="21"/>
          <w:u w:val="single"/>
        </w:rPr>
      </w:pPr>
      <w:r>
        <w:rPr>
          <w:rFonts w:asciiTheme="minorEastAsia" w:hAnsiTheme="minorEastAsia" w:cs="宋体" w:hint="eastAsia"/>
          <w:szCs w:val="21"/>
        </w:rPr>
        <w:t>乙方：</w:t>
      </w:r>
      <w:r w:rsidR="004E65AB" w:rsidRPr="003F15DB" w:rsidDel="004E65AB">
        <w:rPr>
          <w:rFonts w:asciiTheme="minorEastAsia" w:hAnsiTheme="minorEastAsia" w:cs="宋体" w:hint="eastAsia"/>
          <w:szCs w:val="21"/>
          <w:u w:val="single"/>
        </w:rPr>
        <w:t xml:space="preserve"> </w:t>
      </w:r>
    </w:p>
    <w:p w14:paraId="3F1E8D18" w14:textId="77777777" w:rsidR="000B08BF" w:rsidRDefault="000B08BF" w:rsidP="00085383">
      <w:pPr>
        <w:spacing w:line="400" w:lineRule="exact"/>
        <w:rPr>
          <w:rFonts w:asciiTheme="minorEastAsia" w:hAnsiTheme="minorEastAsia"/>
          <w:szCs w:val="21"/>
        </w:rPr>
      </w:pPr>
    </w:p>
    <w:p w14:paraId="1217B168" w14:textId="77777777" w:rsidR="000B08BF" w:rsidRDefault="000B08BF" w:rsidP="000B08BF">
      <w:pPr>
        <w:spacing w:line="276" w:lineRule="auto"/>
        <w:rPr>
          <w:rFonts w:asciiTheme="minorEastAsia" w:hAnsiTheme="minorEastAsia"/>
          <w:szCs w:val="21"/>
        </w:rPr>
      </w:pPr>
    </w:p>
    <w:p w14:paraId="31FD9489" w14:textId="6B690829" w:rsidR="000B08BF" w:rsidRDefault="000B08BF" w:rsidP="000B08BF">
      <w:pPr>
        <w:tabs>
          <w:tab w:val="left" w:pos="3300"/>
        </w:tabs>
        <w:spacing w:after="120" w:line="360" w:lineRule="auto"/>
        <w:ind w:firstLineChars="196" w:firstLine="412"/>
        <w:rPr>
          <w:rFonts w:asciiTheme="minorEastAsia" w:hAnsiTheme="minorEastAsia" w:cs="宋体"/>
          <w:szCs w:val="21"/>
        </w:rPr>
      </w:pPr>
      <w:r>
        <w:rPr>
          <w:rFonts w:asciiTheme="minorEastAsia" w:hAnsiTheme="minorEastAsia" w:hint="eastAsia"/>
          <w:szCs w:val="21"/>
        </w:rPr>
        <w:t>根据</w:t>
      </w:r>
      <w:r>
        <w:rPr>
          <w:rFonts w:asciiTheme="minorEastAsia" w:hAnsiTheme="minorEastAsia" w:hint="eastAsia"/>
          <w:bCs/>
          <w:szCs w:val="21"/>
          <w:u w:val="single"/>
        </w:rPr>
        <w:t>“中山大学附属肿瘤医院膳食物资（</w:t>
      </w:r>
      <w:r w:rsidR="00EB4714">
        <w:rPr>
          <w:rFonts w:asciiTheme="minorEastAsia" w:hAnsiTheme="minorEastAsia" w:hint="eastAsia"/>
          <w:bCs/>
          <w:szCs w:val="21"/>
          <w:u w:val="single"/>
        </w:rPr>
        <w:t>粮油</w:t>
      </w:r>
      <w:r>
        <w:rPr>
          <w:rFonts w:asciiTheme="minorEastAsia" w:hAnsiTheme="minorEastAsia" w:hint="eastAsia"/>
          <w:bCs/>
          <w:szCs w:val="21"/>
          <w:u w:val="single"/>
        </w:rPr>
        <w:t>类）采购项目”</w:t>
      </w:r>
      <w:r>
        <w:rPr>
          <w:rFonts w:asciiTheme="minorEastAsia" w:hAnsiTheme="minorEastAsia" w:hint="eastAsia"/>
          <w:szCs w:val="21"/>
        </w:rPr>
        <w:t>的招标结果，按照《中华人民共和国民法典》和《中华人民共和国食品安全法》的规定，甲乙双方本着互惠互利，诚信合作的原则，在平等、自愿、协商的基础上</w:t>
      </w:r>
      <w:r>
        <w:rPr>
          <w:rFonts w:asciiTheme="minorEastAsia" w:hAnsiTheme="minorEastAsia" w:cs="宋体" w:hint="eastAsia"/>
          <w:szCs w:val="21"/>
        </w:rPr>
        <w:t>，甲乙双方一致同意签订本合同，</w:t>
      </w:r>
      <w:r>
        <w:rPr>
          <w:rFonts w:asciiTheme="minorEastAsia" w:hAnsiTheme="minorEastAsia" w:hint="eastAsia"/>
          <w:szCs w:val="21"/>
        </w:rPr>
        <w:t>共同遵守及执行，</w:t>
      </w:r>
      <w:r>
        <w:rPr>
          <w:rFonts w:asciiTheme="minorEastAsia" w:hAnsiTheme="minorEastAsia" w:cs="宋体" w:hint="eastAsia"/>
          <w:szCs w:val="21"/>
        </w:rPr>
        <w:t>具体条款如下：</w:t>
      </w:r>
    </w:p>
    <w:p w14:paraId="6838169F" w14:textId="77777777" w:rsidR="000B08BF" w:rsidRDefault="000B08BF" w:rsidP="000B08BF">
      <w:pPr>
        <w:spacing w:line="360" w:lineRule="auto"/>
        <w:rPr>
          <w:rFonts w:asciiTheme="minorEastAsia" w:hAnsiTheme="minorEastAsia"/>
          <w:szCs w:val="21"/>
        </w:rPr>
      </w:pPr>
    </w:p>
    <w:p w14:paraId="4AC8BD35" w14:textId="77777777" w:rsidR="000B08BF" w:rsidRDefault="000B08BF" w:rsidP="000B08BF">
      <w:pPr>
        <w:numPr>
          <w:ilvl w:val="0"/>
          <w:numId w:val="2"/>
        </w:numPr>
        <w:adjustRightInd w:val="0"/>
        <w:spacing w:line="360" w:lineRule="auto"/>
        <w:textAlignment w:val="baseline"/>
        <w:rPr>
          <w:rFonts w:asciiTheme="minorEastAsia" w:hAnsiTheme="minorEastAsia"/>
          <w:bCs/>
          <w:szCs w:val="21"/>
        </w:rPr>
      </w:pPr>
      <w:r>
        <w:rPr>
          <w:rFonts w:asciiTheme="minorEastAsia" w:hAnsiTheme="minorEastAsia" w:hint="eastAsia"/>
          <w:bCs/>
          <w:szCs w:val="21"/>
        </w:rPr>
        <w:t>供货品种、价格及送货地点</w:t>
      </w:r>
    </w:p>
    <w:p w14:paraId="120F863B"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.1</w:t>
      </w:r>
      <w:r>
        <w:rPr>
          <w:rFonts w:asciiTheme="minorEastAsia" w:hAnsiTheme="minorEastAsia" w:hint="eastAsia"/>
          <w:szCs w:val="21"/>
        </w:rPr>
        <w:t>供货品种与价格</w:t>
      </w:r>
    </w:p>
    <w:p w14:paraId="789D2F17"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hint="eastAsia"/>
          <w:szCs w:val="21"/>
        </w:rPr>
        <w:t>甲方向乙方购买的商品名称、规格、供货单价等详见“附件一：供货目录”。供货单价包含产品的价格、运输费、装卸费、售后服务、保险、搬运费及税金等由供应货物产生的一切费用。</w:t>
      </w:r>
    </w:p>
    <w:p w14:paraId="41248542"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.2</w:t>
      </w:r>
      <w:r>
        <w:rPr>
          <w:rFonts w:asciiTheme="minorEastAsia" w:hAnsiTheme="minorEastAsia" w:hint="eastAsia"/>
          <w:szCs w:val="21"/>
        </w:rPr>
        <w:t>收货地点</w:t>
      </w:r>
    </w:p>
    <w:p w14:paraId="31191137" w14:textId="7095B503" w:rsidR="000B08BF" w:rsidRDefault="000B08BF" w:rsidP="000B08BF">
      <w:pPr>
        <w:spacing w:line="360" w:lineRule="auto"/>
        <w:ind w:firstLineChars="200" w:firstLine="420"/>
        <w:rPr>
          <w:rFonts w:asciiTheme="minorEastAsia" w:hAnsiTheme="minorEastAsia"/>
          <w:szCs w:val="21"/>
          <w:u w:val="single"/>
        </w:rPr>
      </w:pPr>
      <w:r>
        <w:rPr>
          <w:rFonts w:asciiTheme="minorEastAsia" w:hAnsiTheme="minorEastAsia" w:hint="eastAsia"/>
          <w:szCs w:val="21"/>
          <w:u w:val="single"/>
        </w:rPr>
        <w:t>收货地点①：广州市越秀区东风东路651号中山大学附属肿瘤医院</w:t>
      </w:r>
      <w:proofErr w:type="gramStart"/>
      <w:r>
        <w:rPr>
          <w:rFonts w:asciiTheme="minorEastAsia" w:hAnsiTheme="minorEastAsia" w:hint="eastAsia"/>
          <w:szCs w:val="21"/>
          <w:u w:val="single"/>
        </w:rPr>
        <w:t>越秀院区</w:t>
      </w:r>
      <w:proofErr w:type="gramEnd"/>
      <w:r>
        <w:rPr>
          <w:rFonts w:asciiTheme="minorEastAsia" w:hAnsiTheme="minorEastAsia" w:hint="eastAsia"/>
          <w:szCs w:val="21"/>
          <w:u w:val="single"/>
        </w:rPr>
        <w:t>职工餐厅</w:t>
      </w:r>
      <w:r w:rsidR="00EB4714">
        <w:rPr>
          <w:rFonts w:asciiTheme="minorEastAsia" w:hAnsiTheme="minorEastAsia" w:hint="eastAsia"/>
          <w:szCs w:val="21"/>
          <w:u w:val="single"/>
        </w:rPr>
        <w:t>或职工小卖部</w:t>
      </w:r>
      <w:r>
        <w:rPr>
          <w:rFonts w:asciiTheme="minorEastAsia" w:hAnsiTheme="minorEastAsia" w:hint="eastAsia"/>
          <w:szCs w:val="21"/>
          <w:u w:val="single"/>
        </w:rPr>
        <w:t>；</w:t>
      </w:r>
    </w:p>
    <w:p w14:paraId="29B63576" w14:textId="3177EBA6" w:rsidR="000B08BF" w:rsidRDefault="000B08BF" w:rsidP="000B08BF">
      <w:pPr>
        <w:spacing w:line="360" w:lineRule="auto"/>
        <w:ind w:leftChars="200" w:left="420"/>
        <w:rPr>
          <w:rFonts w:asciiTheme="minorEastAsia" w:hAnsiTheme="minorEastAsia"/>
          <w:szCs w:val="21"/>
          <w:u w:val="single"/>
        </w:rPr>
      </w:pPr>
      <w:r>
        <w:rPr>
          <w:rFonts w:asciiTheme="minorEastAsia" w:hAnsiTheme="minorEastAsia" w:hint="eastAsia"/>
          <w:szCs w:val="21"/>
          <w:u w:val="single"/>
        </w:rPr>
        <w:t>收货地点②：广州市黄埔区中新广州知识城开阳五路1号中山大学附属肿瘤医院黄埔院区职工餐厅</w:t>
      </w:r>
      <w:r w:rsidR="00EB4714">
        <w:rPr>
          <w:rFonts w:asciiTheme="minorEastAsia" w:hAnsiTheme="minorEastAsia" w:hint="eastAsia"/>
          <w:szCs w:val="21"/>
          <w:u w:val="single"/>
        </w:rPr>
        <w:t>或职工小卖部</w:t>
      </w:r>
      <w:r>
        <w:rPr>
          <w:rFonts w:asciiTheme="minorEastAsia" w:hAnsiTheme="minorEastAsia" w:hint="eastAsia"/>
          <w:szCs w:val="21"/>
          <w:u w:val="single"/>
        </w:rPr>
        <w:t>；</w:t>
      </w:r>
    </w:p>
    <w:p w14:paraId="4E2DB879" w14:textId="77777777" w:rsidR="000B08BF" w:rsidRDefault="000B08BF" w:rsidP="000B08BF">
      <w:pPr>
        <w:spacing w:line="360" w:lineRule="auto"/>
        <w:rPr>
          <w:rFonts w:asciiTheme="minorEastAsia" w:hAnsiTheme="minorEastAsia"/>
          <w:szCs w:val="21"/>
          <w:lang w:val="en-GB"/>
        </w:rPr>
      </w:pPr>
    </w:p>
    <w:p w14:paraId="4B0AD42C" w14:textId="77777777" w:rsidR="000B08BF" w:rsidRDefault="000B08BF" w:rsidP="000B08BF">
      <w:pPr>
        <w:spacing w:line="360" w:lineRule="auto"/>
        <w:rPr>
          <w:rFonts w:asciiTheme="minorEastAsia" w:hAnsiTheme="minorEastAsia"/>
          <w:bCs/>
          <w:szCs w:val="21"/>
        </w:rPr>
      </w:pPr>
      <w:r>
        <w:rPr>
          <w:rFonts w:asciiTheme="minorEastAsia" w:hAnsiTheme="minorEastAsia" w:hint="eastAsia"/>
          <w:bCs/>
          <w:szCs w:val="21"/>
        </w:rPr>
        <w:t xml:space="preserve">第二条 </w:t>
      </w:r>
      <w:r>
        <w:rPr>
          <w:rFonts w:asciiTheme="minorEastAsia" w:hAnsiTheme="minorEastAsia"/>
          <w:bCs/>
          <w:szCs w:val="21"/>
        </w:rPr>
        <w:t xml:space="preserve"> </w:t>
      </w:r>
      <w:r>
        <w:rPr>
          <w:rFonts w:asciiTheme="minorEastAsia" w:hAnsiTheme="minorEastAsia" w:hint="eastAsia"/>
          <w:bCs/>
          <w:szCs w:val="21"/>
        </w:rPr>
        <w:t>供货与验收</w:t>
      </w:r>
    </w:p>
    <w:p w14:paraId="797A6A22" w14:textId="4DCF9DC3"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w:t>
      </w:r>
      <w:r>
        <w:rPr>
          <w:rFonts w:asciiTheme="minorEastAsia" w:hAnsiTheme="minorEastAsia"/>
          <w:szCs w:val="21"/>
        </w:rPr>
        <w:t xml:space="preserve">1  </w:t>
      </w:r>
      <w:r>
        <w:rPr>
          <w:rFonts w:asciiTheme="minorEastAsia" w:hAnsiTheme="minorEastAsia" w:hint="eastAsia"/>
          <w:szCs w:val="21"/>
        </w:rPr>
        <w:t>订货：甲方以邮件、微信、传真、电话等方式向乙方下订单，订单内容包括：品种（含品牌）、规格、数量、送货时间、送货地点等。乙方按订单的采购数量与规格供应。在收到甲方订单后 2 小时以内，如不作任何的沟通或反馈，该订货单视作被乙方完全接受。</w:t>
      </w:r>
      <w:r w:rsidR="006E25E9" w:rsidRPr="006E25E9">
        <w:rPr>
          <w:rFonts w:asciiTheme="minorEastAsia" w:hAnsiTheme="minorEastAsia" w:hint="eastAsia"/>
          <w:szCs w:val="21"/>
        </w:rPr>
        <w:t>餐厅堂食粮油类产品一般情况下送货前2天下午5点前通知，紧急情况下送货前1天下午5点前通知，职工小卖部提货粮油类产品送货前 5 天通知</w:t>
      </w:r>
      <w:r w:rsidR="006E25E9">
        <w:rPr>
          <w:rFonts w:asciiTheme="minorEastAsia" w:hAnsiTheme="minorEastAsia" w:hint="eastAsia"/>
          <w:szCs w:val="21"/>
        </w:rPr>
        <w:t>。</w:t>
      </w:r>
      <w:r>
        <w:rPr>
          <w:rFonts w:asciiTheme="minorEastAsia" w:hAnsiTheme="minorEastAsia"/>
          <w:szCs w:val="21"/>
        </w:rPr>
        <w:t xml:space="preserve"> </w:t>
      </w:r>
    </w:p>
    <w:p w14:paraId="6846857F" w14:textId="47065A4B"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szCs w:val="21"/>
        </w:rPr>
        <w:t xml:space="preserve">2.2  </w:t>
      </w:r>
      <w:r>
        <w:rPr>
          <w:rFonts w:asciiTheme="minorEastAsia" w:hAnsiTheme="minorEastAsia" w:hint="eastAsia"/>
          <w:szCs w:val="21"/>
        </w:rPr>
        <w:t>供货：</w:t>
      </w:r>
      <w:r w:rsidR="006E25E9">
        <w:rPr>
          <w:rFonts w:asciiTheme="minorEastAsia" w:hAnsiTheme="minorEastAsia" w:hint="eastAsia"/>
          <w:szCs w:val="21"/>
        </w:rPr>
        <w:t>甲方</w:t>
      </w:r>
      <w:r w:rsidR="006E25E9" w:rsidRPr="006E25E9">
        <w:rPr>
          <w:rFonts w:asciiTheme="minorEastAsia" w:hAnsiTheme="minorEastAsia" w:hint="eastAsia"/>
          <w:szCs w:val="21"/>
        </w:rPr>
        <w:t>为三甲公立医院，餐厅365日全年无休，餐厅堂食的粮油类黄埔院区</w:t>
      </w:r>
      <w:r w:rsidR="006E25E9" w:rsidRPr="006E25E9">
        <w:rPr>
          <w:rFonts w:asciiTheme="minorEastAsia" w:hAnsiTheme="minorEastAsia" w:hint="eastAsia"/>
          <w:szCs w:val="21"/>
        </w:rPr>
        <w:lastRenderedPageBreak/>
        <w:t>每周需送货1-2次、</w:t>
      </w:r>
      <w:proofErr w:type="gramStart"/>
      <w:r w:rsidR="006E25E9" w:rsidRPr="006E25E9">
        <w:rPr>
          <w:rFonts w:asciiTheme="minorEastAsia" w:hAnsiTheme="minorEastAsia" w:hint="eastAsia"/>
          <w:szCs w:val="21"/>
        </w:rPr>
        <w:t>越秀院区</w:t>
      </w:r>
      <w:proofErr w:type="gramEnd"/>
      <w:r w:rsidR="006E25E9" w:rsidRPr="006E25E9">
        <w:rPr>
          <w:rFonts w:asciiTheme="minorEastAsia" w:hAnsiTheme="minorEastAsia" w:hint="eastAsia"/>
          <w:szCs w:val="21"/>
        </w:rPr>
        <w:t>每周需送货3-4次；职工小卖部提货的粮油</w:t>
      </w:r>
      <w:proofErr w:type="gramStart"/>
      <w:r w:rsidR="006E25E9" w:rsidRPr="006E25E9">
        <w:rPr>
          <w:rFonts w:asciiTheme="minorEastAsia" w:hAnsiTheme="minorEastAsia" w:hint="eastAsia"/>
          <w:szCs w:val="21"/>
        </w:rPr>
        <w:t>类根据</w:t>
      </w:r>
      <w:proofErr w:type="gramEnd"/>
      <w:r w:rsidR="006E25E9" w:rsidRPr="006E25E9">
        <w:rPr>
          <w:rFonts w:asciiTheme="minorEastAsia" w:hAnsiTheme="minorEastAsia" w:hint="eastAsia"/>
          <w:szCs w:val="21"/>
        </w:rPr>
        <w:t>小卖部售卖情况分次送货。如节假日等需求增加，需</w:t>
      </w:r>
      <w:proofErr w:type="gramStart"/>
      <w:r w:rsidR="006E25E9" w:rsidRPr="006E25E9">
        <w:rPr>
          <w:rFonts w:asciiTheme="minorEastAsia" w:hAnsiTheme="minorEastAsia" w:hint="eastAsia"/>
          <w:szCs w:val="21"/>
        </w:rPr>
        <w:t>派至少</w:t>
      </w:r>
      <w:proofErr w:type="gramEnd"/>
      <w:r w:rsidR="006E25E9" w:rsidRPr="006E25E9">
        <w:rPr>
          <w:rFonts w:asciiTheme="minorEastAsia" w:hAnsiTheme="minorEastAsia" w:hint="eastAsia"/>
          <w:szCs w:val="21"/>
        </w:rPr>
        <w:t>2人到现场协助职工小卖部的卸货售卖。</w:t>
      </w:r>
      <w:r>
        <w:rPr>
          <w:rFonts w:asciiTheme="minorEastAsia" w:hAnsiTheme="minorEastAsia"/>
          <w:szCs w:val="21"/>
        </w:rPr>
        <w:t>对</w:t>
      </w:r>
      <w:r>
        <w:rPr>
          <w:rFonts w:asciiTheme="minorEastAsia" w:hAnsiTheme="minorEastAsia" w:hint="eastAsia"/>
          <w:szCs w:val="21"/>
        </w:rPr>
        <w:t>甲方</w:t>
      </w:r>
      <w:r>
        <w:rPr>
          <w:rFonts w:asciiTheme="minorEastAsia" w:hAnsiTheme="minorEastAsia"/>
          <w:szCs w:val="21"/>
        </w:rPr>
        <w:t>临时的供货要求</w:t>
      </w:r>
      <w:r>
        <w:rPr>
          <w:rFonts w:asciiTheme="minorEastAsia" w:hAnsiTheme="minorEastAsia" w:hint="eastAsia"/>
          <w:szCs w:val="21"/>
        </w:rPr>
        <w:t>（</w:t>
      </w:r>
      <w:r w:rsidR="006E25E9">
        <w:rPr>
          <w:rFonts w:asciiTheme="minorEastAsia" w:hAnsiTheme="minorEastAsia" w:hint="eastAsia"/>
          <w:szCs w:val="21"/>
        </w:rPr>
        <w:t>每个院区</w:t>
      </w:r>
      <w:r>
        <w:rPr>
          <w:rFonts w:asciiTheme="minorEastAsia" w:hAnsiTheme="minorEastAsia" w:hint="eastAsia"/>
          <w:szCs w:val="21"/>
        </w:rPr>
        <w:t>每月不超过4次）</w:t>
      </w:r>
      <w:r>
        <w:rPr>
          <w:rFonts w:asciiTheme="minorEastAsia" w:hAnsiTheme="minorEastAsia"/>
          <w:szCs w:val="21"/>
        </w:rPr>
        <w:t>则须在4个小时内送货。</w:t>
      </w:r>
      <w:r>
        <w:rPr>
          <w:rFonts w:asciiTheme="minorEastAsia" w:hAnsiTheme="minorEastAsia" w:hint="eastAsia"/>
          <w:szCs w:val="21"/>
        </w:rPr>
        <w:t>运费由乙方承担。乙方应做好指派的配送专员的培训、教育工作，严格遵守甲方的各项规定，相关配送专员在院内活动必须严格遵守医院各项规章制度及货梯管理规定，工作人员需衣着整齐，佩戴工牌。</w:t>
      </w:r>
    </w:p>
    <w:p w14:paraId="747C4FBF"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.3</w:t>
      </w:r>
      <w:r>
        <w:rPr>
          <w:rFonts w:asciiTheme="minorEastAsia" w:hAnsiTheme="minorEastAsia" w:hint="eastAsia"/>
          <w:szCs w:val="21"/>
        </w:rPr>
        <w:t>包装运输要求：乙方应保障所供应给的货物外包装及货物完好无损。除合同另有规定外，乙方提供的货物</w:t>
      </w:r>
      <w:proofErr w:type="gramStart"/>
      <w:r>
        <w:rPr>
          <w:rFonts w:asciiTheme="minorEastAsia" w:hAnsiTheme="minorEastAsia" w:hint="eastAsia"/>
          <w:szCs w:val="21"/>
        </w:rPr>
        <w:t>均应用</w:t>
      </w:r>
      <w:proofErr w:type="gramEnd"/>
      <w:r>
        <w:rPr>
          <w:rFonts w:asciiTheme="minorEastAsia" w:hAnsiTheme="minorEastAsia" w:hint="eastAsia"/>
          <w:szCs w:val="21"/>
        </w:rPr>
        <w:t>纸箱包装。由于包装防护措施不妥而引起的损坏、丢失由乙方负责。乙方可以对运输货物进行保险，费用乙方支付。</w:t>
      </w:r>
    </w:p>
    <w:p w14:paraId="600C40D4"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验收：乙方应提供盖章的送货清单（一式两联），送货清单含：品种（含品牌）、规格、数量、单价、总金额、送货人签字等，双方验货后签字确认，各持一份，作为送、收货凭证及结算依据。该</w:t>
      </w:r>
      <w:proofErr w:type="gramStart"/>
      <w:r>
        <w:rPr>
          <w:rFonts w:asciiTheme="minorEastAsia" w:hAnsiTheme="minorEastAsia" w:hint="eastAsia"/>
          <w:szCs w:val="21"/>
        </w:rPr>
        <w:t>验收仅</w:t>
      </w:r>
      <w:proofErr w:type="gramEnd"/>
      <w:r>
        <w:rPr>
          <w:rFonts w:asciiTheme="minorEastAsia" w:hAnsiTheme="minorEastAsia" w:hint="eastAsia"/>
          <w:szCs w:val="21"/>
        </w:rPr>
        <w:t>为外观验收，</w:t>
      </w:r>
      <w:proofErr w:type="gramStart"/>
      <w:r>
        <w:rPr>
          <w:rFonts w:asciiTheme="minorEastAsia" w:hAnsiTheme="minorEastAsia" w:hint="eastAsia"/>
          <w:szCs w:val="21"/>
        </w:rPr>
        <w:t>不</w:t>
      </w:r>
      <w:proofErr w:type="gramEnd"/>
      <w:r>
        <w:rPr>
          <w:rFonts w:asciiTheme="minorEastAsia" w:hAnsiTheme="minorEastAsia" w:hint="eastAsia"/>
          <w:szCs w:val="21"/>
        </w:rPr>
        <w:t>视为甲方对乙方产品质量的确认。若在使用过程中发现货物存在质量问题时，乙方须2日内办理退货或换货,因退货或换货产生的费用由乙方承担。乙方需于每次送货时附上当批供货货品的检测报告。</w:t>
      </w:r>
    </w:p>
    <w:p w14:paraId="511FFB54" w14:textId="77777777" w:rsidR="000B08BF" w:rsidRDefault="000B08BF" w:rsidP="000B08BF">
      <w:pPr>
        <w:spacing w:line="360" w:lineRule="auto"/>
        <w:ind w:firstLineChars="200" w:firstLine="420"/>
        <w:rPr>
          <w:rFonts w:asciiTheme="minorEastAsia" w:hAnsiTheme="minorEastAsia"/>
          <w:szCs w:val="21"/>
        </w:rPr>
      </w:pPr>
    </w:p>
    <w:p w14:paraId="52F99816" w14:textId="77777777" w:rsidR="000B08BF" w:rsidRDefault="000B08BF" w:rsidP="000B08BF">
      <w:pPr>
        <w:spacing w:line="360" w:lineRule="auto"/>
        <w:rPr>
          <w:rFonts w:asciiTheme="minorEastAsia" w:hAnsiTheme="minorEastAsia"/>
          <w:bCs/>
          <w:szCs w:val="21"/>
        </w:rPr>
      </w:pPr>
      <w:r>
        <w:rPr>
          <w:rFonts w:asciiTheme="minorEastAsia" w:hAnsiTheme="minorEastAsia" w:hint="eastAsia"/>
          <w:bCs/>
          <w:szCs w:val="21"/>
        </w:rPr>
        <w:t xml:space="preserve">第三条 </w:t>
      </w:r>
      <w:r>
        <w:rPr>
          <w:rFonts w:asciiTheme="minorEastAsia" w:hAnsiTheme="minorEastAsia"/>
          <w:bCs/>
          <w:szCs w:val="21"/>
        </w:rPr>
        <w:t xml:space="preserve"> </w:t>
      </w:r>
      <w:r>
        <w:rPr>
          <w:rFonts w:asciiTheme="minorEastAsia" w:hAnsiTheme="minorEastAsia" w:hint="eastAsia"/>
          <w:bCs/>
          <w:szCs w:val="21"/>
        </w:rPr>
        <w:t>结算与付款</w:t>
      </w:r>
    </w:p>
    <w:p w14:paraId="4C4C6446" w14:textId="5E064FBD"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szCs w:val="21"/>
        </w:rPr>
        <w:t>3.1</w:t>
      </w:r>
      <w:r>
        <w:rPr>
          <w:rFonts w:asciiTheme="minorEastAsia" w:hAnsiTheme="minorEastAsia" w:hint="eastAsia"/>
          <w:szCs w:val="21"/>
        </w:rPr>
        <w:t xml:space="preserve"> 本项目采用每月结算方式，结算金额=∑对应品种的供货单价×对应品种的实际验收量。</w:t>
      </w:r>
    </w:p>
    <w:p w14:paraId="29AFBAEE" w14:textId="01572983"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szCs w:val="21"/>
        </w:rPr>
        <w:t>3.2</w:t>
      </w:r>
      <w:r>
        <w:rPr>
          <w:rFonts w:asciiTheme="minorEastAsia" w:hAnsiTheme="minorEastAsia" w:hint="eastAsia"/>
          <w:szCs w:val="21"/>
        </w:rPr>
        <w:t xml:space="preserve"> 合同期间各品种供货单价固定不变。</w:t>
      </w:r>
    </w:p>
    <w:p w14:paraId="55A30CB5" w14:textId="77777777"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hint="eastAsia"/>
          <w:szCs w:val="21"/>
        </w:rPr>
        <w:t>3.3 采购清单</w:t>
      </w:r>
      <w:proofErr w:type="gramStart"/>
      <w:r>
        <w:rPr>
          <w:rFonts w:asciiTheme="minorEastAsia" w:hAnsiTheme="minorEastAsia" w:hint="eastAsia"/>
          <w:szCs w:val="21"/>
        </w:rPr>
        <w:t>内品种</w:t>
      </w:r>
      <w:proofErr w:type="gramEnd"/>
      <w:r>
        <w:rPr>
          <w:rFonts w:asciiTheme="minorEastAsia" w:hAnsiTheme="minorEastAsia" w:hint="eastAsia"/>
          <w:szCs w:val="21"/>
        </w:rPr>
        <w:t>供货单价=对应品种的中标单价</w:t>
      </w:r>
    </w:p>
    <w:p w14:paraId="6B2B6A32" w14:textId="07E043BC"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hint="eastAsia"/>
          <w:szCs w:val="21"/>
        </w:rPr>
        <w:t>3.4 甲方与乙方按供货单价及相对应品种的实际验收量核对当月供货额，当月供货额=∑对应品种的供货单价×对应品种的实际验收量，并按</w:t>
      </w:r>
      <w:r w:rsidR="00375444">
        <w:rPr>
          <w:rFonts w:asciiTheme="minorEastAsia" w:hAnsiTheme="minorEastAsia" w:hint="eastAsia"/>
          <w:szCs w:val="21"/>
        </w:rPr>
        <w:t>附件二</w:t>
      </w:r>
      <w:r>
        <w:rPr>
          <w:rFonts w:asciiTheme="minorEastAsia" w:hAnsiTheme="minorEastAsia" w:hint="eastAsia"/>
          <w:szCs w:val="21"/>
        </w:rPr>
        <w:t>“中山大学附属肿瘤医院物业管理科膳食供应商月度考核表”的考核得分结果，双方核准当月的供货额。</w:t>
      </w:r>
    </w:p>
    <w:p w14:paraId="7B95F653" w14:textId="77777777"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hint="eastAsia"/>
          <w:szCs w:val="21"/>
        </w:rPr>
        <w:t>3.5 乙方在次月1</w:t>
      </w:r>
      <w:r>
        <w:rPr>
          <w:rFonts w:asciiTheme="minorEastAsia" w:hAnsiTheme="minorEastAsia"/>
          <w:szCs w:val="21"/>
        </w:rPr>
        <w:t>5</w:t>
      </w:r>
      <w:r>
        <w:rPr>
          <w:rFonts w:asciiTheme="minorEastAsia" w:hAnsiTheme="minorEastAsia" w:hint="eastAsia"/>
          <w:szCs w:val="21"/>
        </w:rPr>
        <w:t>日前开具数额正确的合法发票，甲方在收到发票后的</w:t>
      </w:r>
      <w:r>
        <w:rPr>
          <w:rFonts w:asciiTheme="minorEastAsia" w:hAnsiTheme="minorEastAsia"/>
          <w:szCs w:val="21"/>
        </w:rPr>
        <w:t>30</w:t>
      </w:r>
      <w:r>
        <w:rPr>
          <w:rFonts w:asciiTheme="minorEastAsia" w:hAnsiTheme="minorEastAsia" w:hint="eastAsia"/>
          <w:szCs w:val="21"/>
        </w:rPr>
        <w:t>天内付款。如乙方当月未能开具数额正确的合法发票，付款将延后。</w:t>
      </w:r>
    </w:p>
    <w:p w14:paraId="4317B93A" w14:textId="77777777" w:rsidR="000B08BF" w:rsidRDefault="000B08BF" w:rsidP="000B08BF">
      <w:pPr>
        <w:rPr>
          <w:rFonts w:asciiTheme="minorEastAsia" w:hAnsiTheme="minorEastAsia"/>
          <w:bCs/>
          <w:szCs w:val="21"/>
        </w:rPr>
      </w:pPr>
    </w:p>
    <w:p w14:paraId="0029AF48" w14:textId="77777777" w:rsidR="000B08BF" w:rsidRDefault="000B08BF" w:rsidP="000B08BF">
      <w:pPr>
        <w:spacing w:line="360" w:lineRule="auto"/>
        <w:rPr>
          <w:rFonts w:asciiTheme="minorEastAsia" w:hAnsiTheme="minorEastAsia"/>
          <w:bCs/>
          <w:szCs w:val="21"/>
        </w:rPr>
      </w:pPr>
      <w:r>
        <w:rPr>
          <w:rFonts w:asciiTheme="minorEastAsia" w:hAnsiTheme="minorEastAsia" w:hint="eastAsia"/>
          <w:bCs/>
          <w:szCs w:val="21"/>
        </w:rPr>
        <w:t xml:space="preserve">第四条 </w:t>
      </w:r>
      <w:r>
        <w:rPr>
          <w:rFonts w:asciiTheme="minorEastAsia" w:hAnsiTheme="minorEastAsia"/>
          <w:bCs/>
          <w:szCs w:val="21"/>
        </w:rPr>
        <w:t xml:space="preserve">服务要求 </w:t>
      </w:r>
    </w:p>
    <w:p w14:paraId="5A35FC07" w14:textId="77777777"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szCs w:val="21"/>
        </w:rPr>
        <w:t>4.1在采购周期内，</w:t>
      </w:r>
      <w:r>
        <w:rPr>
          <w:rFonts w:asciiTheme="minorEastAsia" w:hAnsiTheme="minorEastAsia" w:hint="eastAsia"/>
          <w:szCs w:val="21"/>
        </w:rPr>
        <w:t>乙方必须服从甲方实施的《中山大学附属肿瘤医院物业管理科膳食供应商月度考核表》及相关评分准则，甲方每月对乙方进行考核，考核内容及评分标准见附件二。</w:t>
      </w:r>
    </w:p>
    <w:p w14:paraId="64126C16" w14:textId="77777777"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hint="eastAsia"/>
          <w:szCs w:val="21"/>
        </w:rPr>
        <w:t>4.2乙方须保证提供的产品为合法销售、渠道正规、全新（无损、无污、无皱）产品，符</w:t>
      </w:r>
      <w:r>
        <w:rPr>
          <w:rFonts w:asciiTheme="minorEastAsia" w:hAnsiTheme="minorEastAsia" w:hint="eastAsia"/>
          <w:szCs w:val="21"/>
        </w:rPr>
        <w:lastRenderedPageBreak/>
        <w:t>合国家或相关行业质量标准及合同附件清单中所列的商品参数、规格要求；保证合同项下提供的货物不侵犯任何第三方的专利、商标或版权。否则，乙方须承担对第三方的专利或版权的侵权责任并承担因此而发生的所有费用。</w:t>
      </w:r>
    </w:p>
    <w:p w14:paraId="31C98486" w14:textId="341A36DE"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w:t>
      </w:r>
      <w:r>
        <w:rPr>
          <w:rFonts w:asciiTheme="minorEastAsia" w:hAnsiTheme="minorEastAsia" w:hint="eastAsia"/>
          <w:szCs w:val="21"/>
        </w:rPr>
        <w:t>3乙方提供的货物发现有破损、规格、型号不符或其他原因无法使用的，乙方必须在接到甲方通知后</w:t>
      </w:r>
      <w:r w:rsidR="002F5125">
        <w:rPr>
          <w:rFonts w:asciiTheme="minorEastAsia" w:hAnsiTheme="minorEastAsia" w:hint="eastAsia"/>
          <w:szCs w:val="21"/>
        </w:rPr>
        <w:t>2</w:t>
      </w:r>
      <w:r>
        <w:rPr>
          <w:rFonts w:asciiTheme="minorEastAsia" w:hAnsiTheme="minorEastAsia" w:hint="eastAsia"/>
          <w:szCs w:val="21"/>
        </w:rPr>
        <w:t>小时内予以更换，并承担更换的一切费用。</w:t>
      </w:r>
    </w:p>
    <w:p w14:paraId="1AEDDE2D" w14:textId="2C3FF116" w:rsidR="000B08BF" w:rsidRDefault="000B08BF" w:rsidP="000B08BF">
      <w:pPr>
        <w:spacing w:line="360" w:lineRule="auto"/>
        <w:ind w:right="91" w:firstLineChars="100" w:firstLine="210"/>
        <w:jc w:val="left"/>
        <w:rPr>
          <w:rFonts w:asciiTheme="minorEastAsia" w:hAnsiTheme="minorEastAsia"/>
          <w:szCs w:val="21"/>
        </w:rPr>
      </w:pPr>
      <w:r>
        <w:rPr>
          <w:rFonts w:asciiTheme="minorEastAsia" w:hAnsiTheme="minorEastAsia"/>
          <w:szCs w:val="21"/>
        </w:rPr>
        <w:t>4.</w:t>
      </w:r>
      <w:r>
        <w:rPr>
          <w:rFonts w:asciiTheme="minorEastAsia" w:hAnsiTheme="minorEastAsia" w:hint="eastAsia"/>
          <w:szCs w:val="21"/>
        </w:rPr>
        <w:t>4乙方</w:t>
      </w:r>
      <w:r>
        <w:rPr>
          <w:rFonts w:asciiTheme="minorEastAsia" w:hAnsiTheme="minorEastAsia"/>
          <w:szCs w:val="21"/>
        </w:rPr>
        <w:t>必须按</w:t>
      </w:r>
      <w:r>
        <w:rPr>
          <w:rFonts w:asciiTheme="minorEastAsia" w:hAnsiTheme="minorEastAsia" w:hint="eastAsia"/>
          <w:szCs w:val="21"/>
        </w:rPr>
        <w:t>甲方</w:t>
      </w:r>
      <w:r>
        <w:rPr>
          <w:rFonts w:asciiTheme="minorEastAsia" w:hAnsiTheme="minorEastAsia"/>
          <w:szCs w:val="21"/>
        </w:rPr>
        <w:t>规定的送货时间将订单的货物送到</w:t>
      </w:r>
      <w:r>
        <w:rPr>
          <w:rFonts w:asciiTheme="minorEastAsia" w:hAnsiTheme="minorEastAsia" w:hint="eastAsia"/>
          <w:szCs w:val="21"/>
        </w:rPr>
        <w:t>职工餐厅</w:t>
      </w:r>
      <w:r w:rsidR="00375444">
        <w:rPr>
          <w:rFonts w:asciiTheme="minorEastAsia" w:hAnsiTheme="minorEastAsia" w:hint="eastAsia"/>
          <w:szCs w:val="21"/>
        </w:rPr>
        <w:t>/职工小卖部</w:t>
      </w:r>
      <w:r>
        <w:rPr>
          <w:rFonts w:asciiTheme="minorEastAsia" w:hAnsiTheme="minorEastAsia"/>
          <w:szCs w:val="21"/>
        </w:rPr>
        <w:t>。</w:t>
      </w:r>
    </w:p>
    <w:p w14:paraId="3271217E" w14:textId="77777777"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szCs w:val="21"/>
        </w:rPr>
        <w:t>4.</w:t>
      </w:r>
      <w:r>
        <w:rPr>
          <w:rFonts w:asciiTheme="minorEastAsia" w:hAnsiTheme="minorEastAsia" w:hint="eastAsia"/>
          <w:szCs w:val="21"/>
        </w:rPr>
        <w:t>5检验要求：乙方应严格按照合同要求和国家、部门的有关行业标准生产和检验，确保产品质量。甲方有权不定期对乙方供应的产品委托具有相关资质的国家检测机构进行检测，如检测结果不达产品，检测费用由乙方负责。</w:t>
      </w:r>
    </w:p>
    <w:p w14:paraId="391E9AA4" w14:textId="77777777"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szCs w:val="21"/>
        </w:rPr>
        <w:t>4.</w:t>
      </w:r>
      <w:r>
        <w:rPr>
          <w:rFonts w:asciiTheme="minorEastAsia" w:hAnsiTheme="minorEastAsia" w:hint="eastAsia"/>
          <w:szCs w:val="21"/>
        </w:rPr>
        <w:t>6包装要求：全部货物均应有良好的防湿、防锈、防潮、防雨、防腐及防碰撞的措施。凡由于包装不良造成的损失和由此产生的费用均由乙方承担。</w:t>
      </w:r>
    </w:p>
    <w:p w14:paraId="661F646F" w14:textId="77777777"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w:t>
      </w:r>
      <w:r>
        <w:rPr>
          <w:rFonts w:asciiTheme="minorEastAsia" w:hAnsiTheme="minorEastAsia" w:hint="eastAsia"/>
          <w:szCs w:val="21"/>
        </w:rPr>
        <w:t>7</w:t>
      </w:r>
      <w:r>
        <w:rPr>
          <w:rFonts w:asciiTheme="minorEastAsia" w:hAnsiTheme="minorEastAsia"/>
          <w:szCs w:val="21"/>
        </w:rPr>
        <w:t>乙方应确保</w:t>
      </w:r>
      <w:r>
        <w:rPr>
          <w:rFonts w:asciiTheme="minorEastAsia" w:hAnsiTheme="minorEastAsia" w:hint="eastAsia"/>
          <w:szCs w:val="21"/>
        </w:rPr>
        <w:t>产品保存的场所、设备保持清洁。应当在固定的场所进行存放，定期清扫，保证无积尘、无食品残渣，无霉斑、鼠迹、苍蝇、蟑螂，不得存放有毒、有害物品及个人生活用品。</w:t>
      </w:r>
    </w:p>
    <w:p w14:paraId="5D5CF4E0" w14:textId="77777777" w:rsidR="00583E9A" w:rsidRDefault="000B08BF" w:rsidP="000B08BF">
      <w:pPr>
        <w:spacing w:line="360" w:lineRule="auto"/>
        <w:ind w:firstLineChars="100" w:firstLine="210"/>
        <w:rPr>
          <w:rFonts w:asciiTheme="minorEastAsia" w:hAnsiTheme="minorEastAsia"/>
          <w:szCs w:val="21"/>
        </w:rPr>
      </w:pPr>
      <w:r>
        <w:rPr>
          <w:rFonts w:asciiTheme="minorEastAsia" w:hAnsiTheme="minorEastAsia"/>
          <w:szCs w:val="21"/>
        </w:rPr>
        <w:t>4.</w:t>
      </w:r>
      <w:r>
        <w:rPr>
          <w:rFonts w:asciiTheme="minorEastAsia" w:hAnsiTheme="minorEastAsia" w:hint="eastAsia"/>
          <w:szCs w:val="21"/>
        </w:rPr>
        <w:t>8由于产品原料质量问题而引起的中毒或肠道病等事故事件，经有关单位鉴定原因后，如确实为乙方产品问题，乙方须承担所有的费用（包括但不限于医药费）以及相应的民事或刑事责任。</w:t>
      </w:r>
    </w:p>
    <w:p w14:paraId="522B2D8F" w14:textId="48EB189E" w:rsidR="00583E9A" w:rsidRPr="00583E9A" w:rsidRDefault="00583E9A" w:rsidP="008C499D">
      <w:pPr>
        <w:ind w:firstLineChars="100" w:firstLine="210"/>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.9</w:t>
      </w:r>
      <w:r>
        <w:rPr>
          <w:rFonts w:asciiTheme="minorEastAsia" w:hAnsiTheme="minorEastAsia" w:hint="eastAsia"/>
          <w:szCs w:val="21"/>
        </w:rPr>
        <w:t>乙方</w:t>
      </w:r>
      <w:r w:rsidRPr="00583E9A">
        <w:rPr>
          <w:rFonts w:asciiTheme="minorEastAsia" w:hAnsiTheme="minorEastAsia" w:hint="eastAsia"/>
          <w:szCs w:val="21"/>
        </w:rPr>
        <w:t>承诺安排专人（</w:t>
      </w:r>
      <w:r w:rsidR="00375444" w:rsidRPr="00085383">
        <w:rPr>
          <w:rFonts w:asciiTheme="minorEastAsia" w:hAnsiTheme="minorEastAsia" w:hint="eastAsia"/>
          <w:szCs w:val="21"/>
          <w:u w:val="single"/>
        </w:rPr>
        <w:t xml:space="preserve">      </w:t>
      </w:r>
      <w:r w:rsidRPr="00583E9A">
        <w:rPr>
          <w:rFonts w:asciiTheme="minorEastAsia" w:hAnsiTheme="minorEastAsia" w:hint="eastAsia"/>
          <w:szCs w:val="21"/>
        </w:rPr>
        <w:t>名及以上）对接售后工作（包括接单、挑货、配送、对账、随访等工作），配送货物同时分别在两个配送点（</w:t>
      </w:r>
      <w:proofErr w:type="gramStart"/>
      <w:r w:rsidRPr="00583E9A">
        <w:rPr>
          <w:rFonts w:asciiTheme="minorEastAsia" w:hAnsiTheme="minorEastAsia" w:hint="eastAsia"/>
          <w:szCs w:val="21"/>
        </w:rPr>
        <w:t>越秀院区</w:t>
      </w:r>
      <w:proofErr w:type="gramEnd"/>
      <w:r w:rsidRPr="00583E9A">
        <w:rPr>
          <w:rFonts w:asciiTheme="minorEastAsia" w:hAnsiTheme="minorEastAsia" w:hint="eastAsia"/>
          <w:szCs w:val="21"/>
        </w:rPr>
        <w:t>与黄埔院区）各安排</w:t>
      </w:r>
      <w:r w:rsidR="00375444" w:rsidRPr="00085383">
        <w:rPr>
          <w:rFonts w:asciiTheme="minorEastAsia" w:hAnsiTheme="minorEastAsia" w:hint="eastAsia"/>
          <w:szCs w:val="21"/>
          <w:u w:val="single"/>
        </w:rPr>
        <w:t xml:space="preserve">    2   </w:t>
      </w:r>
      <w:r w:rsidRPr="00583E9A">
        <w:rPr>
          <w:rFonts w:asciiTheme="minorEastAsia" w:hAnsiTheme="minorEastAsia" w:hint="eastAsia"/>
          <w:szCs w:val="21"/>
        </w:rPr>
        <w:t>名及以上人员协助搬运、存放或售卖工作的。</w:t>
      </w:r>
    </w:p>
    <w:p w14:paraId="5D7FAE46" w14:textId="77777777" w:rsidR="000B08BF" w:rsidRPr="00583E9A" w:rsidRDefault="000B08BF" w:rsidP="000B08BF">
      <w:pPr>
        <w:spacing w:line="360" w:lineRule="auto"/>
        <w:ind w:firstLineChars="100" w:firstLine="210"/>
        <w:rPr>
          <w:rFonts w:asciiTheme="minorEastAsia" w:hAnsiTheme="minorEastAsia"/>
          <w:szCs w:val="21"/>
        </w:rPr>
      </w:pPr>
    </w:p>
    <w:p w14:paraId="064D9FC8" w14:textId="77777777" w:rsidR="000B08BF" w:rsidRDefault="000B08BF" w:rsidP="000B08BF">
      <w:pPr>
        <w:spacing w:line="360" w:lineRule="auto"/>
        <w:rPr>
          <w:rFonts w:asciiTheme="minorEastAsia" w:hAnsiTheme="minorEastAsia"/>
          <w:szCs w:val="21"/>
        </w:rPr>
      </w:pPr>
    </w:p>
    <w:p w14:paraId="6AF761CB" w14:textId="77777777" w:rsidR="000B08BF" w:rsidRDefault="000B08BF" w:rsidP="000B08BF">
      <w:pPr>
        <w:spacing w:line="360" w:lineRule="auto"/>
        <w:rPr>
          <w:rFonts w:asciiTheme="minorEastAsia" w:hAnsiTheme="minorEastAsia"/>
          <w:bCs/>
          <w:szCs w:val="21"/>
        </w:rPr>
      </w:pPr>
      <w:r>
        <w:rPr>
          <w:rFonts w:asciiTheme="minorEastAsia" w:hAnsiTheme="minorEastAsia" w:hint="eastAsia"/>
          <w:bCs/>
          <w:szCs w:val="21"/>
        </w:rPr>
        <w:t>第五条 质量与保证</w:t>
      </w:r>
    </w:p>
    <w:p w14:paraId="2F6F940B" w14:textId="77777777" w:rsidR="000B08BF" w:rsidRDefault="000B08BF" w:rsidP="000B08BF">
      <w:pPr>
        <w:spacing w:line="360" w:lineRule="auto"/>
        <w:rPr>
          <w:rFonts w:asciiTheme="minorEastAsia" w:hAnsiTheme="minorEastAsia"/>
          <w:szCs w:val="21"/>
        </w:rPr>
      </w:pPr>
      <w:r>
        <w:rPr>
          <w:rFonts w:asciiTheme="minorEastAsia" w:hAnsiTheme="minorEastAsia" w:hint="eastAsia"/>
          <w:szCs w:val="21"/>
        </w:rPr>
        <w:t>5.1质量标准：</w:t>
      </w:r>
    </w:p>
    <w:p w14:paraId="668F4807" w14:textId="7E1C4C46"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hint="eastAsia"/>
          <w:szCs w:val="21"/>
        </w:rPr>
        <w:t>5.1.1乙方须保证提供的产品为合法销售、渠道正规、全新（无损、无污）产品，有QS标志，标明加工厂名称、品名、生产日期等信息，保证无异味、无霉烂等质量问题，符合国家或相关行业质量标准，满足用户需求书所列的商品参数、规格要求；保证合同项下提供的货物不侵犯任何第三方的专利、商标或版权。否则，乙方须承担对第三方的专利或版权的侵权责任并承担因此而发生的所有费用。</w:t>
      </w:r>
    </w:p>
    <w:p w14:paraId="21CB332D" w14:textId="3807A0FE"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hint="eastAsia"/>
          <w:szCs w:val="21"/>
        </w:rPr>
        <w:t>5.1.2.乙方应严格按照合同要求和国家、部门的有关行业标准生产和检验，确保产品质量。产品不得以次充好、以假充真，甲方会不定期留样，检测大米</w:t>
      </w:r>
      <w:r w:rsidR="00E30C45">
        <w:rPr>
          <w:rFonts w:asciiTheme="minorEastAsia" w:hAnsiTheme="minorEastAsia" w:hint="eastAsia"/>
          <w:szCs w:val="21"/>
        </w:rPr>
        <w:t>/食用油</w:t>
      </w:r>
      <w:r>
        <w:rPr>
          <w:rFonts w:asciiTheme="minorEastAsia" w:hAnsiTheme="minorEastAsia" w:hint="eastAsia"/>
          <w:szCs w:val="21"/>
        </w:rPr>
        <w:t>新陈度、试味等。甲</w:t>
      </w:r>
      <w:r>
        <w:rPr>
          <w:rFonts w:asciiTheme="minorEastAsia" w:hAnsiTheme="minorEastAsia" w:hint="eastAsia"/>
          <w:szCs w:val="21"/>
        </w:rPr>
        <w:lastRenderedPageBreak/>
        <w:t>方有权不定期对乙方供应的产品委托具有相关资质的国家检测机构进行检测，如检测结果不合格，检测费用由乙方负责，并按考核表扣分和扣款，且甲方有权解除合同，所发生的经济损失由乙方负责。</w:t>
      </w:r>
    </w:p>
    <w:p w14:paraId="0B76F7C7" w14:textId="16FB96EC"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hint="eastAsia"/>
          <w:szCs w:val="21"/>
        </w:rPr>
        <w:t>5.1.3.米类的</w:t>
      </w:r>
      <w:r w:rsidR="00E2466F">
        <w:rPr>
          <w:rFonts w:asciiTheme="minorEastAsia" w:hAnsiTheme="minorEastAsia" w:hint="eastAsia"/>
          <w:szCs w:val="21"/>
        </w:rPr>
        <w:t>质量要求</w:t>
      </w:r>
    </w:p>
    <w:p w14:paraId="6E0C4A22" w14:textId="081135BF"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hint="eastAsia"/>
          <w:szCs w:val="21"/>
        </w:rPr>
        <w:t>5.1.3.1大米质量：须符合GB/T 1354-2018《大米》等相关质量标准，须符合“大米质量指标”中规定的“一级”标准</w:t>
      </w:r>
      <w:r>
        <w:rPr>
          <w:rFonts w:asciiTheme="minorEastAsia" w:hAnsiTheme="minorEastAsia" w:hint="eastAsia"/>
          <w:bCs/>
          <w:szCs w:val="21"/>
          <w:lang w:val="en-GB"/>
        </w:rPr>
        <w:t>。</w:t>
      </w:r>
    </w:p>
    <w:p w14:paraId="6884E712" w14:textId="435D5787"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hint="eastAsia"/>
          <w:szCs w:val="21"/>
        </w:rPr>
        <w:t>5.1.3.2 米类产品</w:t>
      </w:r>
      <w:r w:rsidR="004613EE">
        <w:rPr>
          <w:rFonts w:asciiTheme="minorEastAsia" w:hAnsiTheme="minorEastAsia" w:hint="eastAsia"/>
          <w:szCs w:val="21"/>
        </w:rPr>
        <w:t>须</w:t>
      </w:r>
      <w:r w:rsidR="004613EE" w:rsidRPr="004613EE">
        <w:rPr>
          <w:rFonts w:asciiTheme="minorEastAsia" w:hAnsiTheme="minorEastAsia" w:hint="eastAsia"/>
          <w:szCs w:val="21"/>
        </w:rPr>
        <w:t>符合（包括但不限于）GB/T1354-2018大米、GB2761-2017食品安全国家标准食品中真菌毒素限量、GB2763-2021食品安全国家标准食品中农药最大残留限量、GB2762-2022食品安全国家标准食品中污染物限量、GB7718-2011食品安全国家标准预包装食品标签通则、GB28050-2011食品安全国家标准预包装食品营养标签通则及国家、行业等相关的质量要求。以上标准如有更新，按最新版执行。</w:t>
      </w:r>
    </w:p>
    <w:p w14:paraId="4DA18CF5" w14:textId="0183329D"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hint="eastAsia"/>
          <w:szCs w:val="21"/>
        </w:rPr>
        <w:t>5.1.3.3每款产品首次供货时乙方需出具所供应产品经第三方检测机构依据GB/T 1354-2018食品安全国家标准大米等以上米类的国家标准出具的有CMA或CNAS标志的检测合格的检测报告复印件（</w:t>
      </w:r>
      <w:r w:rsidR="004613EE">
        <w:rPr>
          <w:rFonts w:asciiTheme="minorEastAsia" w:hAnsiTheme="minorEastAsia" w:hint="eastAsia"/>
          <w:szCs w:val="21"/>
        </w:rPr>
        <w:t>202</w:t>
      </w:r>
      <w:r w:rsidR="004613EE">
        <w:rPr>
          <w:rFonts w:asciiTheme="minorEastAsia" w:hAnsiTheme="minorEastAsia" w:hint="eastAsia"/>
          <w:szCs w:val="21"/>
        </w:rPr>
        <w:t>3</w:t>
      </w:r>
      <w:r>
        <w:rPr>
          <w:rFonts w:asciiTheme="minorEastAsia" w:hAnsiTheme="minorEastAsia" w:hint="eastAsia"/>
          <w:szCs w:val="21"/>
        </w:rPr>
        <w:t>年1月1日之后出具的检测报告才视为有效报告）。首次后供货，乙方须每次出具当批次产品的批检报告（自检报告），</w:t>
      </w:r>
      <w:proofErr w:type="gramStart"/>
      <w:r>
        <w:rPr>
          <w:rFonts w:asciiTheme="minorEastAsia" w:hAnsiTheme="minorEastAsia" w:hint="eastAsia"/>
          <w:szCs w:val="21"/>
        </w:rPr>
        <w:t>无提供</w:t>
      </w:r>
      <w:proofErr w:type="gramEnd"/>
      <w:r>
        <w:rPr>
          <w:rFonts w:asciiTheme="minorEastAsia" w:hAnsiTheme="minorEastAsia" w:hint="eastAsia"/>
          <w:szCs w:val="21"/>
        </w:rPr>
        <w:t>不予收货。</w:t>
      </w:r>
      <w:r w:rsidR="004613EE" w:rsidRPr="004613EE">
        <w:rPr>
          <w:rFonts w:asciiTheme="minorEastAsia" w:hAnsiTheme="minorEastAsia" w:hint="eastAsia"/>
          <w:szCs w:val="21"/>
        </w:rPr>
        <w:t>同时，如本项目跨年度执行，</w:t>
      </w:r>
      <w:r w:rsidR="00E30C45">
        <w:rPr>
          <w:rFonts w:asciiTheme="minorEastAsia" w:hAnsiTheme="minorEastAsia" w:hint="eastAsia"/>
          <w:szCs w:val="21"/>
        </w:rPr>
        <w:t>乙方</w:t>
      </w:r>
      <w:r w:rsidR="004613EE" w:rsidRPr="004613EE">
        <w:rPr>
          <w:rFonts w:asciiTheme="minorEastAsia" w:hAnsiTheme="minorEastAsia" w:hint="eastAsia"/>
          <w:szCs w:val="21"/>
        </w:rPr>
        <w:t>还须提供所供应各产品的第三方检测机构出具有CMA或CNAS标志的检测合格的年度检测报告复印件。</w:t>
      </w:r>
    </w:p>
    <w:p w14:paraId="49A970AA" w14:textId="77777777" w:rsidR="000B08BF" w:rsidRDefault="000B08BF" w:rsidP="000B08BF">
      <w:pPr>
        <w:spacing w:line="360" w:lineRule="auto"/>
        <w:ind w:firstLineChars="100" w:firstLine="210"/>
        <w:rPr>
          <w:rFonts w:asciiTheme="minorEastAsia" w:hAnsiTheme="minorEastAsia" w:hint="eastAsia"/>
          <w:szCs w:val="21"/>
        </w:rPr>
      </w:pPr>
      <w:r>
        <w:rPr>
          <w:rFonts w:asciiTheme="minorEastAsia" w:hAnsiTheme="minorEastAsia" w:hint="eastAsia"/>
          <w:szCs w:val="21"/>
        </w:rPr>
        <w:t>5.1.3.4感官上：色泽气味正常，大小均匀，坚实丰满，</w:t>
      </w:r>
      <w:proofErr w:type="gramStart"/>
      <w:r>
        <w:rPr>
          <w:rFonts w:asciiTheme="minorEastAsia" w:hAnsiTheme="minorEastAsia" w:hint="eastAsia"/>
          <w:szCs w:val="21"/>
        </w:rPr>
        <w:t>粒面光滑</w:t>
      </w:r>
      <w:proofErr w:type="gramEnd"/>
      <w:r>
        <w:rPr>
          <w:rFonts w:asciiTheme="minorEastAsia" w:hAnsiTheme="minorEastAsia" w:hint="eastAsia"/>
          <w:szCs w:val="21"/>
        </w:rPr>
        <w:t>、完整，少有碎米、爆腰，腹白无虫，不含杂质。</w:t>
      </w:r>
    </w:p>
    <w:p w14:paraId="4D6B7514" w14:textId="77777777" w:rsidR="00E2466F" w:rsidRDefault="00E2466F" w:rsidP="00085383">
      <w:pPr>
        <w:pStyle w:val="a0"/>
        <w:rPr>
          <w:rFonts w:hint="eastAsia"/>
        </w:rPr>
      </w:pPr>
      <w:r w:rsidRPr="00085383">
        <w:rPr>
          <w:rFonts w:asciiTheme="minorEastAsia" w:hAnsiTheme="minorEastAsia" w:hint="eastAsia"/>
          <w:kern w:val="2"/>
          <w:sz w:val="21"/>
        </w:rPr>
        <w:t xml:space="preserve">5.1.4 </w:t>
      </w:r>
      <w:r>
        <w:rPr>
          <w:rFonts w:hint="eastAsia"/>
        </w:rPr>
        <w:t>油类的质量要求</w:t>
      </w:r>
    </w:p>
    <w:p w14:paraId="2E775682" w14:textId="77777777" w:rsidR="00E2466F" w:rsidRDefault="00E2466F" w:rsidP="00085383">
      <w:pPr>
        <w:pStyle w:val="a0"/>
        <w:rPr>
          <w:rFonts w:hint="eastAsia"/>
        </w:rPr>
      </w:pPr>
      <w:r w:rsidRPr="00085383">
        <w:rPr>
          <w:rFonts w:asciiTheme="minorEastAsia" w:hAnsiTheme="minorEastAsia" w:hint="eastAsia"/>
          <w:kern w:val="2"/>
          <w:sz w:val="21"/>
        </w:rPr>
        <w:t xml:space="preserve">5.1.4.1 </w:t>
      </w:r>
      <w:r>
        <w:rPr>
          <w:rFonts w:hint="eastAsia"/>
        </w:rPr>
        <w:t>调和油类产品质量须符合“</w:t>
      </w:r>
      <w:r>
        <w:rPr>
          <w:rFonts w:hint="eastAsia"/>
        </w:rPr>
        <w:t xml:space="preserve">GB/T 40851-2021 </w:t>
      </w:r>
      <w:r>
        <w:rPr>
          <w:rFonts w:hint="eastAsia"/>
        </w:rPr>
        <w:t>食用调和油”；花生油类产品质量须符合“</w:t>
      </w:r>
      <w:r>
        <w:rPr>
          <w:rFonts w:hint="eastAsia"/>
        </w:rPr>
        <w:t xml:space="preserve">GB/T 1534-2017 </w:t>
      </w:r>
      <w:r>
        <w:rPr>
          <w:rFonts w:hint="eastAsia"/>
        </w:rPr>
        <w:t>花生油”且须符合“压榨成品花生油质量指标的一级”标准；橄榄油类产品质量须符合“</w:t>
      </w:r>
      <w:r>
        <w:rPr>
          <w:rFonts w:hint="eastAsia"/>
        </w:rPr>
        <w:t xml:space="preserve">GB/T 23347-2021 </w:t>
      </w:r>
      <w:r>
        <w:rPr>
          <w:rFonts w:hint="eastAsia"/>
        </w:rPr>
        <w:t>橄榄油、油橄榄果渣油”。</w:t>
      </w:r>
      <w:r>
        <w:rPr>
          <w:rFonts w:hint="eastAsia"/>
        </w:rPr>
        <w:t xml:space="preserve"> </w:t>
      </w:r>
      <w:r>
        <w:rPr>
          <w:rFonts w:hint="eastAsia"/>
        </w:rPr>
        <w:t>以上标准如有更新，按最新版执行。</w:t>
      </w:r>
    </w:p>
    <w:p w14:paraId="333E95B0" w14:textId="74E6B2A2" w:rsidR="00E2466F" w:rsidRDefault="00E2466F" w:rsidP="00085383">
      <w:pPr>
        <w:pStyle w:val="a0"/>
        <w:rPr>
          <w:rFonts w:hint="eastAsia"/>
        </w:rPr>
      </w:pPr>
      <w:r w:rsidRPr="00085383">
        <w:rPr>
          <w:rFonts w:asciiTheme="minorEastAsia" w:hAnsiTheme="minorEastAsia" w:hint="eastAsia"/>
          <w:kern w:val="2"/>
          <w:sz w:val="21"/>
        </w:rPr>
        <w:t xml:space="preserve">5.1.4.2 </w:t>
      </w:r>
      <w:r>
        <w:rPr>
          <w:rFonts w:hint="eastAsia"/>
        </w:rPr>
        <w:t xml:space="preserve"> </w:t>
      </w:r>
      <w:r w:rsidR="00E30C45">
        <w:rPr>
          <w:rFonts w:hint="eastAsia"/>
        </w:rPr>
        <w:t>乙方</w:t>
      </w:r>
      <w:r>
        <w:rPr>
          <w:rFonts w:hint="eastAsia"/>
        </w:rPr>
        <w:t>需提供所供应各产品的第三方检测机构出具有</w:t>
      </w:r>
      <w:r>
        <w:rPr>
          <w:rFonts w:hint="eastAsia"/>
        </w:rPr>
        <w:t>CMA</w:t>
      </w:r>
      <w:r>
        <w:rPr>
          <w:rFonts w:hint="eastAsia"/>
        </w:rPr>
        <w:t>或</w:t>
      </w:r>
      <w:r>
        <w:rPr>
          <w:rFonts w:hint="eastAsia"/>
        </w:rPr>
        <w:t>CNAS</w:t>
      </w:r>
      <w:r>
        <w:rPr>
          <w:rFonts w:hint="eastAsia"/>
        </w:rPr>
        <w:t>标志的检测合格的检测报告复印件（</w:t>
      </w:r>
      <w:r>
        <w:rPr>
          <w:rFonts w:hint="eastAsia"/>
        </w:rPr>
        <w:t>2023</w:t>
      </w:r>
      <w:r>
        <w:rPr>
          <w:rFonts w:hint="eastAsia"/>
        </w:rPr>
        <w:t>年</w:t>
      </w:r>
      <w:r>
        <w:rPr>
          <w:rFonts w:hint="eastAsia"/>
        </w:rPr>
        <w:t>1</w:t>
      </w:r>
      <w:r>
        <w:rPr>
          <w:rFonts w:hint="eastAsia"/>
        </w:rPr>
        <w:t>月</w:t>
      </w:r>
      <w:r>
        <w:rPr>
          <w:rFonts w:hint="eastAsia"/>
        </w:rPr>
        <w:t>1</w:t>
      </w:r>
      <w:r>
        <w:rPr>
          <w:rFonts w:hint="eastAsia"/>
        </w:rPr>
        <w:t>日之后出具的检测报告才视为有效报告）。此后，</w:t>
      </w:r>
      <w:r w:rsidR="00E30C45">
        <w:rPr>
          <w:rFonts w:hint="eastAsia"/>
        </w:rPr>
        <w:t>乙方</w:t>
      </w:r>
      <w:r>
        <w:rPr>
          <w:rFonts w:hint="eastAsia"/>
        </w:rPr>
        <w:t>应每次出具当批次产品的自检报告，</w:t>
      </w:r>
      <w:proofErr w:type="gramStart"/>
      <w:r>
        <w:rPr>
          <w:rFonts w:hint="eastAsia"/>
        </w:rPr>
        <w:t>无提供</w:t>
      </w:r>
      <w:proofErr w:type="gramEnd"/>
      <w:r>
        <w:rPr>
          <w:rFonts w:hint="eastAsia"/>
        </w:rPr>
        <w:t>不予收货。同时，如本项目跨年度执行，</w:t>
      </w:r>
      <w:r w:rsidR="00E30C45">
        <w:rPr>
          <w:rFonts w:hint="eastAsia"/>
        </w:rPr>
        <w:t>乙方</w:t>
      </w:r>
      <w:r>
        <w:rPr>
          <w:rFonts w:hint="eastAsia"/>
        </w:rPr>
        <w:t>还须提供所供应各产品的第三方检测机构出具有</w:t>
      </w:r>
      <w:r>
        <w:rPr>
          <w:rFonts w:hint="eastAsia"/>
        </w:rPr>
        <w:t>CMA</w:t>
      </w:r>
      <w:r>
        <w:rPr>
          <w:rFonts w:hint="eastAsia"/>
        </w:rPr>
        <w:t>或</w:t>
      </w:r>
      <w:r>
        <w:rPr>
          <w:rFonts w:hint="eastAsia"/>
        </w:rPr>
        <w:t>CNAS</w:t>
      </w:r>
      <w:r>
        <w:rPr>
          <w:rFonts w:hint="eastAsia"/>
        </w:rPr>
        <w:t>标志的检测合格的年度检测报告复印件。</w:t>
      </w:r>
    </w:p>
    <w:p w14:paraId="03016053" w14:textId="77777777" w:rsidR="00E2466F" w:rsidRDefault="00E2466F" w:rsidP="00085383">
      <w:pPr>
        <w:pStyle w:val="a0"/>
        <w:rPr>
          <w:rFonts w:hint="eastAsia"/>
        </w:rPr>
      </w:pPr>
      <w:r w:rsidRPr="00085383">
        <w:rPr>
          <w:rFonts w:asciiTheme="minorEastAsia" w:hAnsiTheme="minorEastAsia" w:hint="eastAsia"/>
          <w:kern w:val="2"/>
          <w:sz w:val="21"/>
        </w:rPr>
        <w:t xml:space="preserve">5.1.4.3 </w:t>
      </w:r>
      <w:r>
        <w:rPr>
          <w:rFonts w:hint="eastAsia"/>
        </w:rPr>
        <w:t xml:space="preserve"> </w:t>
      </w:r>
      <w:r>
        <w:rPr>
          <w:rFonts w:hint="eastAsia"/>
        </w:rPr>
        <w:t>感官上：色泽正常，无焦臭、酸败及其他异味，无正常视力可见的外来异物。</w:t>
      </w:r>
    </w:p>
    <w:p w14:paraId="66D90C65" w14:textId="0D0B65EE" w:rsidR="00E2466F" w:rsidRPr="004678D7" w:rsidRDefault="00E2466F" w:rsidP="00085383">
      <w:pPr>
        <w:pStyle w:val="a0"/>
      </w:pPr>
      <w:r w:rsidRPr="00085383">
        <w:rPr>
          <w:rFonts w:asciiTheme="minorEastAsia" w:hAnsiTheme="minorEastAsia" w:hint="eastAsia"/>
          <w:kern w:val="2"/>
          <w:sz w:val="21"/>
        </w:rPr>
        <w:t xml:space="preserve">5.1.4.4 </w:t>
      </w:r>
      <w:r>
        <w:rPr>
          <w:rFonts w:hint="eastAsia"/>
        </w:rPr>
        <w:t xml:space="preserve"> </w:t>
      </w:r>
      <w:r>
        <w:rPr>
          <w:rFonts w:hint="eastAsia"/>
        </w:rPr>
        <w:t>食用油不得使用转基因油料</w:t>
      </w:r>
      <w:r>
        <w:rPr>
          <w:rFonts w:hint="eastAsia"/>
        </w:rPr>
        <w:t>/</w:t>
      </w:r>
      <w:r>
        <w:rPr>
          <w:rFonts w:hint="eastAsia"/>
        </w:rPr>
        <w:t>原料生产。</w:t>
      </w:r>
    </w:p>
    <w:p w14:paraId="7929A352" w14:textId="77777777" w:rsidR="00E2466F" w:rsidRPr="00085383" w:rsidRDefault="00E2466F" w:rsidP="00085383">
      <w:pPr>
        <w:pStyle w:val="a0"/>
        <w:ind w:firstLine="400"/>
      </w:pPr>
    </w:p>
    <w:p w14:paraId="0454058D" w14:textId="77777777" w:rsidR="000B08BF" w:rsidRDefault="000B08BF" w:rsidP="000B08BF">
      <w:pPr>
        <w:spacing w:line="360" w:lineRule="auto"/>
        <w:ind w:firstLineChars="100" w:firstLine="210"/>
        <w:rPr>
          <w:rFonts w:asciiTheme="minorEastAsia" w:hAnsiTheme="minorEastAsia"/>
          <w:szCs w:val="21"/>
        </w:rPr>
      </w:pPr>
      <w:r>
        <w:rPr>
          <w:rFonts w:asciiTheme="minorEastAsia" w:hAnsiTheme="minorEastAsia" w:hint="eastAsia"/>
          <w:szCs w:val="21"/>
        </w:rPr>
        <w:t>5.2质量保证：</w:t>
      </w:r>
    </w:p>
    <w:p w14:paraId="266592E5" w14:textId="77777777" w:rsidR="000B08BF" w:rsidRDefault="000B08BF" w:rsidP="000B08BF">
      <w:pPr>
        <w:spacing w:line="360" w:lineRule="auto"/>
        <w:ind w:right="91" w:firstLineChars="100" w:firstLine="210"/>
        <w:jc w:val="left"/>
        <w:rPr>
          <w:rFonts w:asciiTheme="minorEastAsia" w:hAnsiTheme="minorEastAsia" w:hint="eastAsia"/>
          <w:szCs w:val="21"/>
        </w:rPr>
      </w:pPr>
      <w:r>
        <w:rPr>
          <w:rFonts w:asciiTheme="minorEastAsia" w:hAnsiTheme="minorEastAsia" w:hint="eastAsia"/>
          <w:szCs w:val="21"/>
        </w:rPr>
        <w:lastRenderedPageBreak/>
        <w:t>5.2.1乙方供应甲方所有相关货品应符合《中华人民共和国食品安全法》及地方的相关法律法规要求，并向甲方提供相应的检验合格证书。甲方可随时要求乙方提供食品来源、生产厂商的相关资格证书。</w:t>
      </w:r>
    </w:p>
    <w:p w14:paraId="21C1162A" w14:textId="77777777" w:rsidR="000B08BF" w:rsidRDefault="000B08BF" w:rsidP="000B08BF">
      <w:pPr>
        <w:spacing w:line="360" w:lineRule="auto"/>
        <w:ind w:right="91" w:firstLineChars="100" w:firstLine="210"/>
        <w:jc w:val="left"/>
        <w:rPr>
          <w:rFonts w:asciiTheme="minorEastAsia" w:hAnsiTheme="minorEastAsia"/>
          <w:szCs w:val="21"/>
        </w:rPr>
      </w:pPr>
      <w:r>
        <w:rPr>
          <w:rFonts w:asciiTheme="minorEastAsia" w:hAnsiTheme="minorEastAsia" w:hint="eastAsia"/>
          <w:szCs w:val="21"/>
        </w:rPr>
        <w:t>5.2.2 乙方必须保证所供应产品是自出厂日期起的3个月（含）内或食用有效期剩余70%（含）以上，如发现不符合要求，但仍在保质期内，甲方有权拒收，并责令其在4小时内重新送货，所发生费用由乙方负责。乙方所供应的产品须储存在通风、干燥、阴凉、及无污染的空间内。</w:t>
      </w:r>
    </w:p>
    <w:p w14:paraId="077BFADD" w14:textId="5D2A64D0" w:rsidR="000B08BF" w:rsidRDefault="000B08BF" w:rsidP="000B08BF">
      <w:pPr>
        <w:spacing w:line="360" w:lineRule="auto"/>
        <w:ind w:right="91" w:firstLineChars="100" w:firstLine="210"/>
        <w:jc w:val="left"/>
        <w:rPr>
          <w:rFonts w:asciiTheme="minorEastAsia" w:hAnsiTheme="minorEastAsia"/>
          <w:szCs w:val="21"/>
        </w:rPr>
      </w:pPr>
      <w:r>
        <w:rPr>
          <w:rFonts w:asciiTheme="minorEastAsia" w:hAnsiTheme="minorEastAsia" w:hint="eastAsia"/>
          <w:szCs w:val="21"/>
        </w:rPr>
        <w:t>5.2.3 要求提供的米</w:t>
      </w:r>
      <w:r w:rsidR="00685267">
        <w:rPr>
          <w:rFonts w:asciiTheme="minorEastAsia" w:hAnsiTheme="minorEastAsia" w:hint="eastAsia"/>
          <w:szCs w:val="21"/>
        </w:rPr>
        <w:t>/食用油</w:t>
      </w:r>
      <w:r>
        <w:rPr>
          <w:rFonts w:asciiTheme="minorEastAsia" w:hAnsiTheme="minorEastAsia" w:hint="eastAsia"/>
          <w:szCs w:val="21"/>
        </w:rPr>
        <w:t>生产厂家信誉良好，有明确的商品标签，不得使用转基因大米</w:t>
      </w:r>
      <w:r w:rsidR="00E2466F">
        <w:rPr>
          <w:rFonts w:asciiTheme="minorEastAsia" w:hAnsiTheme="minorEastAsia" w:hint="eastAsia"/>
          <w:szCs w:val="21"/>
        </w:rPr>
        <w:t>/食用油</w:t>
      </w:r>
      <w:r>
        <w:rPr>
          <w:rFonts w:asciiTheme="minorEastAsia" w:hAnsiTheme="minorEastAsia" w:hint="eastAsia"/>
          <w:szCs w:val="21"/>
        </w:rPr>
        <w:t>，不许以次充好、以假充真。如将二级标准的籼米</w:t>
      </w:r>
      <w:proofErr w:type="gramStart"/>
      <w:r>
        <w:rPr>
          <w:rFonts w:asciiTheme="minorEastAsia" w:hAnsiTheme="minorEastAsia" w:hint="eastAsia"/>
          <w:szCs w:val="21"/>
        </w:rPr>
        <w:t>当做</w:t>
      </w:r>
      <w:proofErr w:type="gramEnd"/>
      <w:r>
        <w:rPr>
          <w:rFonts w:asciiTheme="minorEastAsia" w:hAnsiTheme="minorEastAsia" w:hint="eastAsia"/>
          <w:szCs w:val="21"/>
        </w:rPr>
        <w:t>一级标准的籼米进行销售，恶意将低价位的米渗入高价位米中进行销售，牟取暴利，一经查处，乙方将承担全部责任。</w:t>
      </w:r>
    </w:p>
    <w:p w14:paraId="3A53AD34" w14:textId="77777777" w:rsidR="000B08BF" w:rsidRDefault="000B08BF" w:rsidP="000B08BF">
      <w:pPr>
        <w:spacing w:line="360" w:lineRule="auto"/>
        <w:ind w:right="91" w:firstLineChars="100" w:firstLine="210"/>
        <w:jc w:val="left"/>
        <w:rPr>
          <w:rFonts w:asciiTheme="minorEastAsia" w:hAnsiTheme="minorEastAsia"/>
          <w:szCs w:val="21"/>
        </w:rPr>
      </w:pPr>
      <w:r>
        <w:rPr>
          <w:rFonts w:asciiTheme="minorEastAsia" w:hAnsiTheme="minorEastAsia" w:hint="eastAsia"/>
          <w:szCs w:val="21"/>
        </w:rPr>
        <w:t>5.3售后服务要求，包括但不限于：</w:t>
      </w:r>
    </w:p>
    <w:p w14:paraId="37287138" w14:textId="77777777" w:rsidR="000B08BF" w:rsidRDefault="000B08BF" w:rsidP="000B08BF">
      <w:pPr>
        <w:spacing w:line="360" w:lineRule="auto"/>
        <w:ind w:right="91" w:firstLineChars="100" w:firstLine="210"/>
        <w:jc w:val="left"/>
        <w:rPr>
          <w:rFonts w:asciiTheme="minorEastAsia" w:hAnsiTheme="minorEastAsia"/>
          <w:szCs w:val="21"/>
        </w:rPr>
      </w:pPr>
      <w:r>
        <w:rPr>
          <w:rFonts w:asciiTheme="minorEastAsia" w:hAnsiTheme="minorEastAsia" w:hint="eastAsia"/>
          <w:szCs w:val="21"/>
        </w:rPr>
        <w:t>5.3.1保质期内非因甲方的人为原因而出现产品质量问题，由乙方负责包换或包退，并承担因此而产生的一切费用。</w:t>
      </w:r>
    </w:p>
    <w:p w14:paraId="258C3634" w14:textId="2139682F" w:rsidR="000B08BF" w:rsidRDefault="000B08BF" w:rsidP="000B08BF">
      <w:pPr>
        <w:spacing w:line="360" w:lineRule="auto"/>
        <w:ind w:right="91" w:firstLineChars="100" w:firstLine="210"/>
        <w:jc w:val="left"/>
        <w:rPr>
          <w:rFonts w:asciiTheme="minorEastAsia" w:hAnsiTheme="minorEastAsia"/>
          <w:szCs w:val="21"/>
        </w:rPr>
      </w:pPr>
      <w:r>
        <w:rPr>
          <w:rFonts w:asciiTheme="minorEastAsia" w:hAnsiTheme="minorEastAsia" w:hint="eastAsia"/>
          <w:szCs w:val="21"/>
        </w:rPr>
        <w:t>5.3.</w:t>
      </w:r>
      <w:r>
        <w:rPr>
          <w:rFonts w:asciiTheme="minorEastAsia" w:hAnsiTheme="minorEastAsia"/>
          <w:szCs w:val="21"/>
        </w:rPr>
        <w:t>2出现</w:t>
      </w:r>
      <w:r>
        <w:rPr>
          <w:rFonts w:asciiTheme="minorEastAsia" w:hAnsiTheme="minorEastAsia" w:hint="eastAsia"/>
          <w:szCs w:val="21"/>
        </w:rPr>
        <w:t>货物</w:t>
      </w:r>
      <w:r>
        <w:rPr>
          <w:rFonts w:asciiTheme="minorEastAsia" w:hAnsiTheme="minorEastAsia"/>
          <w:szCs w:val="21"/>
        </w:rPr>
        <w:t>质量问题时，</w:t>
      </w:r>
      <w:r>
        <w:rPr>
          <w:rFonts w:asciiTheme="minorEastAsia" w:hAnsiTheme="minorEastAsia" w:hint="eastAsia"/>
          <w:szCs w:val="21"/>
        </w:rPr>
        <w:t>乙方的项目管理人员</w:t>
      </w:r>
      <w:r>
        <w:rPr>
          <w:rFonts w:asciiTheme="minorEastAsia" w:hAnsiTheme="minorEastAsia"/>
          <w:szCs w:val="21"/>
        </w:rPr>
        <w:t>须在</w:t>
      </w:r>
      <w:r w:rsidR="00685267">
        <w:rPr>
          <w:rFonts w:asciiTheme="minorEastAsia" w:hAnsiTheme="minorEastAsia" w:hint="eastAsia"/>
          <w:szCs w:val="21"/>
        </w:rPr>
        <w:t xml:space="preserve">   4  </w:t>
      </w:r>
      <w:r>
        <w:rPr>
          <w:rFonts w:asciiTheme="minorEastAsia" w:hAnsiTheme="minorEastAsia" w:hint="eastAsia"/>
          <w:szCs w:val="21"/>
        </w:rPr>
        <w:t>小时内到达现场处理。</w:t>
      </w:r>
    </w:p>
    <w:p w14:paraId="0F083FF6" w14:textId="77777777" w:rsidR="000B08BF" w:rsidRDefault="000B08BF" w:rsidP="000B08BF">
      <w:pPr>
        <w:spacing w:line="360" w:lineRule="auto"/>
        <w:ind w:right="91" w:firstLineChars="100" w:firstLine="210"/>
        <w:jc w:val="left"/>
        <w:rPr>
          <w:rFonts w:asciiTheme="minorEastAsia" w:hAnsiTheme="minorEastAsia"/>
          <w:szCs w:val="21"/>
        </w:rPr>
      </w:pPr>
      <w:r>
        <w:rPr>
          <w:rFonts w:asciiTheme="minorEastAsia" w:hAnsiTheme="minorEastAsia" w:hint="eastAsia"/>
          <w:szCs w:val="21"/>
        </w:rPr>
        <w:t>5.3.</w:t>
      </w:r>
      <w:r>
        <w:rPr>
          <w:rFonts w:asciiTheme="minorEastAsia" w:hAnsiTheme="minorEastAsia"/>
          <w:szCs w:val="21"/>
        </w:rPr>
        <w:t>3</w:t>
      </w:r>
      <w:r>
        <w:rPr>
          <w:rFonts w:asciiTheme="minorEastAsia" w:hAnsiTheme="minorEastAsia" w:hint="eastAsia"/>
          <w:szCs w:val="21"/>
        </w:rPr>
        <w:t>因货物的质量问题而发生争议，由广东省或广州市质检部门进行质量鉴定。货物符合质量标准的，鉴定费用由甲方承担；货物不符合质量标准的，鉴定费用由乙方承担。</w:t>
      </w:r>
    </w:p>
    <w:p w14:paraId="4A8A7664" w14:textId="77777777" w:rsidR="000B08BF" w:rsidRDefault="000B08BF" w:rsidP="000B08BF">
      <w:pPr>
        <w:spacing w:line="360" w:lineRule="auto"/>
        <w:rPr>
          <w:rFonts w:asciiTheme="minorEastAsia" w:hAnsiTheme="minorEastAsia" w:cs="宋体"/>
          <w:szCs w:val="21"/>
        </w:rPr>
      </w:pPr>
    </w:p>
    <w:p w14:paraId="3CECB2BE" w14:textId="77777777" w:rsidR="000B08BF" w:rsidRDefault="000B08BF" w:rsidP="000B08BF">
      <w:pPr>
        <w:spacing w:line="360" w:lineRule="auto"/>
        <w:rPr>
          <w:rFonts w:asciiTheme="minorEastAsia" w:hAnsiTheme="minorEastAsia"/>
          <w:bCs/>
          <w:szCs w:val="21"/>
        </w:rPr>
      </w:pPr>
      <w:r>
        <w:rPr>
          <w:rFonts w:asciiTheme="minorEastAsia" w:hAnsiTheme="minorEastAsia" w:hint="eastAsia"/>
          <w:bCs/>
          <w:szCs w:val="21"/>
        </w:rPr>
        <w:t xml:space="preserve">第六条 </w:t>
      </w:r>
      <w:r>
        <w:rPr>
          <w:rFonts w:asciiTheme="minorEastAsia" w:hAnsiTheme="minorEastAsia"/>
          <w:bCs/>
          <w:szCs w:val="21"/>
        </w:rPr>
        <w:t xml:space="preserve"> </w:t>
      </w:r>
      <w:r>
        <w:rPr>
          <w:rFonts w:asciiTheme="minorEastAsia" w:hAnsiTheme="minorEastAsia" w:hint="eastAsia"/>
          <w:bCs/>
          <w:szCs w:val="21"/>
        </w:rPr>
        <w:t>违约责任</w:t>
      </w:r>
    </w:p>
    <w:p w14:paraId="5F9209C0" w14:textId="5581C9E8"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szCs w:val="21"/>
        </w:rPr>
        <w:t>6</w:t>
      </w:r>
      <w:r>
        <w:rPr>
          <w:rFonts w:asciiTheme="minorEastAsia" w:hAnsiTheme="minorEastAsia" w:hint="eastAsia"/>
          <w:szCs w:val="21"/>
        </w:rPr>
        <w:t>.1</w:t>
      </w:r>
      <w:r>
        <w:rPr>
          <w:rFonts w:asciiTheme="minorEastAsia" w:hAnsiTheme="minorEastAsia"/>
          <w:szCs w:val="21"/>
        </w:rPr>
        <w:t xml:space="preserve">  </w:t>
      </w:r>
      <w:r>
        <w:rPr>
          <w:rFonts w:asciiTheme="minorEastAsia" w:hAnsiTheme="minorEastAsia" w:hint="eastAsia"/>
          <w:szCs w:val="21"/>
        </w:rPr>
        <w:t>乙方必须按甲方规定的送货时间将订单的货物送到职工餐厅</w:t>
      </w:r>
      <w:r w:rsidR="00685267">
        <w:rPr>
          <w:rFonts w:asciiTheme="minorEastAsia" w:hAnsiTheme="minorEastAsia" w:hint="eastAsia"/>
          <w:szCs w:val="21"/>
        </w:rPr>
        <w:t>/职工小卖部</w:t>
      </w:r>
      <w:r>
        <w:rPr>
          <w:rFonts w:asciiTheme="minorEastAsia" w:hAnsiTheme="minorEastAsia" w:hint="eastAsia"/>
          <w:szCs w:val="21"/>
        </w:rPr>
        <w:t>。如乙方不能按时按量供货（不可抗力除外），按照合同附件二</w:t>
      </w:r>
      <w:r>
        <w:rPr>
          <w:rFonts w:asciiTheme="minorEastAsia" w:hAnsiTheme="minorEastAsia"/>
          <w:szCs w:val="21"/>
        </w:rPr>
        <w:t xml:space="preserve"> </w:t>
      </w:r>
      <w:r>
        <w:rPr>
          <w:rFonts w:asciiTheme="minorEastAsia" w:hAnsiTheme="minorEastAsia" w:hint="eastAsia"/>
          <w:szCs w:val="21"/>
        </w:rPr>
        <w:t>“</w:t>
      </w:r>
      <w:r w:rsidR="00685267">
        <w:rPr>
          <w:rFonts w:asciiTheme="minorEastAsia" w:hAnsiTheme="minorEastAsia" w:hint="eastAsia"/>
          <w:szCs w:val="21"/>
        </w:rPr>
        <w:t>中山大学附属肿瘤医院</w:t>
      </w:r>
      <w:r>
        <w:rPr>
          <w:rFonts w:asciiTheme="minorEastAsia" w:hAnsiTheme="minorEastAsia" w:hint="eastAsia"/>
          <w:szCs w:val="21"/>
        </w:rPr>
        <w:t>物业管理科膳食</w:t>
      </w:r>
      <w:r w:rsidR="00685267">
        <w:rPr>
          <w:rFonts w:asciiTheme="minorEastAsia" w:hAnsiTheme="minorEastAsia" w:hint="eastAsia"/>
          <w:szCs w:val="21"/>
        </w:rPr>
        <w:t>物资</w:t>
      </w:r>
      <w:r>
        <w:rPr>
          <w:rFonts w:asciiTheme="minorEastAsia" w:hAnsiTheme="minorEastAsia" w:hint="eastAsia"/>
          <w:szCs w:val="21"/>
        </w:rPr>
        <w:t>供应商月度考核表”</w:t>
      </w:r>
      <w:r w:rsidR="00685267">
        <w:rPr>
          <w:rFonts w:asciiTheme="minorEastAsia" w:hAnsiTheme="minorEastAsia" w:hint="eastAsia"/>
          <w:szCs w:val="21"/>
        </w:rPr>
        <w:t>扣分</w:t>
      </w:r>
      <w:r>
        <w:rPr>
          <w:rFonts w:asciiTheme="minorEastAsia" w:hAnsiTheme="minorEastAsia" w:hint="eastAsia"/>
          <w:szCs w:val="21"/>
        </w:rPr>
        <w:t>。合同期内影响甲方正常运作的（如无法开餐等）情形累计达到</w:t>
      </w:r>
      <w:r>
        <w:rPr>
          <w:rFonts w:asciiTheme="minorEastAsia" w:hAnsiTheme="minorEastAsia"/>
          <w:szCs w:val="21"/>
        </w:rPr>
        <w:t>3次的</w:t>
      </w:r>
      <w:r>
        <w:rPr>
          <w:rFonts w:asciiTheme="minorEastAsia" w:hAnsiTheme="minorEastAsia" w:hint="eastAsia"/>
          <w:szCs w:val="21"/>
        </w:rPr>
        <w:t>，</w:t>
      </w:r>
      <w:r>
        <w:rPr>
          <w:rFonts w:asciiTheme="minorEastAsia" w:hAnsiTheme="minorEastAsia"/>
          <w:szCs w:val="21"/>
        </w:rPr>
        <w:t>甲方有权直接解除合同，所发生的经济损失由乙方负责</w:t>
      </w:r>
      <w:r>
        <w:rPr>
          <w:rFonts w:asciiTheme="minorEastAsia" w:hAnsiTheme="minorEastAsia" w:hint="eastAsia"/>
          <w:szCs w:val="21"/>
        </w:rPr>
        <w:t>。如乙方停止供货达</w:t>
      </w:r>
      <w:r>
        <w:rPr>
          <w:rFonts w:asciiTheme="minorEastAsia" w:hAnsiTheme="minorEastAsia"/>
          <w:szCs w:val="21"/>
        </w:rPr>
        <w:t>10天以上而影响到甲方业务流转的情形时，甲方有权终止合同，并要求乙方支付违约金5万元（可在未付</w:t>
      </w:r>
      <w:r w:rsidR="00685267">
        <w:rPr>
          <w:rFonts w:asciiTheme="minorEastAsia" w:hAnsiTheme="minorEastAsia"/>
          <w:szCs w:val="21"/>
        </w:rPr>
        <w:t>货</w:t>
      </w:r>
      <w:r>
        <w:rPr>
          <w:rFonts w:asciiTheme="minorEastAsia" w:hAnsiTheme="minorEastAsia"/>
          <w:szCs w:val="21"/>
        </w:rPr>
        <w:t>款中</w:t>
      </w:r>
      <w:r>
        <w:rPr>
          <w:rFonts w:asciiTheme="minorEastAsia" w:hAnsiTheme="minorEastAsia" w:hint="eastAsia"/>
          <w:szCs w:val="21"/>
        </w:rPr>
        <w:t>扣除）。</w:t>
      </w:r>
    </w:p>
    <w:p w14:paraId="008CE5B8"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szCs w:val="21"/>
        </w:rPr>
        <w:t>6</w:t>
      </w:r>
      <w:r>
        <w:rPr>
          <w:rFonts w:asciiTheme="minorEastAsia" w:hAnsiTheme="minorEastAsia" w:hint="eastAsia"/>
          <w:szCs w:val="21"/>
        </w:rPr>
        <w:t>.</w:t>
      </w:r>
      <w:r>
        <w:rPr>
          <w:rFonts w:asciiTheme="minorEastAsia" w:hAnsiTheme="minorEastAsia"/>
          <w:szCs w:val="21"/>
        </w:rPr>
        <w:t>2</w:t>
      </w:r>
      <w:r>
        <w:rPr>
          <w:rFonts w:asciiTheme="minorEastAsia" w:hAnsiTheme="minorEastAsia" w:hint="eastAsia"/>
          <w:szCs w:val="21"/>
        </w:rPr>
        <w:t xml:space="preserve">  乙方供应的每批物资如发现有质量问题、假冒伪劣、以次充好的情形，甲方有权拒收，并责令其在4小时内重新送货，甲方须按合同附件二</w:t>
      </w:r>
      <w:r>
        <w:rPr>
          <w:rFonts w:asciiTheme="minorEastAsia" w:hAnsiTheme="minorEastAsia"/>
          <w:szCs w:val="21"/>
        </w:rPr>
        <w:t xml:space="preserve"> </w:t>
      </w:r>
      <w:r>
        <w:rPr>
          <w:rFonts w:asciiTheme="minorEastAsia" w:hAnsiTheme="minorEastAsia" w:hint="eastAsia"/>
          <w:szCs w:val="21"/>
        </w:rPr>
        <w:t>“物业管理科膳食部供应商月度考核表”扣分。另外，</w:t>
      </w:r>
      <w:proofErr w:type="gramStart"/>
      <w:r>
        <w:rPr>
          <w:rFonts w:asciiTheme="minorEastAsia" w:hAnsiTheme="minorEastAsia" w:hint="eastAsia"/>
          <w:szCs w:val="21"/>
        </w:rPr>
        <w:t>当月内</w:t>
      </w:r>
      <w:proofErr w:type="gramEnd"/>
      <w:r>
        <w:rPr>
          <w:rFonts w:asciiTheme="minorEastAsia" w:hAnsiTheme="minorEastAsia" w:hint="eastAsia"/>
          <w:szCs w:val="21"/>
        </w:rPr>
        <w:t>发生此情形，第一次甲方按该批货物当天供货额的</w:t>
      </w:r>
      <w:r>
        <w:rPr>
          <w:rFonts w:asciiTheme="minorEastAsia" w:hAnsiTheme="minorEastAsia"/>
          <w:szCs w:val="21"/>
        </w:rPr>
        <w:t>2</w:t>
      </w:r>
      <w:r>
        <w:rPr>
          <w:rFonts w:asciiTheme="minorEastAsia" w:hAnsiTheme="minorEastAsia" w:hint="eastAsia"/>
          <w:szCs w:val="21"/>
        </w:rPr>
        <w:t>倍罚款，第二次按该批货物当天供货额的5倍罚款，第三次按该批货物当天供货额的</w:t>
      </w:r>
      <w:r>
        <w:rPr>
          <w:rFonts w:asciiTheme="minorEastAsia" w:hAnsiTheme="minorEastAsia"/>
          <w:szCs w:val="21"/>
        </w:rPr>
        <w:t>10</w:t>
      </w:r>
      <w:r>
        <w:rPr>
          <w:rFonts w:asciiTheme="minorEastAsia" w:hAnsiTheme="minorEastAsia" w:hint="eastAsia"/>
          <w:szCs w:val="21"/>
        </w:rPr>
        <w:t>倍罚款。</w:t>
      </w:r>
      <w:proofErr w:type="gramStart"/>
      <w:r>
        <w:rPr>
          <w:rFonts w:asciiTheme="minorEastAsia" w:hAnsiTheme="minorEastAsia" w:hint="eastAsia"/>
          <w:szCs w:val="21"/>
        </w:rPr>
        <w:t>合同期内此情况</w:t>
      </w:r>
      <w:proofErr w:type="gramEnd"/>
      <w:r>
        <w:rPr>
          <w:rFonts w:asciiTheme="minorEastAsia" w:hAnsiTheme="minorEastAsia" w:hint="eastAsia"/>
          <w:szCs w:val="21"/>
        </w:rPr>
        <w:t>累计达到三次，甲方有权直接解除合同，所发生的经济损失由乙方负责。</w:t>
      </w:r>
    </w:p>
    <w:p w14:paraId="38556497"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szCs w:val="21"/>
        </w:rPr>
        <w:t>6</w:t>
      </w: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由于货物及其原料等质量问题而引起的食物中毒事件，乙方承担一切法律责任并赔</w:t>
      </w:r>
      <w:r>
        <w:rPr>
          <w:rFonts w:asciiTheme="minorEastAsia" w:hAnsiTheme="minorEastAsia" w:hint="eastAsia"/>
          <w:szCs w:val="21"/>
        </w:rPr>
        <w:lastRenderedPageBreak/>
        <w:t>偿一切损失。</w:t>
      </w:r>
    </w:p>
    <w:p w14:paraId="3F00B6CB"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hint="eastAsia"/>
          <w:szCs w:val="21"/>
        </w:rPr>
        <w:t>6.4合同期内，甲方不定期对乙方供应的产品委托具有相关资质的国家检测机构检测，累计不合格超过两次，甲方有权解除合同，所发生的经济损失由乙方负责。</w:t>
      </w:r>
    </w:p>
    <w:p w14:paraId="1971690F"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szCs w:val="21"/>
        </w:rPr>
        <w:t>6.5乙方每次送货时附上当批供货货品的检测报告，如乙方未在甲方规定时间内提供，甲方有权拒绝收货。</w:t>
      </w:r>
    </w:p>
    <w:p w14:paraId="2ED819BA"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w:t>
      </w:r>
      <w:r>
        <w:rPr>
          <w:rFonts w:asciiTheme="minorEastAsia" w:hAnsiTheme="minorEastAsia" w:hint="eastAsia"/>
          <w:szCs w:val="21"/>
        </w:rPr>
        <w:t>6由于一方违反本合同约定，而导致另一方遭受的所有直接及间接损失或对未违约方构成侵权的，均由违约方负责赔偿并承担相应的责任，具体赔偿金额</w:t>
      </w:r>
      <w:r>
        <w:rPr>
          <w:rFonts w:asciiTheme="minorEastAsia" w:hAnsiTheme="minorEastAsia" w:cs="宋体" w:hint="eastAsia"/>
          <w:szCs w:val="21"/>
        </w:rPr>
        <w:t>由双方友好协商解决</w:t>
      </w:r>
      <w:r>
        <w:rPr>
          <w:rFonts w:asciiTheme="minorEastAsia" w:hAnsiTheme="minorEastAsia" w:hint="eastAsia"/>
          <w:szCs w:val="21"/>
        </w:rPr>
        <w:t>，如协商不成的，则按本合同第九条的条款解决争议。</w:t>
      </w:r>
    </w:p>
    <w:p w14:paraId="335FADAB"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hint="eastAsia"/>
          <w:szCs w:val="21"/>
        </w:rPr>
        <w:t>6.7如乙方因不可抗力因素必须中途终止合约时，应于3个月前函请同意解约，甲方同意解约时，结清全部货款。除此因素之外乙方无故停止、中断、持续间断供货时，甲方将扣除所有未结货款，乙方不得提出异议。</w:t>
      </w:r>
    </w:p>
    <w:p w14:paraId="78963C54" w14:textId="77777777" w:rsidR="000B08BF" w:rsidRDefault="000B08BF" w:rsidP="000B08BF">
      <w:pPr>
        <w:spacing w:line="360" w:lineRule="auto"/>
        <w:rPr>
          <w:rFonts w:asciiTheme="minorEastAsia" w:hAnsiTheme="minorEastAsia"/>
          <w:szCs w:val="21"/>
        </w:rPr>
      </w:pPr>
    </w:p>
    <w:p w14:paraId="36956019" w14:textId="77777777" w:rsidR="000B08BF" w:rsidRDefault="000B08BF" w:rsidP="000B08BF">
      <w:pPr>
        <w:spacing w:line="360" w:lineRule="auto"/>
        <w:rPr>
          <w:rFonts w:asciiTheme="minorEastAsia" w:hAnsiTheme="minorEastAsia"/>
          <w:bCs/>
          <w:szCs w:val="21"/>
        </w:rPr>
      </w:pPr>
      <w:r>
        <w:rPr>
          <w:rFonts w:asciiTheme="minorEastAsia" w:hAnsiTheme="minorEastAsia" w:hint="eastAsia"/>
          <w:bCs/>
          <w:szCs w:val="21"/>
        </w:rPr>
        <w:t xml:space="preserve">第七条 </w:t>
      </w:r>
      <w:r>
        <w:rPr>
          <w:rFonts w:asciiTheme="minorEastAsia" w:hAnsiTheme="minorEastAsia"/>
          <w:bCs/>
          <w:szCs w:val="21"/>
        </w:rPr>
        <w:t xml:space="preserve"> </w:t>
      </w:r>
      <w:r>
        <w:rPr>
          <w:rFonts w:asciiTheme="minorEastAsia" w:hAnsiTheme="minorEastAsia" w:hint="eastAsia"/>
          <w:bCs/>
          <w:szCs w:val="21"/>
        </w:rPr>
        <w:t>保密与知识产权</w:t>
      </w:r>
    </w:p>
    <w:p w14:paraId="1B94630B"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szCs w:val="21"/>
        </w:rPr>
        <w:t xml:space="preserve">7.1  </w:t>
      </w:r>
      <w:r>
        <w:rPr>
          <w:rFonts w:asciiTheme="minorEastAsia" w:hAnsiTheme="minorEastAsia" w:hint="eastAsia"/>
          <w:szCs w:val="21"/>
        </w:rPr>
        <w:t>甲方不得做出任何有损乙方商标、标识、包装设计及专利等方面知识产权的行为。</w:t>
      </w:r>
    </w:p>
    <w:p w14:paraId="26A86D2C"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szCs w:val="21"/>
        </w:rPr>
        <w:t xml:space="preserve">7.2  </w:t>
      </w:r>
      <w:r>
        <w:rPr>
          <w:rFonts w:asciiTheme="minorEastAsia" w:hAnsiTheme="minorEastAsia" w:hint="eastAsia"/>
          <w:szCs w:val="21"/>
        </w:rPr>
        <w:t>乙方不得未经甲方同意，私自利用甲方的名义、名称、</w:t>
      </w:r>
      <w:r>
        <w:rPr>
          <w:rFonts w:asciiTheme="minorEastAsia" w:hAnsiTheme="minorEastAsia"/>
          <w:szCs w:val="21"/>
        </w:rPr>
        <w:t>logo</w:t>
      </w:r>
      <w:r>
        <w:rPr>
          <w:rFonts w:asciiTheme="minorEastAsia" w:hAnsiTheme="minorEastAsia" w:hint="eastAsia"/>
          <w:szCs w:val="21"/>
        </w:rPr>
        <w:t>、合同等进行宣传、举办公益活动或其他获取利益行为。如乙方未经甲方同意有上述行为或意图，乙方因此获得的利益应属甲方的，乙方应在5天内将所获利益转交给甲方，由此造成的任何损失应由乙方承担，甲方将有权终止合同并保留追诉权。</w:t>
      </w:r>
    </w:p>
    <w:p w14:paraId="2670F219" w14:textId="77777777" w:rsidR="000B08BF" w:rsidRDefault="000B08BF" w:rsidP="000B08BF">
      <w:pPr>
        <w:spacing w:line="360" w:lineRule="auto"/>
        <w:rPr>
          <w:rFonts w:asciiTheme="minorEastAsia" w:hAnsiTheme="minorEastAsia"/>
          <w:szCs w:val="21"/>
        </w:rPr>
      </w:pPr>
    </w:p>
    <w:p w14:paraId="56047D00" w14:textId="77777777" w:rsidR="000B08BF" w:rsidRDefault="000B08BF" w:rsidP="000B08BF">
      <w:pPr>
        <w:spacing w:line="360" w:lineRule="auto"/>
        <w:rPr>
          <w:rFonts w:asciiTheme="minorEastAsia" w:hAnsiTheme="minorEastAsia"/>
          <w:bCs/>
          <w:szCs w:val="21"/>
        </w:rPr>
      </w:pPr>
      <w:r>
        <w:rPr>
          <w:rFonts w:asciiTheme="minorEastAsia" w:hAnsiTheme="minorEastAsia" w:hint="eastAsia"/>
          <w:bCs/>
          <w:szCs w:val="21"/>
        </w:rPr>
        <w:t>第八条</w:t>
      </w:r>
      <w:r>
        <w:rPr>
          <w:rFonts w:asciiTheme="minorEastAsia" w:hAnsiTheme="minorEastAsia"/>
          <w:bCs/>
          <w:szCs w:val="21"/>
        </w:rPr>
        <w:t xml:space="preserve">  </w:t>
      </w:r>
      <w:r>
        <w:rPr>
          <w:rFonts w:asciiTheme="minorEastAsia" w:hAnsiTheme="minorEastAsia" w:hint="eastAsia"/>
          <w:bCs/>
          <w:szCs w:val="21"/>
        </w:rPr>
        <w:t>合同期限</w:t>
      </w:r>
    </w:p>
    <w:p w14:paraId="342154C4" w14:textId="447EEE97" w:rsidR="003E6CA6" w:rsidRDefault="000B08BF" w:rsidP="000B08BF">
      <w:pPr>
        <w:spacing w:line="360" w:lineRule="auto"/>
        <w:ind w:firstLineChars="200" w:firstLine="420"/>
        <w:rPr>
          <w:rFonts w:asciiTheme="minorEastAsia" w:hAnsiTheme="minorEastAsia" w:hint="eastAsia"/>
          <w:szCs w:val="21"/>
        </w:rPr>
      </w:pPr>
      <w:r>
        <w:rPr>
          <w:rFonts w:asciiTheme="minorEastAsia" w:hAnsiTheme="minorEastAsia" w:hint="eastAsia"/>
          <w:szCs w:val="21"/>
        </w:rPr>
        <w:t>本合同的供货期为1年，即</w:t>
      </w:r>
      <w:r w:rsidR="00685267">
        <w:rPr>
          <w:rFonts w:asciiTheme="minorEastAsia" w:hAnsiTheme="minorEastAsia" w:hint="eastAsia"/>
          <w:bCs/>
          <w:szCs w:val="21"/>
          <w:u w:val="single"/>
        </w:rPr>
        <w:t xml:space="preserve"> </w:t>
      </w:r>
      <w:r w:rsidR="003E6CA6">
        <w:rPr>
          <w:rFonts w:asciiTheme="minorEastAsia" w:hAnsiTheme="minorEastAsia" w:hint="eastAsia"/>
          <w:bCs/>
          <w:szCs w:val="21"/>
          <w:u w:val="single"/>
        </w:rPr>
        <w:t xml:space="preserve">   </w:t>
      </w:r>
      <w:r w:rsidR="00685267">
        <w:rPr>
          <w:rFonts w:asciiTheme="minorEastAsia" w:hAnsiTheme="minorEastAsia" w:hint="eastAsia"/>
          <w:bCs/>
          <w:szCs w:val="21"/>
          <w:u w:val="single"/>
        </w:rPr>
        <w:t xml:space="preserve"> </w:t>
      </w:r>
      <w:r>
        <w:rPr>
          <w:rFonts w:asciiTheme="minorEastAsia" w:hAnsiTheme="minorEastAsia" w:hint="eastAsia"/>
          <w:bCs/>
          <w:szCs w:val="21"/>
          <w:u w:val="single"/>
        </w:rPr>
        <w:t>年</w:t>
      </w:r>
      <w:r w:rsidR="00685267">
        <w:rPr>
          <w:rFonts w:asciiTheme="minorEastAsia" w:hAnsiTheme="minorEastAsia" w:hint="eastAsia"/>
          <w:bCs/>
          <w:szCs w:val="21"/>
          <w:u w:val="single"/>
        </w:rPr>
        <w:t xml:space="preserve">    </w:t>
      </w:r>
      <w:r>
        <w:rPr>
          <w:rFonts w:asciiTheme="minorEastAsia" w:hAnsiTheme="minorEastAsia" w:hint="eastAsia"/>
          <w:bCs/>
          <w:szCs w:val="21"/>
          <w:u w:val="single"/>
        </w:rPr>
        <w:t>月</w:t>
      </w:r>
      <w:r w:rsidR="00685267">
        <w:rPr>
          <w:rFonts w:asciiTheme="minorEastAsia" w:hAnsiTheme="minorEastAsia" w:hint="eastAsia"/>
          <w:bCs/>
          <w:szCs w:val="21"/>
          <w:u w:val="single"/>
        </w:rPr>
        <w:t xml:space="preserve">    </w:t>
      </w:r>
      <w:r>
        <w:rPr>
          <w:rFonts w:asciiTheme="minorEastAsia" w:hAnsiTheme="minorEastAsia" w:hint="eastAsia"/>
          <w:bCs/>
          <w:szCs w:val="21"/>
          <w:u w:val="single"/>
        </w:rPr>
        <w:t>日至</w:t>
      </w:r>
      <w:r w:rsidR="00685267">
        <w:rPr>
          <w:rFonts w:asciiTheme="minorEastAsia" w:hAnsiTheme="minorEastAsia" w:hint="eastAsia"/>
          <w:bCs/>
          <w:szCs w:val="21"/>
          <w:u w:val="single"/>
        </w:rPr>
        <w:t xml:space="preserve">    </w:t>
      </w:r>
      <w:r>
        <w:rPr>
          <w:rFonts w:asciiTheme="minorEastAsia" w:hAnsiTheme="minorEastAsia" w:hint="eastAsia"/>
          <w:bCs/>
          <w:szCs w:val="21"/>
          <w:u w:val="single"/>
        </w:rPr>
        <w:t>年</w:t>
      </w:r>
      <w:r w:rsidR="00685267">
        <w:rPr>
          <w:rFonts w:asciiTheme="minorEastAsia" w:hAnsiTheme="minorEastAsia" w:hint="eastAsia"/>
          <w:bCs/>
          <w:szCs w:val="21"/>
          <w:u w:val="single"/>
        </w:rPr>
        <w:t xml:space="preserve">    </w:t>
      </w:r>
      <w:r>
        <w:rPr>
          <w:rFonts w:asciiTheme="minorEastAsia" w:hAnsiTheme="minorEastAsia" w:hint="eastAsia"/>
          <w:bCs/>
          <w:szCs w:val="21"/>
          <w:u w:val="single"/>
        </w:rPr>
        <w:t>月</w:t>
      </w:r>
      <w:r w:rsidR="00685267">
        <w:rPr>
          <w:rFonts w:asciiTheme="minorEastAsia" w:hAnsiTheme="minorEastAsia" w:hint="eastAsia"/>
          <w:bCs/>
          <w:szCs w:val="21"/>
          <w:u w:val="single"/>
        </w:rPr>
        <w:t xml:space="preserve">    </w:t>
      </w:r>
      <w:r>
        <w:rPr>
          <w:rFonts w:asciiTheme="minorEastAsia" w:hAnsiTheme="minorEastAsia" w:hint="eastAsia"/>
          <w:bCs/>
          <w:szCs w:val="21"/>
          <w:u w:val="single"/>
        </w:rPr>
        <w:t>日</w:t>
      </w:r>
      <w:r>
        <w:rPr>
          <w:rFonts w:asciiTheme="minorEastAsia" w:hAnsiTheme="minorEastAsia" w:hint="eastAsia"/>
          <w:szCs w:val="21"/>
        </w:rPr>
        <w:t>，或结算金额达到</w:t>
      </w:r>
      <w:r w:rsidR="000201AD">
        <w:rPr>
          <w:rFonts w:asciiTheme="minorEastAsia" w:hAnsiTheme="minorEastAsia" w:hint="eastAsia"/>
          <w:szCs w:val="21"/>
        </w:rPr>
        <w:t>合同金额</w:t>
      </w:r>
      <w:r w:rsidR="003E6CA6">
        <w:rPr>
          <w:rFonts w:asciiTheme="minorEastAsia" w:hAnsiTheme="minorEastAsia" w:hint="eastAsia"/>
          <w:szCs w:val="21"/>
          <w:u w:val="single"/>
        </w:rPr>
        <w:t xml:space="preserve">           </w:t>
      </w:r>
      <w:r>
        <w:rPr>
          <w:rFonts w:asciiTheme="minorEastAsia" w:hAnsiTheme="minorEastAsia" w:hint="eastAsia"/>
          <w:szCs w:val="21"/>
        </w:rPr>
        <w:t>元时止，</w:t>
      </w:r>
      <w:r w:rsidR="0031124D" w:rsidRPr="0031124D">
        <w:rPr>
          <w:rFonts w:asciiTheme="minorEastAsia" w:hAnsiTheme="minorEastAsia" w:hint="eastAsia"/>
          <w:szCs w:val="21"/>
        </w:rPr>
        <w:t>如甲方需追加与合同标的相同的货物的，在不改变合同其他条款的前提下，可以与乙方另行协商并签订补充协议，但所有补充协议的采购金额不得超过原合同采购金额的百分之十；否则供货期自动终止。</w:t>
      </w:r>
    </w:p>
    <w:p w14:paraId="053C53A0" w14:textId="7DBDAE6D"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hint="eastAsia"/>
          <w:szCs w:val="21"/>
        </w:rPr>
        <w:t>合同期限：自合同签订生效之日起至合同全部权利义务履行完毕之日止。</w:t>
      </w:r>
    </w:p>
    <w:p w14:paraId="7660E6CE" w14:textId="77777777" w:rsidR="000B08BF" w:rsidRDefault="000B08BF" w:rsidP="000B08BF">
      <w:pPr>
        <w:spacing w:line="360" w:lineRule="auto"/>
        <w:ind w:firstLineChars="200" w:firstLine="420"/>
        <w:rPr>
          <w:rFonts w:asciiTheme="minorEastAsia" w:hAnsiTheme="minorEastAsia"/>
          <w:szCs w:val="21"/>
        </w:rPr>
      </w:pPr>
    </w:p>
    <w:p w14:paraId="7E836A30" w14:textId="77777777" w:rsidR="000B08BF" w:rsidRDefault="000B08BF" w:rsidP="000B08BF">
      <w:pPr>
        <w:spacing w:line="360" w:lineRule="auto"/>
        <w:rPr>
          <w:rFonts w:asciiTheme="minorEastAsia" w:hAnsiTheme="minorEastAsia"/>
          <w:bCs/>
          <w:szCs w:val="21"/>
        </w:rPr>
      </w:pPr>
      <w:r>
        <w:rPr>
          <w:rFonts w:asciiTheme="minorEastAsia" w:hAnsiTheme="minorEastAsia" w:hint="eastAsia"/>
          <w:bCs/>
          <w:szCs w:val="21"/>
        </w:rPr>
        <w:t xml:space="preserve">第九条 </w:t>
      </w:r>
      <w:r>
        <w:rPr>
          <w:rFonts w:asciiTheme="minorEastAsia" w:hAnsiTheme="minorEastAsia"/>
          <w:bCs/>
          <w:szCs w:val="21"/>
        </w:rPr>
        <w:t xml:space="preserve"> </w:t>
      </w:r>
      <w:r>
        <w:rPr>
          <w:rFonts w:asciiTheme="minorEastAsia" w:hAnsiTheme="minorEastAsia" w:hint="eastAsia"/>
          <w:bCs/>
          <w:szCs w:val="21"/>
        </w:rPr>
        <w:t>争议解决方式</w:t>
      </w:r>
    </w:p>
    <w:p w14:paraId="128DAF4C"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hint="eastAsia"/>
          <w:szCs w:val="21"/>
        </w:rPr>
        <w:t>在本合同执行过程中，双方须严格遵守国家有关法规、法令和政策，发生任何纠纷时甲乙双方应通过友好协商解决，如果无法达成协议，所发生的纠纷将被提交甲方所在地人民法院诉讼解决。败诉方应承担因纠纷产生的诉讼费、律师费、交通费、鉴定费等因纠纷支出的</w:t>
      </w:r>
      <w:r>
        <w:rPr>
          <w:rFonts w:asciiTheme="minorEastAsia" w:hAnsiTheme="minorEastAsia" w:hint="eastAsia"/>
          <w:szCs w:val="21"/>
        </w:rPr>
        <w:lastRenderedPageBreak/>
        <w:t>费用。</w:t>
      </w:r>
    </w:p>
    <w:p w14:paraId="608AB3D3" w14:textId="77777777" w:rsidR="000B08BF" w:rsidRDefault="000B08BF" w:rsidP="000B08BF">
      <w:pPr>
        <w:spacing w:line="360" w:lineRule="auto"/>
        <w:ind w:firstLineChars="200" w:firstLine="420"/>
        <w:rPr>
          <w:rFonts w:asciiTheme="minorEastAsia" w:hAnsiTheme="minorEastAsia"/>
          <w:szCs w:val="21"/>
        </w:rPr>
      </w:pPr>
    </w:p>
    <w:p w14:paraId="44218EDA" w14:textId="77777777" w:rsidR="000B08BF" w:rsidRDefault="000B08BF" w:rsidP="000B08BF">
      <w:pPr>
        <w:spacing w:line="360" w:lineRule="auto"/>
        <w:rPr>
          <w:rFonts w:asciiTheme="minorEastAsia" w:hAnsiTheme="minorEastAsia"/>
          <w:szCs w:val="21"/>
        </w:rPr>
      </w:pPr>
      <w:r>
        <w:rPr>
          <w:rFonts w:asciiTheme="minorEastAsia" w:hAnsiTheme="minorEastAsia" w:hint="eastAsia"/>
          <w:bCs/>
          <w:szCs w:val="21"/>
        </w:rPr>
        <w:t xml:space="preserve">第十条 </w:t>
      </w:r>
      <w:r>
        <w:rPr>
          <w:rFonts w:asciiTheme="minorEastAsia" w:hAnsiTheme="minorEastAsia"/>
          <w:bCs/>
          <w:szCs w:val="21"/>
        </w:rPr>
        <w:t xml:space="preserve"> </w:t>
      </w:r>
      <w:r>
        <w:rPr>
          <w:rFonts w:asciiTheme="minorEastAsia" w:hAnsiTheme="minorEastAsia" w:hint="eastAsia"/>
          <w:bCs/>
          <w:szCs w:val="21"/>
        </w:rPr>
        <w:t>不可抗力</w:t>
      </w:r>
    </w:p>
    <w:p w14:paraId="56721BEF" w14:textId="5493FEA1"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hint="eastAsia"/>
          <w:szCs w:val="21"/>
        </w:rPr>
        <w:t>如在合同执行过程中，一方由于不可抗力的原因（如自然灾害等特殊状况）不能履行合同时，应及时向对方书面通报不能履行或不能完全履行的理由，在取得有关权威部门的证明以后，允许延期履行、部分履行或者不履行合同，并根据情况可部分或全部免予承担违约责任。</w:t>
      </w:r>
    </w:p>
    <w:p w14:paraId="72A67863" w14:textId="77777777" w:rsidR="000B08BF" w:rsidRDefault="000B08BF" w:rsidP="000B08BF">
      <w:pPr>
        <w:spacing w:line="360" w:lineRule="auto"/>
        <w:rPr>
          <w:rFonts w:asciiTheme="minorEastAsia" w:hAnsiTheme="minorEastAsia"/>
          <w:szCs w:val="21"/>
        </w:rPr>
      </w:pPr>
    </w:p>
    <w:p w14:paraId="776562A0" w14:textId="4C9C5648" w:rsidR="000B08BF" w:rsidRDefault="000B08BF" w:rsidP="000B08BF">
      <w:pPr>
        <w:rPr>
          <w:rFonts w:asciiTheme="minorEastAsia" w:hAnsiTheme="minorEastAsia"/>
          <w:bCs/>
          <w:szCs w:val="21"/>
        </w:rPr>
      </w:pPr>
      <w:r>
        <w:rPr>
          <w:rFonts w:asciiTheme="minorEastAsia" w:hAnsiTheme="minorEastAsia" w:hint="eastAsia"/>
          <w:bCs/>
          <w:szCs w:val="21"/>
        </w:rPr>
        <w:t>第十一条 履约保证金</w:t>
      </w:r>
      <w:r w:rsidR="0022598B">
        <w:rPr>
          <w:rFonts w:asciiTheme="minorEastAsia" w:hAnsiTheme="minorEastAsia" w:hint="eastAsia"/>
          <w:bCs/>
          <w:szCs w:val="21"/>
        </w:rPr>
        <w:t>、</w:t>
      </w:r>
      <w:r>
        <w:rPr>
          <w:rFonts w:asciiTheme="minorEastAsia" w:hAnsiTheme="minorEastAsia" w:hint="eastAsia"/>
          <w:bCs/>
          <w:szCs w:val="21"/>
        </w:rPr>
        <w:t>食品安全责任保险</w:t>
      </w:r>
      <w:r w:rsidR="0022598B">
        <w:rPr>
          <w:rFonts w:asciiTheme="minorEastAsia" w:hAnsiTheme="minorEastAsia" w:hint="eastAsia"/>
          <w:bCs/>
          <w:szCs w:val="21"/>
        </w:rPr>
        <w:t>、双方账户</w:t>
      </w:r>
    </w:p>
    <w:p w14:paraId="07858D4A"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1</w:t>
      </w:r>
      <w:r>
        <w:rPr>
          <w:rFonts w:asciiTheme="minorEastAsia" w:hAnsiTheme="minorEastAsia" w:hint="eastAsia"/>
          <w:szCs w:val="21"/>
        </w:rPr>
        <w:t>.1乙方须在合同签订前递交</w:t>
      </w:r>
      <w:r>
        <w:rPr>
          <w:rFonts w:asciiTheme="minorEastAsia" w:hAnsiTheme="minorEastAsia" w:hint="eastAsia"/>
          <w:bCs/>
          <w:szCs w:val="21"/>
          <w:u w:val="single"/>
        </w:rPr>
        <w:t xml:space="preserve"> </w:t>
      </w:r>
      <w:r>
        <w:rPr>
          <w:rFonts w:asciiTheme="minorEastAsia" w:hAnsiTheme="minorEastAsia"/>
          <w:bCs/>
          <w:szCs w:val="21"/>
          <w:u w:val="single"/>
        </w:rPr>
        <w:t>¥50000</w:t>
      </w:r>
      <w:r>
        <w:rPr>
          <w:rFonts w:asciiTheme="minorEastAsia" w:hAnsiTheme="minorEastAsia"/>
          <w:szCs w:val="21"/>
        </w:rPr>
        <w:t>(</w:t>
      </w:r>
      <w:r>
        <w:rPr>
          <w:rFonts w:asciiTheme="minorEastAsia" w:hAnsiTheme="minorEastAsia" w:hint="eastAsia"/>
          <w:szCs w:val="21"/>
        </w:rPr>
        <w:t>人民币伍万元整</w:t>
      </w:r>
      <w:r>
        <w:rPr>
          <w:rFonts w:asciiTheme="minorEastAsia" w:hAnsiTheme="minorEastAsia"/>
          <w:szCs w:val="21"/>
        </w:rPr>
        <w:t>)</w:t>
      </w:r>
      <w:r>
        <w:rPr>
          <w:rFonts w:asciiTheme="minorEastAsia" w:hAnsiTheme="minorEastAsia" w:hint="eastAsia"/>
          <w:szCs w:val="21"/>
        </w:rPr>
        <w:t>的履约保证金至甲方，当乙方履约完毕时，甲方在3</w:t>
      </w:r>
      <w:r>
        <w:rPr>
          <w:rFonts w:asciiTheme="minorEastAsia" w:hAnsiTheme="minorEastAsia"/>
          <w:szCs w:val="21"/>
        </w:rPr>
        <w:t>0</w:t>
      </w:r>
      <w:r>
        <w:rPr>
          <w:rFonts w:asciiTheme="minorEastAsia" w:hAnsiTheme="minorEastAsia" w:hint="eastAsia"/>
          <w:szCs w:val="21"/>
        </w:rPr>
        <w:t>天内无息退还乙方。在合同执行中发生乙方违约时违约金可从履约保证金中抵扣，若履约保证金不足抵扣时，乙方仍应在限期内（十天内）支付不足的违约金；因乙方原因导致甲方终止合同时，甲方不退回履约保证金给乙方。</w:t>
      </w:r>
    </w:p>
    <w:p w14:paraId="2989F86C" w14:textId="55BD7DB4"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1</w:t>
      </w:r>
      <w:r>
        <w:rPr>
          <w:rFonts w:asciiTheme="minorEastAsia" w:hAnsiTheme="minorEastAsia" w:hint="eastAsia"/>
          <w:szCs w:val="21"/>
        </w:rPr>
        <w:t>.2</w:t>
      </w:r>
      <w:r w:rsidR="00E30C45">
        <w:rPr>
          <w:rFonts w:asciiTheme="minorEastAsia" w:hAnsiTheme="minorEastAsia" w:hint="eastAsia"/>
          <w:szCs w:val="21"/>
        </w:rPr>
        <w:t>乙方</w:t>
      </w:r>
      <w:r w:rsidR="0031124D" w:rsidRPr="0031124D">
        <w:rPr>
          <w:rFonts w:asciiTheme="minorEastAsia" w:hAnsiTheme="minorEastAsia" w:hint="eastAsia"/>
          <w:szCs w:val="21"/>
        </w:rPr>
        <w:t>在中标后30天内向</w:t>
      </w:r>
      <w:r w:rsidR="00E30C45">
        <w:rPr>
          <w:rFonts w:asciiTheme="minorEastAsia" w:hAnsiTheme="minorEastAsia" w:hint="eastAsia"/>
          <w:szCs w:val="21"/>
        </w:rPr>
        <w:t>甲方</w:t>
      </w:r>
      <w:r w:rsidR="0031124D" w:rsidRPr="0031124D">
        <w:rPr>
          <w:rFonts w:asciiTheme="minorEastAsia" w:hAnsiTheme="minorEastAsia" w:hint="eastAsia"/>
          <w:szCs w:val="21"/>
        </w:rPr>
        <w:t>提供有效的“食品安全责任保险”且保额在100万元（含）以上，到期后及时续保，并保证本项目供货期内在保险期限内，并将该保险合同复印件交由</w:t>
      </w:r>
      <w:r w:rsidR="00E30C45">
        <w:rPr>
          <w:rFonts w:asciiTheme="minorEastAsia" w:hAnsiTheme="minorEastAsia" w:hint="eastAsia"/>
          <w:szCs w:val="21"/>
        </w:rPr>
        <w:t>甲方</w:t>
      </w:r>
      <w:r w:rsidR="0031124D" w:rsidRPr="0031124D">
        <w:rPr>
          <w:rFonts w:asciiTheme="minorEastAsia" w:hAnsiTheme="minorEastAsia" w:hint="eastAsia"/>
          <w:szCs w:val="21"/>
        </w:rPr>
        <w:t>主管部门备案。（提供针对本项条款的书面承诺函，如有虚假承诺将按照《中华人民共和国政府采购法》第七十七条规定处理。</w:t>
      </w:r>
    </w:p>
    <w:p w14:paraId="3465BA16" w14:textId="777A356C" w:rsidR="0022598B" w:rsidRPr="00E8176F" w:rsidRDefault="00F8122A" w:rsidP="00085383">
      <w:pPr>
        <w:spacing w:line="360" w:lineRule="auto"/>
        <w:ind w:firstLineChars="200" w:firstLine="420"/>
        <w:rPr>
          <w:rFonts w:asciiTheme="minorEastAsia" w:hAnsiTheme="minorEastAsia" w:hint="eastAsia"/>
          <w:szCs w:val="21"/>
        </w:rPr>
      </w:pPr>
      <w:r w:rsidRPr="00E8176F">
        <w:rPr>
          <w:rFonts w:asciiTheme="minorEastAsia" w:hAnsiTheme="minorEastAsia" w:hint="eastAsia"/>
          <w:szCs w:val="21"/>
        </w:rPr>
        <w:t xml:space="preserve">11.3 </w:t>
      </w:r>
      <w:r w:rsidR="0022598B" w:rsidRPr="00E8176F">
        <w:rPr>
          <w:rFonts w:asciiTheme="minorEastAsia" w:hAnsiTheme="minorEastAsia" w:hint="eastAsia"/>
          <w:szCs w:val="21"/>
        </w:rPr>
        <w:t>甲方履约保证金收款账户</w:t>
      </w:r>
    </w:p>
    <w:p w14:paraId="3DA09A76" w14:textId="77777777" w:rsidR="0022598B" w:rsidRPr="00E8176F" w:rsidRDefault="0022598B" w:rsidP="00085383">
      <w:pPr>
        <w:spacing w:line="360" w:lineRule="auto"/>
        <w:ind w:firstLineChars="200" w:firstLine="420"/>
        <w:rPr>
          <w:rFonts w:asciiTheme="minorEastAsia" w:hAnsiTheme="minorEastAsia" w:hint="eastAsia"/>
          <w:szCs w:val="21"/>
        </w:rPr>
      </w:pPr>
      <w:r w:rsidRPr="00E8176F">
        <w:rPr>
          <w:rFonts w:asciiTheme="minorEastAsia" w:hAnsiTheme="minorEastAsia" w:hint="eastAsia"/>
          <w:szCs w:val="21"/>
        </w:rPr>
        <w:t xml:space="preserve">     名称：中山大学附属肿瘤医院 </w:t>
      </w:r>
    </w:p>
    <w:p w14:paraId="55526ABF" w14:textId="77777777" w:rsidR="0022598B" w:rsidRPr="00E8176F" w:rsidRDefault="0022598B" w:rsidP="00085383">
      <w:pPr>
        <w:spacing w:line="360" w:lineRule="auto"/>
        <w:ind w:firstLineChars="200" w:firstLine="420"/>
        <w:rPr>
          <w:rFonts w:asciiTheme="minorEastAsia" w:hAnsiTheme="minorEastAsia" w:hint="eastAsia"/>
          <w:szCs w:val="21"/>
        </w:rPr>
      </w:pPr>
      <w:r w:rsidRPr="00E8176F">
        <w:rPr>
          <w:rFonts w:asciiTheme="minorEastAsia" w:hAnsiTheme="minorEastAsia" w:hint="eastAsia"/>
          <w:szCs w:val="21"/>
        </w:rPr>
        <w:t xml:space="preserve">     开户银行：中国银行先烈南路支行</w:t>
      </w:r>
    </w:p>
    <w:p w14:paraId="55D5FEF9" w14:textId="77777777" w:rsidR="0022598B" w:rsidRPr="00E8176F" w:rsidRDefault="0022598B" w:rsidP="00085383">
      <w:pPr>
        <w:spacing w:line="360" w:lineRule="auto"/>
        <w:ind w:firstLineChars="200" w:firstLine="420"/>
        <w:rPr>
          <w:rFonts w:asciiTheme="minorEastAsia" w:hAnsiTheme="minorEastAsia" w:hint="eastAsia"/>
          <w:szCs w:val="21"/>
        </w:rPr>
      </w:pPr>
      <w:r w:rsidRPr="00E8176F">
        <w:rPr>
          <w:rFonts w:asciiTheme="minorEastAsia" w:hAnsiTheme="minorEastAsia" w:hint="eastAsia"/>
          <w:szCs w:val="21"/>
        </w:rPr>
        <w:t xml:space="preserve">     银行账号：6613 5773 8136</w:t>
      </w:r>
    </w:p>
    <w:p w14:paraId="0DA36B47" w14:textId="77777777" w:rsidR="0022598B" w:rsidRPr="00E8176F" w:rsidRDefault="0022598B" w:rsidP="00085383">
      <w:pPr>
        <w:spacing w:line="360" w:lineRule="auto"/>
        <w:ind w:firstLineChars="200" w:firstLine="420"/>
        <w:rPr>
          <w:rFonts w:asciiTheme="minorEastAsia" w:hAnsiTheme="minorEastAsia" w:hint="eastAsia"/>
          <w:szCs w:val="21"/>
        </w:rPr>
      </w:pPr>
      <w:r w:rsidRPr="00E8176F">
        <w:rPr>
          <w:rFonts w:asciiTheme="minorEastAsia" w:hAnsiTheme="minorEastAsia" w:hint="eastAsia"/>
          <w:szCs w:val="21"/>
        </w:rPr>
        <w:t xml:space="preserve">       联系人：黄老师</w:t>
      </w:r>
    </w:p>
    <w:p w14:paraId="51574DF2" w14:textId="77777777" w:rsidR="0022598B" w:rsidRPr="00E8176F" w:rsidRDefault="0022598B" w:rsidP="00085383">
      <w:pPr>
        <w:spacing w:line="360" w:lineRule="auto"/>
        <w:ind w:firstLineChars="200" w:firstLine="420"/>
        <w:rPr>
          <w:rFonts w:asciiTheme="minorEastAsia" w:hAnsiTheme="minorEastAsia" w:hint="eastAsia"/>
          <w:szCs w:val="21"/>
        </w:rPr>
      </w:pPr>
      <w:r w:rsidRPr="00E8176F">
        <w:rPr>
          <w:rFonts w:asciiTheme="minorEastAsia" w:hAnsiTheme="minorEastAsia" w:hint="eastAsia"/>
          <w:szCs w:val="21"/>
        </w:rPr>
        <w:t xml:space="preserve">       联系电话：87345357</w:t>
      </w:r>
    </w:p>
    <w:p w14:paraId="1D561DE0" w14:textId="6B95BB6D" w:rsidR="0022598B" w:rsidRPr="00E8176F" w:rsidRDefault="00F8122A" w:rsidP="00085383">
      <w:pPr>
        <w:spacing w:line="360" w:lineRule="auto"/>
        <w:ind w:firstLineChars="200" w:firstLine="420"/>
        <w:rPr>
          <w:rFonts w:asciiTheme="minorEastAsia" w:hAnsiTheme="minorEastAsia" w:hint="eastAsia"/>
          <w:szCs w:val="21"/>
        </w:rPr>
      </w:pPr>
      <w:r w:rsidRPr="00E8176F">
        <w:rPr>
          <w:rFonts w:asciiTheme="minorEastAsia" w:hAnsiTheme="minorEastAsia" w:hint="eastAsia"/>
          <w:szCs w:val="21"/>
        </w:rPr>
        <w:t xml:space="preserve">11.4 </w:t>
      </w:r>
      <w:r w:rsidR="0022598B" w:rsidRPr="00E8176F">
        <w:rPr>
          <w:rFonts w:asciiTheme="minorEastAsia" w:hAnsiTheme="minorEastAsia" w:hint="eastAsia"/>
          <w:szCs w:val="21"/>
        </w:rPr>
        <w:t>乙方收款账户</w:t>
      </w:r>
    </w:p>
    <w:p w14:paraId="0BC4CF81" w14:textId="77777777" w:rsidR="0022598B" w:rsidRPr="00E8176F" w:rsidRDefault="0022598B" w:rsidP="00085383">
      <w:pPr>
        <w:spacing w:line="360" w:lineRule="auto"/>
        <w:ind w:firstLineChars="200" w:firstLine="420"/>
        <w:rPr>
          <w:rFonts w:asciiTheme="minorEastAsia" w:hAnsiTheme="minorEastAsia" w:hint="eastAsia"/>
          <w:szCs w:val="21"/>
        </w:rPr>
      </w:pPr>
      <w:r w:rsidRPr="00E8176F">
        <w:rPr>
          <w:rFonts w:asciiTheme="minorEastAsia" w:hAnsiTheme="minorEastAsia" w:hint="eastAsia"/>
          <w:szCs w:val="21"/>
        </w:rPr>
        <w:t xml:space="preserve">     名称： </w:t>
      </w:r>
    </w:p>
    <w:p w14:paraId="18593306" w14:textId="77777777" w:rsidR="0022598B" w:rsidRPr="00E8176F" w:rsidRDefault="0022598B" w:rsidP="00085383">
      <w:pPr>
        <w:spacing w:line="360" w:lineRule="auto"/>
        <w:ind w:firstLineChars="200" w:firstLine="420"/>
        <w:rPr>
          <w:rFonts w:asciiTheme="minorEastAsia" w:hAnsiTheme="minorEastAsia" w:hint="eastAsia"/>
          <w:szCs w:val="21"/>
        </w:rPr>
      </w:pPr>
      <w:r w:rsidRPr="00E8176F">
        <w:rPr>
          <w:rFonts w:asciiTheme="minorEastAsia" w:hAnsiTheme="minorEastAsia" w:hint="eastAsia"/>
          <w:szCs w:val="21"/>
        </w:rPr>
        <w:t xml:space="preserve">     开户银行： </w:t>
      </w:r>
    </w:p>
    <w:p w14:paraId="310738A2" w14:textId="77777777" w:rsidR="0022598B" w:rsidRPr="00E8176F" w:rsidRDefault="0022598B" w:rsidP="00085383">
      <w:pPr>
        <w:spacing w:line="360" w:lineRule="auto"/>
        <w:ind w:firstLineChars="200" w:firstLine="420"/>
        <w:rPr>
          <w:rFonts w:asciiTheme="minorEastAsia" w:hAnsiTheme="minorEastAsia" w:hint="eastAsia"/>
          <w:szCs w:val="21"/>
        </w:rPr>
      </w:pPr>
      <w:r w:rsidRPr="00E8176F">
        <w:rPr>
          <w:rFonts w:asciiTheme="minorEastAsia" w:hAnsiTheme="minorEastAsia" w:hint="eastAsia"/>
          <w:szCs w:val="21"/>
        </w:rPr>
        <w:t xml:space="preserve">     银行账号：</w:t>
      </w:r>
    </w:p>
    <w:p w14:paraId="7D147551" w14:textId="77777777" w:rsidR="0022598B" w:rsidRPr="00E8176F" w:rsidRDefault="0022598B" w:rsidP="00085383">
      <w:pPr>
        <w:spacing w:line="360" w:lineRule="auto"/>
        <w:ind w:firstLineChars="200" w:firstLine="420"/>
        <w:rPr>
          <w:rFonts w:asciiTheme="minorEastAsia" w:hAnsiTheme="minorEastAsia" w:hint="eastAsia"/>
          <w:szCs w:val="21"/>
        </w:rPr>
      </w:pPr>
      <w:r w:rsidRPr="00E8176F">
        <w:rPr>
          <w:rFonts w:asciiTheme="minorEastAsia" w:hAnsiTheme="minorEastAsia" w:hint="eastAsia"/>
          <w:szCs w:val="21"/>
        </w:rPr>
        <w:t xml:space="preserve">     联系人：</w:t>
      </w:r>
    </w:p>
    <w:p w14:paraId="2D0C04FA" w14:textId="14E595CC" w:rsidR="000B08BF" w:rsidRPr="00E8176F" w:rsidRDefault="0022598B" w:rsidP="00085383">
      <w:pPr>
        <w:spacing w:line="360" w:lineRule="auto"/>
        <w:ind w:firstLineChars="200" w:firstLine="420"/>
        <w:rPr>
          <w:rFonts w:asciiTheme="minorEastAsia" w:hAnsiTheme="minorEastAsia"/>
          <w:szCs w:val="21"/>
        </w:rPr>
      </w:pPr>
      <w:r w:rsidRPr="00E8176F">
        <w:rPr>
          <w:rFonts w:asciiTheme="minorEastAsia" w:hAnsiTheme="minorEastAsia" w:hint="eastAsia"/>
          <w:szCs w:val="21"/>
        </w:rPr>
        <w:t xml:space="preserve">     联系电话：</w:t>
      </w:r>
    </w:p>
    <w:p w14:paraId="4127B812" w14:textId="77777777" w:rsidR="000B08BF" w:rsidRDefault="000B08BF" w:rsidP="000B08BF">
      <w:pPr>
        <w:spacing w:line="360" w:lineRule="auto"/>
        <w:rPr>
          <w:rFonts w:asciiTheme="minorEastAsia" w:hAnsiTheme="minorEastAsia"/>
          <w:bCs/>
          <w:szCs w:val="21"/>
        </w:rPr>
      </w:pPr>
      <w:r>
        <w:rPr>
          <w:rFonts w:asciiTheme="minorEastAsia" w:hAnsiTheme="minorEastAsia" w:hint="eastAsia"/>
          <w:bCs/>
          <w:szCs w:val="21"/>
        </w:rPr>
        <w:t xml:space="preserve">第十二条 </w:t>
      </w:r>
      <w:r>
        <w:rPr>
          <w:rFonts w:asciiTheme="minorEastAsia" w:hAnsiTheme="minorEastAsia"/>
          <w:bCs/>
          <w:szCs w:val="21"/>
        </w:rPr>
        <w:t xml:space="preserve"> </w:t>
      </w:r>
      <w:r>
        <w:rPr>
          <w:rFonts w:asciiTheme="minorEastAsia" w:hAnsiTheme="minorEastAsia" w:hint="eastAsia"/>
          <w:bCs/>
          <w:szCs w:val="21"/>
        </w:rPr>
        <w:t>廉政建设</w:t>
      </w:r>
    </w:p>
    <w:p w14:paraId="2BCD6ECB"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szCs w:val="21"/>
        </w:rPr>
        <w:lastRenderedPageBreak/>
        <w:t xml:space="preserve">12.1 </w:t>
      </w:r>
      <w:r>
        <w:rPr>
          <w:rFonts w:asciiTheme="minorEastAsia" w:hAnsiTheme="minorEastAsia" w:hint="eastAsia"/>
          <w:szCs w:val="21"/>
        </w:rPr>
        <w:t>甲乙双方在合同履行期间应遵守国家和政府有关廉政方面的规定和要求，禁止任何商业贿赂行为。</w:t>
      </w:r>
    </w:p>
    <w:p w14:paraId="03203CF0"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szCs w:val="21"/>
        </w:rPr>
        <w:t xml:space="preserve">12.2 </w:t>
      </w:r>
      <w:r>
        <w:rPr>
          <w:rFonts w:asciiTheme="minorEastAsia" w:hAnsiTheme="minorEastAsia" w:hint="eastAsia"/>
          <w:szCs w:val="21"/>
        </w:rPr>
        <w:t>如果乙方商业贿赂甲方工作人员属实，甲乙双方合同将解除，并由乙方承担违约及给甲方造成的损失责任。</w:t>
      </w:r>
    </w:p>
    <w:p w14:paraId="06CE78D7" w14:textId="77777777" w:rsidR="000B08BF" w:rsidRDefault="000B08BF" w:rsidP="000B08BF">
      <w:pPr>
        <w:spacing w:line="360" w:lineRule="auto"/>
        <w:rPr>
          <w:rFonts w:asciiTheme="minorEastAsia" w:hAnsiTheme="minorEastAsia"/>
          <w:szCs w:val="21"/>
        </w:rPr>
      </w:pPr>
    </w:p>
    <w:p w14:paraId="39FE85AF" w14:textId="77777777" w:rsidR="000B08BF" w:rsidRDefault="000B08BF" w:rsidP="000B08BF">
      <w:pPr>
        <w:spacing w:line="360" w:lineRule="auto"/>
        <w:rPr>
          <w:rFonts w:asciiTheme="minorEastAsia" w:hAnsiTheme="minorEastAsia"/>
          <w:bCs/>
          <w:szCs w:val="21"/>
        </w:rPr>
      </w:pPr>
      <w:r>
        <w:rPr>
          <w:rFonts w:asciiTheme="minorEastAsia" w:hAnsiTheme="minorEastAsia" w:hint="eastAsia"/>
          <w:bCs/>
          <w:szCs w:val="21"/>
        </w:rPr>
        <w:t xml:space="preserve">第十三条 </w:t>
      </w:r>
      <w:r>
        <w:rPr>
          <w:rFonts w:asciiTheme="minorEastAsia" w:hAnsiTheme="minorEastAsia"/>
          <w:bCs/>
          <w:szCs w:val="21"/>
        </w:rPr>
        <w:t xml:space="preserve"> </w:t>
      </w:r>
      <w:r>
        <w:rPr>
          <w:rFonts w:asciiTheme="minorEastAsia" w:hAnsiTheme="minorEastAsia" w:hint="eastAsia"/>
          <w:bCs/>
          <w:szCs w:val="21"/>
        </w:rPr>
        <w:t>其他</w:t>
      </w:r>
    </w:p>
    <w:p w14:paraId="745B502C"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3</w:t>
      </w:r>
      <w:r>
        <w:rPr>
          <w:rFonts w:asciiTheme="minorEastAsia" w:hAnsiTheme="minorEastAsia" w:hint="eastAsia"/>
          <w:szCs w:val="21"/>
        </w:rPr>
        <w:t>.</w:t>
      </w:r>
      <w:r>
        <w:rPr>
          <w:rFonts w:asciiTheme="minorEastAsia" w:hAnsiTheme="minorEastAsia"/>
          <w:szCs w:val="21"/>
        </w:rPr>
        <w:t>1</w:t>
      </w:r>
      <w:r>
        <w:rPr>
          <w:rFonts w:asciiTheme="minorEastAsia" w:hAnsiTheme="minorEastAsia" w:hint="eastAsia"/>
          <w:szCs w:val="21"/>
        </w:rPr>
        <w:t>本合同在双方法定代表人或授权代表签字、单位加盖公章及骑缝章</w:t>
      </w:r>
      <w:r>
        <w:rPr>
          <w:rFonts w:ascii="宋体" w:hAnsi="宋体"/>
          <w:szCs w:val="21"/>
        </w:rPr>
        <w:t>之日起</w:t>
      </w:r>
      <w:r>
        <w:rPr>
          <w:rFonts w:asciiTheme="minorEastAsia" w:hAnsiTheme="minorEastAsia" w:hint="eastAsia"/>
          <w:szCs w:val="21"/>
        </w:rPr>
        <w:t>生效。</w:t>
      </w:r>
    </w:p>
    <w:p w14:paraId="6E1F8F15" w14:textId="77777777" w:rsidR="000B08BF" w:rsidRDefault="000B08BF" w:rsidP="000B08BF">
      <w:pPr>
        <w:spacing w:line="360" w:lineRule="auto"/>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3.2</w:t>
      </w:r>
      <w:r>
        <w:rPr>
          <w:rFonts w:asciiTheme="minorEastAsia" w:hAnsiTheme="minorEastAsia" w:hint="eastAsia"/>
          <w:szCs w:val="21"/>
        </w:rPr>
        <w:t>本合同一式</w:t>
      </w:r>
      <w:r>
        <w:rPr>
          <w:rFonts w:asciiTheme="minorEastAsia" w:hAnsiTheme="minorEastAsia" w:hint="eastAsia"/>
          <w:szCs w:val="21"/>
          <w:u w:val="single"/>
        </w:rPr>
        <w:t>陆</w:t>
      </w:r>
      <w:r>
        <w:rPr>
          <w:rFonts w:asciiTheme="minorEastAsia" w:hAnsiTheme="minorEastAsia" w:hint="eastAsia"/>
          <w:szCs w:val="21"/>
        </w:rPr>
        <w:t>份，甲方执</w:t>
      </w:r>
      <w:r>
        <w:rPr>
          <w:rFonts w:asciiTheme="minorEastAsia" w:hAnsiTheme="minorEastAsia" w:hint="eastAsia"/>
          <w:szCs w:val="21"/>
          <w:u w:val="single"/>
        </w:rPr>
        <w:t>伍</w:t>
      </w:r>
      <w:r>
        <w:rPr>
          <w:rFonts w:asciiTheme="minorEastAsia" w:hAnsiTheme="minorEastAsia" w:hint="eastAsia"/>
          <w:szCs w:val="21"/>
        </w:rPr>
        <w:t>份、乙方执</w:t>
      </w:r>
      <w:r>
        <w:rPr>
          <w:rFonts w:asciiTheme="minorEastAsia" w:hAnsiTheme="minorEastAsia" w:hint="eastAsia"/>
          <w:szCs w:val="21"/>
          <w:u w:val="single"/>
        </w:rPr>
        <w:t>壹</w:t>
      </w:r>
      <w:r>
        <w:rPr>
          <w:rFonts w:asciiTheme="minorEastAsia" w:hAnsiTheme="minorEastAsia" w:hint="eastAsia"/>
          <w:szCs w:val="21"/>
        </w:rPr>
        <w:t>份，具同等法律效力。</w:t>
      </w:r>
    </w:p>
    <w:p w14:paraId="4BC1166F" w14:textId="77777777" w:rsidR="000B08BF" w:rsidRDefault="000B08BF" w:rsidP="000B08BF">
      <w:pPr>
        <w:spacing w:line="276" w:lineRule="auto"/>
        <w:rPr>
          <w:rFonts w:asciiTheme="minorEastAsia" w:hAnsiTheme="minorEastAsia"/>
          <w:szCs w:val="21"/>
        </w:rPr>
      </w:pPr>
    </w:p>
    <w:p w14:paraId="49867944" w14:textId="77777777" w:rsidR="000B08BF" w:rsidRDefault="000B08BF" w:rsidP="000B08BF">
      <w:pPr>
        <w:spacing w:line="360" w:lineRule="auto"/>
        <w:jc w:val="left"/>
        <w:rPr>
          <w:rFonts w:asciiTheme="minorEastAsia" w:hAnsiTheme="minorEastAsia"/>
          <w:szCs w:val="21"/>
        </w:rPr>
      </w:pPr>
      <w:r>
        <w:rPr>
          <w:rFonts w:asciiTheme="minorEastAsia" w:hAnsiTheme="minorEastAsia" w:hint="eastAsia"/>
          <w:szCs w:val="21"/>
        </w:rPr>
        <w:t>附件一：供货目录</w:t>
      </w:r>
    </w:p>
    <w:p w14:paraId="46E6F07B" w14:textId="77777777" w:rsidR="000B08BF" w:rsidRDefault="000B08BF" w:rsidP="000B08BF">
      <w:pPr>
        <w:widowControl/>
        <w:spacing w:line="360" w:lineRule="auto"/>
        <w:jc w:val="left"/>
        <w:rPr>
          <w:rFonts w:asciiTheme="minorEastAsia" w:hAnsiTheme="minorEastAsia" w:cs="宋体"/>
          <w:bCs/>
          <w:szCs w:val="21"/>
        </w:rPr>
      </w:pPr>
      <w:r>
        <w:rPr>
          <w:rFonts w:asciiTheme="minorEastAsia" w:hAnsiTheme="minorEastAsia" w:hint="eastAsia"/>
          <w:szCs w:val="21"/>
        </w:rPr>
        <w:t>附件二：物业管理科膳食部供应商月度考核表</w:t>
      </w:r>
    </w:p>
    <w:p w14:paraId="24A4832A" w14:textId="77777777" w:rsidR="000B08BF" w:rsidRDefault="000B08BF" w:rsidP="000B08BF">
      <w:pPr>
        <w:spacing w:line="360" w:lineRule="auto"/>
        <w:jc w:val="left"/>
        <w:rPr>
          <w:rFonts w:asciiTheme="minorEastAsia" w:hAnsiTheme="minorEastAsia"/>
          <w:szCs w:val="21"/>
        </w:rPr>
      </w:pPr>
      <w:r>
        <w:rPr>
          <w:rFonts w:asciiTheme="minorEastAsia" w:hAnsiTheme="minorEastAsia" w:hint="eastAsia"/>
          <w:szCs w:val="21"/>
        </w:rPr>
        <w:t>附件三：《廉洁购销合同》</w:t>
      </w:r>
    </w:p>
    <w:p w14:paraId="5648ABFC" w14:textId="77777777" w:rsidR="000B08BF" w:rsidRDefault="000B08BF" w:rsidP="000B08BF">
      <w:pPr>
        <w:spacing w:line="276" w:lineRule="auto"/>
        <w:rPr>
          <w:rFonts w:asciiTheme="minorEastAsia" w:hAnsiTheme="minorEastAsia"/>
          <w:szCs w:val="21"/>
        </w:rPr>
      </w:pPr>
    </w:p>
    <w:p w14:paraId="3CFAD88F" w14:textId="77777777" w:rsidR="001C011B" w:rsidRPr="001C011B" w:rsidRDefault="001C011B" w:rsidP="001C011B">
      <w:pPr>
        <w:pStyle w:val="a0"/>
        <w:ind w:firstLine="400"/>
      </w:pPr>
    </w:p>
    <w:p w14:paraId="7E52C302" w14:textId="1DC8A4FD" w:rsidR="000B08BF" w:rsidRDefault="000B08BF" w:rsidP="000201AD">
      <w:pPr>
        <w:tabs>
          <w:tab w:val="left" w:pos="3300"/>
        </w:tabs>
        <w:spacing w:after="120" w:line="276" w:lineRule="auto"/>
        <w:ind w:leftChars="200" w:left="5880" w:hangingChars="2600" w:hanging="5460"/>
        <w:rPr>
          <w:rFonts w:asciiTheme="minorEastAsia" w:hAnsiTheme="minorEastAsia"/>
          <w:bCs/>
          <w:szCs w:val="21"/>
        </w:rPr>
      </w:pPr>
      <w:r>
        <w:rPr>
          <w:rFonts w:asciiTheme="minorEastAsia" w:hAnsiTheme="minorEastAsia" w:cs="宋体" w:hint="eastAsia"/>
          <w:bCs/>
          <w:szCs w:val="21"/>
        </w:rPr>
        <w:t>甲方：</w:t>
      </w:r>
      <w:r>
        <w:rPr>
          <w:rFonts w:asciiTheme="minorEastAsia" w:hAnsiTheme="minorEastAsia" w:cs="宋体" w:hint="eastAsia"/>
          <w:bCs/>
          <w:szCs w:val="21"/>
          <w:u w:val="single"/>
        </w:rPr>
        <w:t xml:space="preserve">中山大学附属肿瘤医院  </w:t>
      </w:r>
      <w:r>
        <w:rPr>
          <w:rFonts w:asciiTheme="minorEastAsia" w:hAnsiTheme="minorEastAsia" w:cs="宋体"/>
          <w:bCs/>
          <w:szCs w:val="21"/>
        </w:rPr>
        <w:t xml:space="preserve">                 </w:t>
      </w:r>
      <w:r>
        <w:rPr>
          <w:rFonts w:asciiTheme="minorEastAsia" w:hAnsiTheme="minorEastAsia" w:cs="宋体" w:hint="eastAsia"/>
          <w:bCs/>
          <w:szCs w:val="21"/>
        </w:rPr>
        <w:t>乙方：</w:t>
      </w:r>
    </w:p>
    <w:p w14:paraId="4810147E" w14:textId="77777777" w:rsidR="000B08BF" w:rsidRDefault="000B08BF" w:rsidP="000B08BF">
      <w:pPr>
        <w:tabs>
          <w:tab w:val="left" w:pos="3300"/>
        </w:tabs>
        <w:spacing w:after="120" w:line="276" w:lineRule="auto"/>
        <w:ind w:firstLineChars="200" w:firstLine="420"/>
        <w:rPr>
          <w:rFonts w:asciiTheme="minorEastAsia" w:hAnsiTheme="minorEastAsia" w:cs="宋体"/>
          <w:szCs w:val="21"/>
          <w:u w:val="single"/>
        </w:rPr>
      </w:pPr>
      <w:r>
        <w:rPr>
          <w:rFonts w:asciiTheme="minorEastAsia" w:hAnsiTheme="minorEastAsia" w:cs="宋体" w:hint="eastAsia"/>
          <w:szCs w:val="21"/>
        </w:rPr>
        <w:t>法定代表人：                                 法定代表人：</w:t>
      </w:r>
    </w:p>
    <w:p w14:paraId="2BEF0DDA" w14:textId="77777777" w:rsidR="000B08BF" w:rsidRDefault="000B08BF" w:rsidP="000B08BF">
      <w:pPr>
        <w:tabs>
          <w:tab w:val="left" w:pos="3300"/>
        </w:tabs>
        <w:spacing w:after="120" w:line="276" w:lineRule="auto"/>
        <w:ind w:firstLineChars="200" w:firstLine="420"/>
        <w:rPr>
          <w:rFonts w:asciiTheme="minorEastAsia" w:hAnsiTheme="minorEastAsia"/>
          <w:bCs/>
          <w:szCs w:val="21"/>
        </w:rPr>
      </w:pPr>
      <w:r>
        <w:rPr>
          <w:rFonts w:asciiTheme="minorEastAsia" w:hAnsiTheme="minorEastAsia" w:cs="宋体" w:hint="eastAsia"/>
          <w:szCs w:val="21"/>
        </w:rPr>
        <w:t xml:space="preserve">授权代表：                                  </w:t>
      </w:r>
      <w:r>
        <w:rPr>
          <w:rFonts w:asciiTheme="minorEastAsia" w:hAnsiTheme="minorEastAsia" w:cs="宋体"/>
          <w:szCs w:val="21"/>
        </w:rPr>
        <w:t xml:space="preserve"> </w:t>
      </w:r>
      <w:r>
        <w:rPr>
          <w:rFonts w:asciiTheme="minorEastAsia" w:hAnsiTheme="minorEastAsia" w:cs="宋体" w:hint="eastAsia"/>
          <w:szCs w:val="21"/>
        </w:rPr>
        <w:t>授权代表：</w:t>
      </w:r>
    </w:p>
    <w:p w14:paraId="0CF32323" w14:textId="25FA722E" w:rsidR="000B08BF" w:rsidRDefault="000B08BF" w:rsidP="000B08BF">
      <w:pPr>
        <w:tabs>
          <w:tab w:val="left" w:pos="3300"/>
        </w:tabs>
        <w:spacing w:after="120" w:line="276" w:lineRule="auto"/>
        <w:ind w:firstLineChars="200" w:firstLine="420"/>
        <w:rPr>
          <w:rFonts w:asciiTheme="minorEastAsia" w:hAnsiTheme="minorEastAsia"/>
          <w:bCs/>
          <w:szCs w:val="21"/>
        </w:rPr>
      </w:pPr>
      <w:r>
        <w:rPr>
          <w:rFonts w:asciiTheme="minorEastAsia" w:hAnsiTheme="minorEastAsia" w:cs="宋体" w:hint="eastAsia"/>
          <w:szCs w:val="21"/>
        </w:rPr>
        <w:t>日期：</w:t>
      </w:r>
      <w:r w:rsidR="00F8122A">
        <w:rPr>
          <w:rFonts w:asciiTheme="minorEastAsia" w:hAnsiTheme="minorEastAsia" w:cs="宋体" w:hint="eastAsia"/>
          <w:szCs w:val="21"/>
        </w:rPr>
        <w:t>202</w:t>
      </w:r>
      <w:r w:rsidR="00F8122A">
        <w:rPr>
          <w:rFonts w:asciiTheme="minorEastAsia" w:hAnsiTheme="minorEastAsia" w:cs="宋体" w:hint="eastAsia"/>
          <w:szCs w:val="21"/>
        </w:rPr>
        <w:t xml:space="preserve">  </w:t>
      </w:r>
      <w:r w:rsidR="008C499D">
        <w:rPr>
          <w:rFonts w:asciiTheme="minorEastAsia" w:hAnsiTheme="minorEastAsia" w:cs="宋体" w:hint="eastAsia"/>
          <w:szCs w:val="21"/>
        </w:rPr>
        <w:t>年</w:t>
      </w:r>
      <w:r w:rsidR="00F8122A">
        <w:rPr>
          <w:rFonts w:asciiTheme="minorEastAsia" w:hAnsiTheme="minorEastAsia" w:cs="宋体" w:hint="eastAsia"/>
          <w:szCs w:val="21"/>
        </w:rPr>
        <w:t xml:space="preserve"> </w:t>
      </w:r>
      <w:r w:rsidR="008C499D">
        <w:rPr>
          <w:rFonts w:asciiTheme="minorEastAsia" w:hAnsiTheme="minorEastAsia" w:cs="宋体" w:hint="eastAsia"/>
          <w:szCs w:val="21"/>
        </w:rPr>
        <w:t>月</w:t>
      </w:r>
      <w:r w:rsidR="00F8122A">
        <w:rPr>
          <w:rFonts w:asciiTheme="minorEastAsia" w:hAnsiTheme="minorEastAsia" w:cs="宋体" w:hint="eastAsia"/>
          <w:szCs w:val="21"/>
        </w:rPr>
        <w:t xml:space="preserve">   </w:t>
      </w:r>
      <w:r w:rsidR="008C499D">
        <w:rPr>
          <w:rFonts w:asciiTheme="minorEastAsia" w:hAnsiTheme="minorEastAsia" w:cs="宋体" w:hint="eastAsia"/>
          <w:szCs w:val="21"/>
        </w:rPr>
        <w:t>日</w:t>
      </w:r>
      <w:r>
        <w:rPr>
          <w:rFonts w:asciiTheme="minorEastAsia" w:hAnsiTheme="minorEastAsia" w:cs="宋体" w:hint="eastAsia"/>
          <w:szCs w:val="21"/>
        </w:rPr>
        <w:t xml:space="preserve">                        日期：</w:t>
      </w:r>
      <w:r w:rsidR="00F8122A">
        <w:rPr>
          <w:rFonts w:asciiTheme="minorEastAsia" w:hAnsiTheme="minorEastAsia" w:cs="宋体" w:hint="eastAsia"/>
          <w:szCs w:val="21"/>
        </w:rPr>
        <w:t>202</w:t>
      </w:r>
      <w:r w:rsidR="00F8122A">
        <w:rPr>
          <w:rFonts w:asciiTheme="minorEastAsia" w:hAnsiTheme="minorEastAsia" w:cs="宋体" w:hint="eastAsia"/>
          <w:szCs w:val="21"/>
        </w:rPr>
        <w:t xml:space="preserve">  </w:t>
      </w:r>
      <w:r w:rsidR="008C499D">
        <w:rPr>
          <w:rFonts w:asciiTheme="minorEastAsia" w:hAnsiTheme="minorEastAsia" w:cs="宋体" w:hint="eastAsia"/>
          <w:szCs w:val="21"/>
        </w:rPr>
        <w:t>年</w:t>
      </w:r>
      <w:r w:rsidR="00F8122A">
        <w:rPr>
          <w:rFonts w:asciiTheme="minorEastAsia" w:hAnsiTheme="minorEastAsia" w:cs="宋体" w:hint="eastAsia"/>
          <w:szCs w:val="21"/>
        </w:rPr>
        <w:t xml:space="preserve"> </w:t>
      </w:r>
      <w:r w:rsidR="008C499D">
        <w:rPr>
          <w:rFonts w:asciiTheme="minorEastAsia" w:hAnsiTheme="minorEastAsia" w:cs="宋体" w:hint="eastAsia"/>
          <w:szCs w:val="21"/>
        </w:rPr>
        <w:t>月</w:t>
      </w:r>
      <w:r w:rsidR="00F8122A">
        <w:rPr>
          <w:rFonts w:asciiTheme="minorEastAsia" w:hAnsiTheme="minorEastAsia" w:cs="宋体" w:hint="eastAsia"/>
          <w:szCs w:val="21"/>
        </w:rPr>
        <w:t xml:space="preserve"> </w:t>
      </w:r>
      <w:r w:rsidR="008C499D">
        <w:rPr>
          <w:rFonts w:asciiTheme="minorEastAsia" w:hAnsiTheme="minorEastAsia" w:cs="宋体" w:hint="eastAsia"/>
          <w:szCs w:val="21"/>
        </w:rPr>
        <w:t>日</w:t>
      </w:r>
    </w:p>
    <w:p w14:paraId="6697BF5E" w14:textId="07032FCD" w:rsidR="000B08BF" w:rsidRDefault="000B08BF" w:rsidP="00E8176F">
      <w:pPr>
        <w:spacing w:beforeLines="50" w:before="156" w:line="400" w:lineRule="exact"/>
        <w:ind w:firstLineChars="200" w:firstLine="420"/>
        <w:rPr>
          <w:rFonts w:asciiTheme="minorEastAsia" w:hAnsiTheme="minorEastAsia"/>
          <w:szCs w:val="21"/>
        </w:rPr>
      </w:pPr>
      <w:r>
        <w:rPr>
          <w:rFonts w:asciiTheme="minorEastAsia" w:hAnsiTheme="minorEastAsia" w:cs="宋体" w:hint="eastAsia"/>
          <w:szCs w:val="21"/>
        </w:rPr>
        <w:t>地址：</w:t>
      </w:r>
      <w:r>
        <w:rPr>
          <w:rFonts w:asciiTheme="minorEastAsia" w:hAnsiTheme="minorEastAsia" w:cs="宋体"/>
          <w:szCs w:val="21"/>
          <w:u w:val="single"/>
        </w:rPr>
        <w:t>广州市越秀区东风东路</w:t>
      </w:r>
      <w:r>
        <w:rPr>
          <w:rFonts w:asciiTheme="minorEastAsia" w:hAnsiTheme="minorEastAsia" w:cs="宋体" w:hint="eastAsia"/>
          <w:szCs w:val="21"/>
          <w:u w:val="single"/>
        </w:rPr>
        <w:t xml:space="preserve">651号 </w:t>
      </w:r>
      <w:r>
        <w:rPr>
          <w:rFonts w:asciiTheme="minorEastAsia" w:hAnsiTheme="minorEastAsia" w:cs="宋体"/>
          <w:szCs w:val="21"/>
        </w:rPr>
        <w:t xml:space="preserve">          </w:t>
      </w:r>
      <w:r>
        <w:rPr>
          <w:rFonts w:asciiTheme="minorEastAsia" w:hAnsiTheme="minorEastAsia" w:cs="宋体" w:hint="eastAsia"/>
          <w:szCs w:val="21"/>
        </w:rPr>
        <w:t>地址：</w:t>
      </w:r>
      <w:r w:rsidR="00F8122A">
        <w:rPr>
          <w:rFonts w:asciiTheme="minorEastAsia" w:hAnsiTheme="minorEastAsia" w:cs="宋体" w:hint="eastAsia"/>
          <w:szCs w:val="21"/>
        </w:rPr>
        <w:t xml:space="preserve"> </w:t>
      </w:r>
    </w:p>
    <w:p w14:paraId="66956831" w14:textId="77777777" w:rsidR="001C011B" w:rsidRDefault="001C011B" w:rsidP="001C011B">
      <w:pPr>
        <w:spacing w:line="360" w:lineRule="auto"/>
        <w:jc w:val="left"/>
        <w:rPr>
          <w:rFonts w:asciiTheme="minorEastAsia" w:hAnsiTheme="minorEastAsia"/>
          <w:b/>
          <w:bCs/>
          <w:szCs w:val="21"/>
        </w:rPr>
      </w:pPr>
    </w:p>
    <w:p w14:paraId="0CCB00FC" w14:textId="77777777" w:rsidR="001C011B" w:rsidRPr="001C011B" w:rsidRDefault="001C011B" w:rsidP="001C011B">
      <w:pPr>
        <w:pStyle w:val="a0"/>
        <w:ind w:firstLine="400"/>
      </w:pPr>
      <w:r>
        <w:br w:type="page"/>
      </w:r>
    </w:p>
    <w:p w14:paraId="62F18D93" w14:textId="77777777" w:rsidR="00092497" w:rsidRDefault="000B08BF" w:rsidP="001C011B">
      <w:pPr>
        <w:spacing w:line="360" w:lineRule="auto"/>
        <w:jc w:val="left"/>
        <w:rPr>
          <w:rFonts w:asciiTheme="minorEastAsia" w:hAnsiTheme="minorEastAsia"/>
          <w:b/>
          <w:bCs/>
          <w:szCs w:val="21"/>
        </w:rPr>
      </w:pPr>
      <w:r>
        <w:rPr>
          <w:rFonts w:asciiTheme="minorEastAsia" w:hAnsiTheme="minorEastAsia" w:hint="eastAsia"/>
          <w:b/>
          <w:bCs/>
          <w:szCs w:val="21"/>
        </w:rPr>
        <w:lastRenderedPageBreak/>
        <w:t>附件一：供货目录</w:t>
      </w:r>
    </w:p>
    <w:p w14:paraId="67D12BEC" w14:textId="77777777" w:rsidR="001C011B" w:rsidRPr="001C011B" w:rsidRDefault="001C011B" w:rsidP="001C011B">
      <w:pPr>
        <w:pStyle w:val="a0"/>
        <w:ind w:firstLine="400"/>
      </w:pPr>
    </w:p>
    <w:p w14:paraId="6B023751" w14:textId="77777777" w:rsidR="00092497" w:rsidRPr="00092497" w:rsidRDefault="00092497" w:rsidP="00092497">
      <w:pPr>
        <w:pStyle w:val="a0"/>
        <w:ind w:firstLine="400"/>
      </w:pPr>
    </w:p>
    <w:p w14:paraId="4F1119D5" w14:textId="77777777" w:rsidR="000B08BF" w:rsidRDefault="000B08BF" w:rsidP="000B08BF">
      <w:pPr>
        <w:widowControl/>
        <w:jc w:val="left"/>
        <w:rPr>
          <w:rFonts w:asciiTheme="minorEastAsia" w:hAnsiTheme="minorEastAsia"/>
          <w:szCs w:val="21"/>
        </w:rPr>
      </w:pPr>
      <w:r>
        <w:rPr>
          <w:rFonts w:asciiTheme="minorEastAsia" w:hAnsiTheme="minorEastAsia"/>
          <w:szCs w:val="21"/>
        </w:rPr>
        <w:br w:type="page"/>
      </w:r>
    </w:p>
    <w:p w14:paraId="5E18E083" w14:textId="204D80F9" w:rsidR="000B08BF" w:rsidRDefault="000B08BF" w:rsidP="000B08BF">
      <w:pPr>
        <w:widowControl/>
        <w:spacing w:line="360" w:lineRule="auto"/>
        <w:jc w:val="left"/>
        <w:rPr>
          <w:rFonts w:asciiTheme="minorEastAsia" w:hAnsiTheme="minorEastAsia"/>
          <w:b/>
          <w:sz w:val="28"/>
          <w:szCs w:val="28"/>
        </w:rPr>
      </w:pPr>
      <w:r w:rsidRPr="000201AD">
        <w:rPr>
          <w:rFonts w:asciiTheme="minorEastAsia" w:hAnsiTheme="minorEastAsia" w:hint="eastAsia"/>
          <w:b/>
          <w:sz w:val="28"/>
          <w:szCs w:val="28"/>
        </w:rPr>
        <w:lastRenderedPageBreak/>
        <w:t>附件二：</w:t>
      </w:r>
      <w:r w:rsidR="000201AD" w:rsidRPr="000201AD">
        <w:rPr>
          <w:rFonts w:asciiTheme="minorEastAsia" w:hAnsiTheme="minorEastAsia" w:hint="eastAsia"/>
          <w:b/>
          <w:sz w:val="28"/>
          <w:szCs w:val="28"/>
        </w:rPr>
        <w:t xml:space="preserve">          </w:t>
      </w:r>
      <w:commentRangeStart w:id="1"/>
      <w:r w:rsidRPr="000201AD">
        <w:rPr>
          <w:rFonts w:asciiTheme="minorEastAsia" w:hAnsiTheme="minorEastAsia" w:hint="eastAsia"/>
          <w:b/>
          <w:sz w:val="28"/>
          <w:szCs w:val="28"/>
        </w:rPr>
        <w:t>物业管理科</w:t>
      </w:r>
      <w:r w:rsidR="001C011B">
        <w:rPr>
          <w:rFonts w:asciiTheme="minorEastAsia" w:hAnsiTheme="minorEastAsia" w:hint="eastAsia"/>
          <w:b/>
          <w:sz w:val="28"/>
          <w:szCs w:val="28"/>
        </w:rPr>
        <w:t>膳食</w:t>
      </w:r>
      <w:r w:rsidR="00F8122A">
        <w:rPr>
          <w:rFonts w:asciiTheme="minorEastAsia" w:hAnsiTheme="minorEastAsia" w:hint="eastAsia"/>
          <w:b/>
          <w:sz w:val="28"/>
          <w:szCs w:val="28"/>
        </w:rPr>
        <w:t>物资</w:t>
      </w:r>
      <w:r w:rsidRPr="000201AD">
        <w:rPr>
          <w:rFonts w:asciiTheme="minorEastAsia" w:hAnsiTheme="minorEastAsia" w:hint="eastAsia"/>
          <w:b/>
          <w:sz w:val="28"/>
          <w:szCs w:val="28"/>
        </w:rPr>
        <w:t>供应商月度考核表</w:t>
      </w:r>
      <w:commentRangeEnd w:id="1"/>
      <w:r w:rsidR="00E8176F">
        <w:rPr>
          <w:rStyle w:val="a7"/>
        </w:rPr>
        <w:commentReference w:id="1"/>
      </w:r>
    </w:p>
    <w:p w14:paraId="6BE07191" w14:textId="77777777" w:rsidR="000B08BF" w:rsidRDefault="000B08BF" w:rsidP="000B08BF">
      <w:pPr>
        <w:tabs>
          <w:tab w:val="left" w:pos="567"/>
        </w:tabs>
        <w:snapToGrid w:val="0"/>
        <w:spacing w:line="360" w:lineRule="auto"/>
        <w:ind w:left="142"/>
        <w:rPr>
          <w:rFonts w:asciiTheme="minorEastAsia" w:hAnsiTheme="minorEastAsia"/>
          <w:szCs w:val="21"/>
        </w:rPr>
      </w:pPr>
    </w:p>
    <w:p w14:paraId="1C71B8D2" w14:textId="77777777" w:rsidR="000B08BF" w:rsidRPr="008C0920" w:rsidRDefault="000B08BF" w:rsidP="008C0920">
      <w:pPr>
        <w:widowControl/>
        <w:jc w:val="left"/>
        <w:rPr>
          <w:rFonts w:asciiTheme="minorEastAsia" w:hAnsiTheme="minorEastAsia"/>
          <w:szCs w:val="21"/>
        </w:rPr>
      </w:pPr>
      <w:r>
        <w:rPr>
          <w:rFonts w:asciiTheme="minorEastAsia" w:hAnsiTheme="minorEastAsia"/>
          <w:szCs w:val="21"/>
        </w:rPr>
        <w:br w:type="page"/>
      </w:r>
      <w:r>
        <w:rPr>
          <w:rFonts w:asciiTheme="minorEastAsia" w:hAnsiTheme="minorEastAsia" w:hint="eastAsia"/>
          <w:szCs w:val="21"/>
        </w:rPr>
        <w:lastRenderedPageBreak/>
        <w:t>附件三：</w:t>
      </w:r>
    </w:p>
    <w:p w14:paraId="51CC0E8E" w14:textId="77777777" w:rsidR="000B08BF" w:rsidRDefault="000B08BF" w:rsidP="000B08BF">
      <w:pPr>
        <w:spacing w:line="360" w:lineRule="auto"/>
        <w:jc w:val="center"/>
        <w:rPr>
          <w:rFonts w:asciiTheme="minorEastAsia" w:hAnsiTheme="minorEastAsia"/>
          <w:b/>
          <w:sz w:val="28"/>
          <w:szCs w:val="28"/>
        </w:rPr>
      </w:pPr>
      <w:r>
        <w:rPr>
          <w:rFonts w:asciiTheme="minorEastAsia" w:hAnsiTheme="minorEastAsia" w:hint="eastAsia"/>
          <w:b/>
          <w:sz w:val="28"/>
          <w:szCs w:val="28"/>
        </w:rPr>
        <w:t>廉洁购销合同</w:t>
      </w:r>
    </w:p>
    <w:p w14:paraId="1C573541" w14:textId="77777777" w:rsidR="000B08BF" w:rsidRDefault="000B08BF" w:rsidP="000B08BF">
      <w:pPr>
        <w:spacing w:line="360" w:lineRule="auto"/>
        <w:rPr>
          <w:rFonts w:ascii="宋体" w:hAnsi="宋体"/>
          <w:bCs/>
          <w:szCs w:val="21"/>
        </w:rPr>
      </w:pPr>
      <w:r>
        <w:rPr>
          <w:rFonts w:ascii="宋体" w:hAnsi="宋体" w:hint="eastAsia"/>
          <w:szCs w:val="21"/>
        </w:rPr>
        <w:t>甲方（医疗卫生机构）：</w:t>
      </w:r>
      <w:r>
        <w:rPr>
          <w:rFonts w:ascii="宋体" w:hAnsi="宋体" w:hint="eastAsia"/>
          <w:bCs/>
          <w:szCs w:val="21"/>
          <w:u w:val="single"/>
        </w:rPr>
        <w:t>中山大学附属肿瘤医院</w:t>
      </w:r>
    </w:p>
    <w:p w14:paraId="58A2C605" w14:textId="68A7815E" w:rsidR="000B08BF" w:rsidRDefault="000B08BF" w:rsidP="000B08BF">
      <w:pPr>
        <w:spacing w:line="360" w:lineRule="auto"/>
        <w:rPr>
          <w:rFonts w:ascii="宋体" w:hAnsi="宋体"/>
          <w:bCs/>
          <w:szCs w:val="21"/>
          <w:u w:val="single"/>
        </w:rPr>
      </w:pPr>
      <w:r>
        <w:rPr>
          <w:rFonts w:ascii="宋体" w:hAnsi="宋体" w:hint="eastAsia"/>
          <w:bCs/>
          <w:szCs w:val="21"/>
        </w:rPr>
        <w:t>乙方（企业及其代理人）：</w:t>
      </w:r>
      <w:r w:rsidR="009237EC">
        <w:rPr>
          <w:rFonts w:ascii="宋体" w:hAnsi="宋体"/>
          <w:bCs/>
          <w:szCs w:val="21"/>
          <w:u w:val="single"/>
        </w:rPr>
        <w:t xml:space="preserve"> </w:t>
      </w:r>
    </w:p>
    <w:p w14:paraId="77938BA0" w14:textId="77777777" w:rsidR="000B08BF" w:rsidRDefault="000B08BF" w:rsidP="000B08BF">
      <w:pPr>
        <w:spacing w:line="360" w:lineRule="auto"/>
        <w:ind w:firstLineChars="200" w:firstLine="420"/>
        <w:rPr>
          <w:rFonts w:ascii="宋体" w:hAnsi="宋体"/>
          <w:szCs w:val="21"/>
        </w:rPr>
      </w:pPr>
      <w:r>
        <w:rPr>
          <w:rFonts w:ascii="宋体" w:hAnsi="宋体" w:hint="eastAsia"/>
          <w:szCs w:val="21"/>
        </w:rPr>
        <w:t>为进一步加强医疗卫生行风建设，规范医疗卫生机构购销行为，有效防范商业贿赂行为，营造公平交易、诚实守信的购销环境，经甲、乙双方协商，同意签订本合同，并共同遵守：</w:t>
      </w:r>
    </w:p>
    <w:p w14:paraId="726062D9" w14:textId="77777777" w:rsidR="000B08BF" w:rsidRDefault="000B08BF" w:rsidP="000B08BF">
      <w:pPr>
        <w:spacing w:line="360" w:lineRule="auto"/>
        <w:ind w:firstLineChars="200" w:firstLine="420"/>
        <w:rPr>
          <w:rFonts w:ascii="宋体" w:hAnsi="宋体"/>
          <w:szCs w:val="21"/>
        </w:rPr>
      </w:pPr>
      <w:r>
        <w:rPr>
          <w:rFonts w:ascii="宋体" w:hAnsi="宋体" w:hint="eastAsia"/>
          <w:szCs w:val="21"/>
        </w:rPr>
        <w:t>一、甲乙双方按照《中华人民共和国民法典》及合同约定购销货物（药品、设备、物资）、服务和工程等。</w:t>
      </w:r>
    </w:p>
    <w:p w14:paraId="76BD040F" w14:textId="77777777" w:rsidR="000B08BF" w:rsidRDefault="000B08BF" w:rsidP="000B08BF">
      <w:pPr>
        <w:spacing w:line="360" w:lineRule="auto"/>
        <w:ind w:firstLineChars="200" w:firstLine="420"/>
        <w:rPr>
          <w:rFonts w:ascii="宋体" w:hAnsi="宋体"/>
          <w:szCs w:val="21"/>
        </w:rPr>
      </w:pPr>
      <w:r>
        <w:rPr>
          <w:rFonts w:ascii="宋体" w:hAnsi="宋体" w:hint="eastAsia"/>
          <w:szCs w:val="21"/>
        </w:rPr>
        <w:t>二、甲方应当严格执行合同验收、入库等管理制度，对采购合同清单及发票进行查验，不得违反有关规定合同外采购、违价采购或从非规定渠道采购。</w:t>
      </w:r>
    </w:p>
    <w:p w14:paraId="4C519C93" w14:textId="77777777" w:rsidR="000B08BF" w:rsidRDefault="000B08BF" w:rsidP="000B08BF">
      <w:pPr>
        <w:spacing w:line="360" w:lineRule="auto"/>
        <w:ind w:firstLineChars="200" w:firstLine="420"/>
        <w:rPr>
          <w:rFonts w:ascii="宋体" w:hAnsi="宋体"/>
          <w:szCs w:val="21"/>
        </w:rPr>
      </w:pPr>
      <w:r>
        <w:rPr>
          <w:rFonts w:ascii="宋体" w:hAnsi="宋体" w:hint="eastAsia"/>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Pr>
          <w:rFonts w:ascii="宋体" w:hAnsi="宋体" w:hint="eastAsia"/>
          <w:szCs w:val="21"/>
        </w:rPr>
        <w:t>予退</w:t>
      </w:r>
      <w:proofErr w:type="gramEnd"/>
      <w:r>
        <w:rPr>
          <w:rFonts w:ascii="宋体" w:hAnsi="宋体" w:hint="eastAsia"/>
          <w:szCs w:val="21"/>
        </w:rPr>
        <w:t>还，无法退还的，有责任如实向有关纪检监察部门反映情况。</w:t>
      </w:r>
    </w:p>
    <w:p w14:paraId="71F0873F" w14:textId="77777777" w:rsidR="000B08BF" w:rsidRDefault="000B08BF" w:rsidP="000B08BF">
      <w:pPr>
        <w:spacing w:line="360" w:lineRule="auto"/>
        <w:ind w:firstLineChars="200" w:firstLine="420"/>
        <w:rPr>
          <w:rFonts w:ascii="宋体" w:hAnsi="宋体"/>
          <w:szCs w:val="21"/>
        </w:rPr>
      </w:pPr>
      <w:r>
        <w:rPr>
          <w:rFonts w:ascii="宋体" w:hAnsi="宋体" w:hint="eastAsia"/>
          <w:szCs w:val="21"/>
        </w:rPr>
        <w:t>四、严禁甲方工作人员利用任何途径和方式，为乙方统计医师个人及临床科室有关医药产品用量信息，或为乙方统计提供便利。</w:t>
      </w:r>
    </w:p>
    <w:p w14:paraId="33815F8B" w14:textId="77777777" w:rsidR="000B08BF" w:rsidRDefault="000B08BF" w:rsidP="000B08BF">
      <w:pPr>
        <w:spacing w:line="360" w:lineRule="auto"/>
        <w:ind w:firstLineChars="200" w:firstLine="420"/>
        <w:rPr>
          <w:rFonts w:ascii="宋体" w:hAnsi="宋体"/>
          <w:szCs w:val="21"/>
        </w:rPr>
      </w:pPr>
      <w:r>
        <w:rPr>
          <w:rFonts w:ascii="宋体" w:hAnsi="宋体" w:hint="eastAsia"/>
          <w:szCs w:val="21"/>
        </w:rPr>
        <w:t>五、乙方不得以回扣、宴请等方式影响甲方工作人员的选择权，不得在学术活动中提供旅游、超标准支付食宿费用。</w:t>
      </w:r>
    </w:p>
    <w:p w14:paraId="053B2174" w14:textId="23543E54" w:rsidR="000B08BF" w:rsidRDefault="000B08BF" w:rsidP="000B08BF">
      <w:pPr>
        <w:spacing w:line="360" w:lineRule="auto"/>
        <w:ind w:firstLineChars="200" w:firstLine="420"/>
        <w:rPr>
          <w:rFonts w:ascii="宋体" w:hAnsi="宋体"/>
          <w:szCs w:val="21"/>
        </w:rPr>
      </w:pPr>
      <w:r>
        <w:rPr>
          <w:rFonts w:ascii="宋体" w:hAnsi="宋体" w:hint="eastAsia"/>
          <w:szCs w:val="21"/>
        </w:rPr>
        <w:t>六、乙方指定</w:t>
      </w:r>
      <w:r>
        <w:rPr>
          <w:rFonts w:ascii="宋体" w:hAnsi="宋体" w:hint="eastAsia"/>
          <w:szCs w:val="21"/>
          <w:u w:val="single"/>
        </w:rPr>
        <w:t xml:space="preserve"> </w:t>
      </w:r>
      <w:r w:rsidR="00F8122A">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作为企业代表洽谈业务。企业代表必须在工作时间到甲方指定地点联系商谈，不得到住院部、门诊部、平台科室等推销产品，不得借故到甲方相关领导、部门负责人及相关工作人员家中访谈并提供任何好处费。</w:t>
      </w:r>
    </w:p>
    <w:p w14:paraId="487F1D55" w14:textId="77777777" w:rsidR="000B08BF" w:rsidRDefault="000B08BF" w:rsidP="000B08BF">
      <w:pPr>
        <w:spacing w:line="360" w:lineRule="auto"/>
        <w:ind w:firstLineChars="200" w:firstLine="420"/>
        <w:rPr>
          <w:rFonts w:ascii="宋体" w:hAnsi="宋体"/>
          <w:szCs w:val="21"/>
        </w:rPr>
      </w:pPr>
      <w:r>
        <w:rPr>
          <w:rFonts w:ascii="宋体" w:hAnsi="宋体" w:hint="eastAsia"/>
          <w:szCs w:val="21"/>
        </w:rPr>
        <w:t>七、乙方如违反本合同，一经发现，甲方有权终止购销合同，并向有关卫生健康部门报告。如乙方被列入商业贿赂不良记录，则严格按照《国家卫生计生委关于建立医药购销领域商业贿赂不良记录的规定》（国</w:t>
      </w:r>
      <w:proofErr w:type="gramStart"/>
      <w:r>
        <w:rPr>
          <w:rFonts w:ascii="宋体" w:hAnsi="宋体" w:hint="eastAsia"/>
          <w:szCs w:val="21"/>
        </w:rPr>
        <w:t>卫法制发</w:t>
      </w:r>
      <w:proofErr w:type="gramEnd"/>
      <w:r>
        <w:rPr>
          <w:rFonts w:ascii="宋体" w:hAnsi="宋体" w:hint="eastAsia"/>
          <w:szCs w:val="21"/>
        </w:rPr>
        <w:t>〔2013〕50号）相关规定处理。</w:t>
      </w:r>
    </w:p>
    <w:p w14:paraId="4F951693" w14:textId="77777777" w:rsidR="000B08BF" w:rsidRDefault="000B08BF" w:rsidP="000B08BF">
      <w:pPr>
        <w:spacing w:line="360" w:lineRule="auto"/>
        <w:ind w:firstLineChars="200" w:firstLine="420"/>
        <w:rPr>
          <w:rFonts w:ascii="宋体" w:hAnsi="宋体"/>
          <w:szCs w:val="21"/>
        </w:rPr>
      </w:pPr>
      <w:r>
        <w:rPr>
          <w:rFonts w:ascii="宋体" w:hAnsi="宋体" w:hint="eastAsia"/>
          <w:szCs w:val="21"/>
        </w:rPr>
        <w:t>八、本合同作为双方合同的重要组成部分，与合同一并执行，具有同等的法律效力。</w:t>
      </w:r>
    </w:p>
    <w:p w14:paraId="258FF74C" w14:textId="77777777" w:rsidR="000B08BF" w:rsidRDefault="000B08BF" w:rsidP="000B08BF">
      <w:pPr>
        <w:spacing w:line="360" w:lineRule="auto"/>
        <w:ind w:firstLineChars="200" w:firstLine="420"/>
        <w:rPr>
          <w:rFonts w:ascii="宋体" w:hAnsi="宋体"/>
          <w:szCs w:val="21"/>
        </w:rPr>
      </w:pPr>
      <w:r>
        <w:rPr>
          <w:rFonts w:ascii="宋体" w:hAnsi="宋体" w:hint="eastAsia"/>
          <w:szCs w:val="21"/>
        </w:rPr>
        <w:t>九、本合同一式陆份，甲方执伍份，乙方执壹份，并从签订之日起生效。</w:t>
      </w:r>
    </w:p>
    <w:p w14:paraId="1F0ED5AF" w14:textId="77777777" w:rsidR="009237EC" w:rsidRPr="009237EC" w:rsidRDefault="009237EC" w:rsidP="009237EC">
      <w:pPr>
        <w:pStyle w:val="a0"/>
        <w:ind w:firstLine="400"/>
      </w:pPr>
    </w:p>
    <w:p w14:paraId="17286176" w14:textId="7D1ADB25" w:rsidR="000B08BF" w:rsidRDefault="000B08BF" w:rsidP="000B08BF">
      <w:pPr>
        <w:spacing w:line="360" w:lineRule="auto"/>
        <w:ind w:left="5903" w:hangingChars="2800" w:hanging="5903"/>
        <w:rPr>
          <w:rFonts w:ascii="宋体" w:hAnsi="宋体"/>
          <w:b/>
          <w:szCs w:val="21"/>
        </w:rPr>
      </w:pPr>
      <w:r>
        <w:rPr>
          <w:rFonts w:ascii="宋体" w:hAnsi="宋体" w:hint="eastAsia"/>
          <w:b/>
          <w:szCs w:val="21"/>
        </w:rPr>
        <w:t>甲方（盖章）：</w:t>
      </w:r>
      <w:r>
        <w:rPr>
          <w:rFonts w:ascii="宋体" w:hAnsi="宋体" w:cs="宋体" w:hint="eastAsia"/>
          <w:szCs w:val="21"/>
          <w:u w:val="single"/>
        </w:rPr>
        <w:t>中山大学附属肿瘤医院</w:t>
      </w:r>
      <w:r w:rsidR="009237EC">
        <w:rPr>
          <w:rFonts w:ascii="宋体" w:hAnsi="宋体" w:cs="宋体"/>
          <w:szCs w:val="21"/>
        </w:rPr>
        <w:t xml:space="preserve">    </w:t>
      </w:r>
      <w:r>
        <w:rPr>
          <w:rFonts w:ascii="宋体" w:hAnsi="宋体" w:hint="eastAsia"/>
          <w:b/>
          <w:szCs w:val="21"/>
        </w:rPr>
        <w:t>乙方（盖章）：</w:t>
      </w:r>
      <w:r w:rsidR="00F8122A" w:rsidRPr="009237EC" w:rsidDel="00F8122A">
        <w:rPr>
          <w:rFonts w:ascii="宋体" w:hAnsi="宋体" w:hint="eastAsia"/>
          <w:szCs w:val="21"/>
        </w:rPr>
        <w:t xml:space="preserve"> </w:t>
      </w:r>
    </w:p>
    <w:p w14:paraId="032F98E7" w14:textId="77777777" w:rsidR="000B08BF" w:rsidRDefault="000B08BF" w:rsidP="00085383">
      <w:pPr>
        <w:spacing w:line="360" w:lineRule="auto"/>
        <w:ind w:left="5903" w:hangingChars="2800" w:hanging="5903"/>
        <w:rPr>
          <w:rFonts w:ascii="宋体" w:hAnsi="宋体"/>
          <w:b/>
          <w:szCs w:val="21"/>
        </w:rPr>
      </w:pPr>
      <w:r>
        <w:rPr>
          <w:rFonts w:ascii="宋体" w:hAnsi="宋体" w:hint="eastAsia"/>
          <w:b/>
          <w:szCs w:val="21"/>
        </w:rPr>
        <w:t xml:space="preserve">法定代表人（负责人）： </w:t>
      </w:r>
      <w:r w:rsidR="009237EC">
        <w:rPr>
          <w:rFonts w:ascii="宋体" w:hAnsi="宋体"/>
          <w:b/>
          <w:szCs w:val="21"/>
        </w:rPr>
        <w:t xml:space="preserve">               </w:t>
      </w:r>
      <w:r>
        <w:rPr>
          <w:rFonts w:ascii="宋体" w:hAnsi="宋体" w:hint="eastAsia"/>
          <w:b/>
          <w:szCs w:val="21"/>
        </w:rPr>
        <w:t>法定代表人（负责人）：</w:t>
      </w:r>
    </w:p>
    <w:p w14:paraId="54098FC3" w14:textId="77777777" w:rsidR="005F38C1" w:rsidRDefault="000B08BF" w:rsidP="000B08BF">
      <w:r>
        <w:rPr>
          <w:rFonts w:ascii="宋体" w:hAnsi="宋体" w:hint="eastAsia"/>
          <w:b/>
          <w:szCs w:val="21"/>
        </w:rPr>
        <w:t xml:space="preserve">经办人签名： </w:t>
      </w:r>
      <w:r w:rsidR="009237EC">
        <w:rPr>
          <w:rFonts w:ascii="宋体" w:hAnsi="宋体"/>
          <w:b/>
          <w:szCs w:val="21"/>
        </w:rPr>
        <w:t xml:space="preserve">                        </w:t>
      </w:r>
      <w:r>
        <w:rPr>
          <w:rFonts w:ascii="宋体" w:hAnsi="宋体" w:hint="eastAsia"/>
          <w:b/>
          <w:szCs w:val="21"/>
        </w:rPr>
        <w:t>经办人签名：</w:t>
      </w:r>
    </w:p>
    <w:sectPr w:rsidR="005F38C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ndows User" w:date="2023-07-17T16:11:00Z" w:initials="huangxzh">
    <w:p w14:paraId="09310328" w14:textId="69C64B36" w:rsidR="00E8176F" w:rsidRDefault="00E8176F">
      <w:pPr>
        <w:pStyle w:val="a8"/>
      </w:pPr>
      <w:r>
        <w:rPr>
          <w:rStyle w:val="a7"/>
        </w:rPr>
        <w:annotationRef/>
      </w:r>
      <w:r w:rsidR="00163E4F">
        <w:rPr>
          <w:rFonts w:hint="eastAsia"/>
        </w:rPr>
        <w:t>签订合同</w:t>
      </w:r>
      <w:r w:rsidR="00163E4F">
        <w:rPr>
          <w:rFonts w:hint="eastAsia"/>
        </w:rPr>
        <w:t>时从用户需求中复制过来，</w:t>
      </w:r>
      <w:r w:rsidR="00163E4F">
        <w:rPr>
          <w:rFonts w:hint="eastAsia"/>
        </w:rPr>
        <w:t>把</w:t>
      </w:r>
      <w:r w:rsidR="00E30C45">
        <w:rPr>
          <w:rFonts w:hint="eastAsia"/>
        </w:rPr>
        <w:t>甲方</w:t>
      </w:r>
      <w:r w:rsidR="00163E4F">
        <w:rPr>
          <w:rFonts w:hint="eastAsia"/>
        </w:rPr>
        <w:t>、</w:t>
      </w:r>
      <w:r w:rsidR="00E30C45">
        <w:rPr>
          <w:rFonts w:hint="eastAsia"/>
        </w:rPr>
        <w:t>乙方</w:t>
      </w:r>
      <w:r w:rsidR="00163E4F">
        <w:rPr>
          <w:rFonts w:hint="eastAsia"/>
        </w:rPr>
        <w:t>替换成甲方、乙方</w:t>
      </w:r>
      <w:r w:rsidR="00163E4F">
        <w:rPr>
          <w:rFonts w:hint="eastAsia"/>
        </w:rPr>
        <w:t>避免有修改时重复核对</w:t>
      </w:r>
      <w:r w:rsidR="00163E4F">
        <w:rPr>
          <w:rFonts w:hint="eastAsia"/>
        </w:rPr>
        <w:t>，</w:t>
      </w:r>
      <w:r w:rsidR="00163E4F">
        <w:rPr>
          <w:rFonts w:hint="eastAsia"/>
        </w:rPr>
        <w:t>增加工作量，减少错漏</w:t>
      </w:r>
      <w:r w:rsidR="00163E4F">
        <w:rPr>
          <w:rFonts w:hint="eastAsia"/>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7D3DE2" w15:done="0"/>
  <w15:commentEx w15:paraId="63088E36" w15:done="0"/>
  <w15:commentEx w15:paraId="03BBEC1C" w15:done="0"/>
  <w15:commentEx w15:paraId="5B5D9BF4" w15:done="0"/>
  <w15:commentEx w15:paraId="3134B8CE" w15:done="0"/>
  <w15:commentEx w15:paraId="4EA296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414C7" w14:textId="77777777" w:rsidR="00163E4F" w:rsidRDefault="00163E4F" w:rsidP="000B08BF">
      <w:r>
        <w:separator/>
      </w:r>
    </w:p>
  </w:endnote>
  <w:endnote w:type="continuationSeparator" w:id="0">
    <w:p w14:paraId="50A55FA4" w14:textId="77777777" w:rsidR="00163E4F" w:rsidRDefault="00163E4F" w:rsidP="000B0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F5CAF" w14:textId="77777777" w:rsidR="00163E4F" w:rsidRDefault="00163E4F" w:rsidP="000B08BF">
      <w:r>
        <w:separator/>
      </w:r>
    </w:p>
  </w:footnote>
  <w:footnote w:type="continuationSeparator" w:id="0">
    <w:p w14:paraId="5E5F0E12" w14:textId="77777777" w:rsidR="00163E4F" w:rsidRDefault="00163E4F" w:rsidP="000B0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32371"/>
    <w:multiLevelType w:val="multilevel"/>
    <w:tmpl w:val="1DB32371"/>
    <w:lvl w:ilvl="0">
      <w:start w:val="1"/>
      <w:numFmt w:val="japaneseCounting"/>
      <w:lvlText w:val="第%1条"/>
      <w:lvlJc w:val="left"/>
      <w:pPr>
        <w:ind w:left="855"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6616A2"/>
    <w:multiLevelType w:val="multilevel"/>
    <w:tmpl w:val="366616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何美红">
    <w15:presenceInfo w15:providerId="None" w15:userId="何美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205"/>
    <w:rsid w:val="000201AD"/>
    <w:rsid w:val="00085383"/>
    <w:rsid w:val="00092497"/>
    <w:rsid w:val="000B08BF"/>
    <w:rsid w:val="0010053A"/>
    <w:rsid w:val="00163E4F"/>
    <w:rsid w:val="001B6CF2"/>
    <w:rsid w:val="001C011B"/>
    <w:rsid w:val="0022598B"/>
    <w:rsid w:val="002865F8"/>
    <w:rsid w:val="002F5125"/>
    <w:rsid w:val="0031124D"/>
    <w:rsid w:val="00326DE2"/>
    <w:rsid w:val="00375444"/>
    <w:rsid w:val="003E6CA6"/>
    <w:rsid w:val="003F15DB"/>
    <w:rsid w:val="004613EE"/>
    <w:rsid w:val="00496792"/>
    <w:rsid w:val="004E65AB"/>
    <w:rsid w:val="00583E9A"/>
    <w:rsid w:val="0059083B"/>
    <w:rsid w:val="005D29CC"/>
    <w:rsid w:val="005F38C1"/>
    <w:rsid w:val="00685267"/>
    <w:rsid w:val="006E25E9"/>
    <w:rsid w:val="00702873"/>
    <w:rsid w:val="00750D32"/>
    <w:rsid w:val="008C0920"/>
    <w:rsid w:val="008C499D"/>
    <w:rsid w:val="008D062A"/>
    <w:rsid w:val="008E172E"/>
    <w:rsid w:val="009237EC"/>
    <w:rsid w:val="009E48EA"/>
    <w:rsid w:val="00A3688A"/>
    <w:rsid w:val="00B222E9"/>
    <w:rsid w:val="00BA1205"/>
    <w:rsid w:val="00BE4042"/>
    <w:rsid w:val="00C853FB"/>
    <w:rsid w:val="00E01172"/>
    <w:rsid w:val="00E2466F"/>
    <w:rsid w:val="00E30C45"/>
    <w:rsid w:val="00E461FC"/>
    <w:rsid w:val="00E8176F"/>
    <w:rsid w:val="00EB4714"/>
    <w:rsid w:val="00F61573"/>
    <w:rsid w:val="00F8122A"/>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A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rsid w:val="000B08BF"/>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0B08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0B08BF"/>
    <w:rPr>
      <w:sz w:val="18"/>
      <w:szCs w:val="18"/>
    </w:rPr>
  </w:style>
  <w:style w:type="paragraph" w:styleId="a5">
    <w:name w:val="footer"/>
    <w:basedOn w:val="a"/>
    <w:link w:val="Char0"/>
    <w:uiPriority w:val="99"/>
    <w:unhideWhenUsed/>
    <w:rsid w:val="000B08BF"/>
    <w:pPr>
      <w:tabs>
        <w:tab w:val="center" w:pos="4153"/>
        <w:tab w:val="right" w:pos="8306"/>
      </w:tabs>
      <w:snapToGrid w:val="0"/>
      <w:jc w:val="left"/>
    </w:pPr>
    <w:rPr>
      <w:sz w:val="18"/>
      <w:szCs w:val="18"/>
    </w:rPr>
  </w:style>
  <w:style w:type="character" w:customStyle="1" w:styleId="Char0">
    <w:name w:val="页脚 Char"/>
    <w:basedOn w:val="a1"/>
    <w:link w:val="a5"/>
    <w:uiPriority w:val="99"/>
    <w:rsid w:val="000B08BF"/>
    <w:rPr>
      <w:sz w:val="18"/>
      <w:szCs w:val="18"/>
    </w:rPr>
  </w:style>
  <w:style w:type="paragraph" w:styleId="a0">
    <w:name w:val="Normal Indent"/>
    <w:basedOn w:val="a"/>
    <w:link w:val="Char1"/>
    <w:qFormat/>
    <w:rsid w:val="000B08BF"/>
    <w:pPr>
      <w:adjustRightInd w:val="0"/>
      <w:spacing w:line="360" w:lineRule="atLeast"/>
      <w:ind w:firstLineChars="200" w:firstLine="420"/>
      <w:textAlignment w:val="baseline"/>
    </w:pPr>
    <w:rPr>
      <w:kern w:val="0"/>
      <w:sz w:val="20"/>
      <w:szCs w:val="21"/>
    </w:rPr>
  </w:style>
  <w:style w:type="paragraph" w:styleId="a6">
    <w:name w:val="List Paragraph"/>
    <w:basedOn w:val="a"/>
    <w:uiPriority w:val="34"/>
    <w:qFormat/>
    <w:rsid w:val="000B08BF"/>
    <w:pPr>
      <w:adjustRightInd w:val="0"/>
      <w:spacing w:line="360" w:lineRule="atLeast"/>
      <w:ind w:firstLineChars="200" w:firstLine="420"/>
      <w:textAlignment w:val="baseline"/>
    </w:pPr>
    <w:rPr>
      <w:kern w:val="0"/>
      <w:sz w:val="20"/>
    </w:rPr>
  </w:style>
  <w:style w:type="character" w:customStyle="1" w:styleId="Char1">
    <w:name w:val="正文缩进 Char"/>
    <w:link w:val="a0"/>
    <w:qFormat/>
    <w:rsid w:val="000B08BF"/>
    <w:rPr>
      <w:rFonts w:ascii="Times New Roman" w:eastAsia="宋体" w:hAnsi="Times New Roman" w:cs="Times New Roman"/>
      <w:kern w:val="0"/>
      <w:sz w:val="20"/>
      <w:szCs w:val="21"/>
    </w:rPr>
  </w:style>
  <w:style w:type="character" w:styleId="a7">
    <w:name w:val="annotation reference"/>
    <w:basedOn w:val="a1"/>
    <w:uiPriority w:val="99"/>
    <w:semiHidden/>
    <w:unhideWhenUsed/>
    <w:rsid w:val="000201AD"/>
    <w:rPr>
      <w:sz w:val="21"/>
      <w:szCs w:val="21"/>
    </w:rPr>
  </w:style>
  <w:style w:type="paragraph" w:styleId="a8">
    <w:name w:val="annotation text"/>
    <w:basedOn w:val="a"/>
    <w:link w:val="Char2"/>
    <w:uiPriority w:val="99"/>
    <w:semiHidden/>
    <w:unhideWhenUsed/>
    <w:rsid w:val="000201AD"/>
    <w:pPr>
      <w:jc w:val="left"/>
    </w:pPr>
  </w:style>
  <w:style w:type="character" w:customStyle="1" w:styleId="Char2">
    <w:name w:val="批注文字 Char"/>
    <w:basedOn w:val="a1"/>
    <w:link w:val="a8"/>
    <w:uiPriority w:val="99"/>
    <w:semiHidden/>
    <w:rsid w:val="000201AD"/>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0201AD"/>
    <w:rPr>
      <w:b/>
      <w:bCs/>
    </w:rPr>
  </w:style>
  <w:style w:type="character" w:customStyle="1" w:styleId="Char3">
    <w:name w:val="批注主题 Char"/>
    <w:basedOn w:val="Char2"/>
    <w:link w:val="a9"/>
    <w:uiPriority w:val="99"/>
    <w:semiHidden/>
    <w:rsid w:val="000201AD"/>
    <w:rPr>
      <w:rFonts w:ascii="Times New Roman" w:eastAsia="宋体" w:hAnsi="Times New Roman" w:cs="Times New Roman"/>
      <w:b/>
      <w:bCs/>
      <w:szCs w:val="24"/>
    </w:rPr>
  </w:style>
  <w:style w:type="paragraph" w:styleId="aa">
    <w:name w:val="Balloon Text"/>
    <w:basedOn w:val="a"/>
    <w:link w:val="Char4"/>
    <w:uiPriority w:val="99"/>
    <w:semiHidden/>
    <w:unhideWhenUsed/>
    <w:rsid w:val="000201AD"/>
    <w:rPr>
      <w:sz w:val="18"/>
      <w:szCs w:val="18"/>
    </w:rPr>
  </w:style>
  <w:style w:type="character" w:customStyle="1" w:styleId="Char4">
    <w:name w:val="批注框文本 Char"/>
    <w:basedOn w:val="a1"/>
    <w:link w:val="aa"/>
    <w:uiPriority w:val="99"/>
    <w:semiHidden/>
    <w:rsid w:val="000201AD"/>
    <w:rPr>
      <w:rFonts w:ascii="Times New Roman" w:eastAsia="宋体" w:hAnsi="Times New Roman" w:cs="Times New Roman"/>
      <w:sz w:val="18"/>
      <w:szCs w:val="18"/>
    </w:rPr>
  </w:style>
  <w:style w:type="paragraph" w:customStyle="1" w:styleId="ab">
    <w:name w:val="图"/>
    <w:basedOn w:val="a"/>
    <w:qFormat/>
    <w:rsid w:val="00092497"/>
    <w:pPr>
      <w:keepNext/>
      <w:adjustRightInd w:val="0"/>
      <w:spacing w:before="60" w:after="60" w:line="300" w:lineRule="auto"/>
      <w:jc w:val="center"/>
      <w:textAlignment w:val="center"/>
    </w:pPr>
    <w:rPr>
      <w:snapToGrid w:val="0"/>
      <w:spacing w:val="20"/>
      <w:kern w:val="0"/>
      <w:sz w:val="24"/>
      <w:szCs w:val="20"/>
    </w:rPr>
  </w:style>
  <w:style w:type="paragraph" w:styleId="ac">
    <w:name w:val="Revision"/>
    <w:hidden/>
    <w:uiPriority w:val="99"/>
    <w:semiHidden/>
    <w:rsid w:val="00E8176F"/>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rsid w:val="000B08BF"/>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0B08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0B08BF"/>
    <w:rPr>
      <w:sz w:val="18"/>
      <w:szCs w:val="18"/>
    </w:rPr>
  </w:style>
  <w:style w:type="paragraph" w:styleId="a5">
    <w:name w:val="footer"/>
    <w:basedOn w:val="a"/>
    <w:link w:val="Char0"/>
    <w:uiPriority w:val="99"/>
    <w:unhideWhenUsed/>
    <w:rsid w:val="000B08BF"/>
    <w:pPr>
      <w:tabs>
        <w:tab w:val="center" w:pos="4153"/>
        <w:tab w:val="right" w:pos="8306"/>
      </w:tabs>
      <w:snapToGrid w:val="0"/>
      <w:jc w:val="left"/>
    </w:pPr>
    <w:rPr>
      <w:sz w:val="18"/>
      <w:szCs w:val="18"/>
    </w:rPr>
  </w:style>
  <w:style w:type="character" w:customStyle="1" w:styleId="Char0">
    <w:name w:val="页脚 Char"/>
    <w:basedOn w:val="a1"/>
    <w:link w:val="a5"/>
    <w:uiPriority w:val="99"/>
    <w:rsid w:val="000B08BF"/>
    <w:rPr>
      <w:sz w:val="18"/>
      <w:szCs w:val="18"/>
    </w:rPr>
  </w:style>
  <w:style w:type="paragraph" w:styleId="a0">
    <w:name w:val="Normal Indent"/>
    <w:basedOn w:val="a"/>
    <w:link w:val="Char1"/>
    <w:qFormat/>
    <w:rsid w:val="000B08BF"/>
    <w:pPr>
      <w:adjustRightInd w:val="0"/>
      <w:spacing w:line="360" w:lineRule="atLeast"/>
      <w:ind w:firstLineChars="200" w:firstLine="420"/>
      <w:textAlignment w:val="baseline"/>
    </w:pPr>
    <w:rPr>
      <w:kern w:val="0"/>
      <w:sz w:val="20"/>
      <w:szCs w:val="21"/>
    </w:rPr>
  </w:style>
  <w:style w:type="paragraph" w:styleId="a6">
    <w:name w:val="List Paragraph"/>
    <w:basedOn w:val="a"/>
    <w:uiPriority w:val="34"/>
    <w:qFormat/>
    <w:rsid w:val="000B08BF"/>
    <w:pPr>
      <w:adjustRightInd w:val="0"/>
      <w:spacing w:line="360" w:lineRule="atLeast"/>
      <w:ind w:firstLineChars="200" w:firstLine="420"/>
      <w:textAlignment w:val="baseline"/>
    </w:pPr>
    <w:rPr>
      <w:kern w:val="0"/>
      <w:sz w:val="20"/>
    </w:rPr>
  </w:style>
  <w:style w:type="character" w:customStyle="1" w:styleId="Char1">
    <w:name w:val="正文缩进 Char"/>
    <w:link w:val="a0"/>
    <w:qFormat/>
    <w:rsid w:val="000B08BF"/>
    <w:rPr>
      <w:rFonts w:ascii="Times New Roman" w:eastAsia="宋体" w:hAnsi="Times New Roman" w:cs="Times New Roman"/>
      <w:kern w:val="0"/>
      <w:sz w:val="20"/>
      <w:szCs w:val="21"/>
    </w:rPr>
  </w:style>
  <w:style w:type="character" w:styleId="a7">
    <w:name w:val="annotation reference"/>
    <w:basedOn w:val="a1"/>
    <w:uiPriority w:val="99"/>
    <w:semiHidden/>
    <w:unhideWhenUsed/>
    <w:rsid w:val="000201AD"/>
    <w:rPr>
      <w:sz w:val="21"/>
      <w:szCs w:val="21"/>
    </w:rPr>
  </w:style>
  <w:style w:type="paragraph" w:styleId="a8">
    <w:name w:val="annotation text"/>
    <w:basedOn w:val="a"/>
    <w:link w:val="Char2"/>
    <w:uiPriority w:val="99"/>
    <w:semiHidden/>
    <w:unhideWhenUsed/>
    <w:rsid w:val="000201AD"/>
    <w:pPr>
      <w:jc w:val="left"/>
    </w:pPr>
  </w:style>
  <w:style w:type="character" w:customStyle="1" w:styleId="Char2">
    <w:name w:val="批注文字 Char"/>
    <w:basedOn w:val="a1"/>
    <w:link w:val="a8"/>
    <w:uiPriority w:val="99"/>
    <w:semiHidden/>
    <w:rsid w:val="000201AD"/>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0201AD"/>
    <w:rPr>
      <w:b/>
      <w:bCs/>
    </w:rPr>
  </w:style>
  <w:style w:type="character" w:customStyle="1" w:styleId="Char3">
    <w:name w:val="批注主题 Char"/>
    <w:basedOn w:val="Char2"/>
    <w:link w:val="a9"/>
    <w:uiPriority w:val="99"/>
    <w:semiHidden/>
    <w:rsid w:val="000201AD"/>
    <w:rPr>
      <w:rFonts w:ascii="Times New Roman" w:eastAsia="宋体" w:hAnsi="Times New Roman" w:cs="Times New Roman"/>
      <w:b/>
      <w:bCs/>
      <w:szCs w:val="24"/>
    </w:rPr>
  </w:style>
  <w:style w:type="paragraph" w:styleId="aa">
    <w:name w:val="Balloon Text"/>
    <w:basedOn w:val="a"/>
    <w:link w:val="Char4"/>
    <w:uiPriority w:val="99"/>
    <w:semiHidden/>
    <w:unhideWhenUsed/>
    <w:rsid w:val="000201AD"/>
    <w:rPr>
      <w:sz w:val="18"/>
      <w:szCs w:val="18"/>
    </w:rPr>
  </w:style>
  <w:style w:type="character" w:customStyle="1" w:styleId="Char4">
    <w:name w:val="批注框文本 Char"/>
    <w:basedOn w:val="a1"/>
    <w:link w:val="aa"/>
    <w:uiPriority w:val="99"/>
    <w:semiHidden/>
    <w:rsid w:val="000201AD"/>
    <w:rPr>
      <w:rFonts w:ascii="Times New Roman" w:eastAsia="宋体" w:hAnsi="Times New Roman" w:cs="Times New Roman"/>
      <w:sz w:val="18"/>
      <w:szCs w:val="18"/>
    </w:rPr>
  </w:style>
  <w:style w:type="paragraph" w:customStyle="1" w:styleId="ab">
    <w:name w:val="图"/>
    <w:basedOn w:val="a"/>
    <w:qFormat/>
    <w:rsid w:val="00092497"/>
    <w:pPr>
      <w:keepNext/>
      <w:adjustRightInd w:val="0"/>
      <w:spacing w:before="60" w:after="60" w:line="300" w:lineRule="auto"/>
      <w:jc w:val="center"/>
      <w:textAlignment w:val="center"/>
    </w:pPr>
    <w:rPr>
      <w:snapToGrid w:val="0"/>
      <w:spacing w:val="20"/>
      <w:kern w:val="0"/>
      <w:sz w:val="24"/>
      <w:szCs w:val="20"/>
    </w:rPr>
  </w:style>
  <w:style w:type="paragraph" w:styleId="ac">
    <w:name w:val="Revision"/>
    <w:hidden/>
    <w:uiPriority w:val="99"/>
    <w:semiHidden/>
    <w:rsid w:val="00E8176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12</Pages>
  <Words>1128</Words>
  <Characters>6436</Characters>
  <Application>Microsoft Office Word</Application>
  <DocSecurity>0</DocSecurity>
  <Lines>53</Lines>
  <Paragraphs>15</Paragraphs>
  <ScaleCrop>false</ScaleCrop>
  <Company>P R C</Company>
  <LinksUpToDate>false</LinksUpToDate>
  <CharactersWithSpaces>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31</cp:revision>
  <dcterms:created xsi:type="dcterms:W3CDTF">2023-02-15T02:15:00Z</dcterms:created>
  <dcterms:modified xsi:type="dcterms:W3CDTF">2023-07-17T08:12:00Z</dcterms:modified>
</cp:coreProperties>
</file>