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2BC4" w14:textId="77777777" w:rsidR="0015552F" w:rsidRDefault="00C160C0">
      <w:pPr>
        <w:pStyle w:val="2"/>
        <w:rPr>
          <w:rFonts w:hAnsi="仿宋_GB2312" w:cs="仿宋_GB2312"/>
          <w:sz w:val="32"/>
          <w:szCs w:val="24"/>
        </w:rPr>
      </w:pPr>
      <w:r>
        <w:rPr>
          <w:rFonts w:hAnsi="仿宋_GB2312" w:cs="仿宋_GB2312" w:hint="eastAsia"/>
          <w:sz w:val="32"/>
          <w:szCs w:val="24"/>
        </w:rPr>
        <w:t>用户需求书</w:t>
      </w:r>
    </w:p>
    <w:p w14:paraId="6CBDE8AC" w14:textId="77777777" w:rsidR="0015552F" w:rsidRDefault="00C160C0">
      <w:pPr>
        <w:ind w:firstLineChars="200" w:firstLine="422"/>
        <w:rPr>
          <w:rFonts w:ascii="仿宋" w:eastAsia="仿宋" w:hAnsi="仿宋" w:cs="Arial"/>
          <w:b/>
        </w:rPr>
      </w:pPr>
      <w:r>
        <w:rPr>
          <w:rFonts w:ascii="仿宋" w:eastAsia="仿宋" w:hAnsi="仿宋" w:cs="Arial" w:hint="eastAsia"/>
          <w:b/>
        </w:rPr>
        <w:t>说明：</w:t>
      </w:r>
    </w:p>
    <w:p w14:paraId="4C9412F5" w14:textId="77777777" w:rsidR="0015552F" w:rsidRDefault="00C160C0">
      <w:pPr>
        <w:ind w:firstLineChars="200" w:firstLine="422"/>
        <w:rPr>
          <w:rFonts w:ascii="仿宋" w:eastAsia="仿宋" w:hAnsi="仿宋" w:cs="Arial"/>
          <w:b/>
        </w:rPr>
      </w:pPr>
      <w:r>
        <w:rPr>
          <w:rFonts w:ascii="仿宋" w:eastAsia="仿宋" w:hAnsi="仿宋" w:hint="eastAsia"/>
          <w:b/>
        </w:rPr>
        <w:t>1、标注“</w:t>
      </w:r>
      <w:r>
        <w:rPr>
          <w:rFonts w:ascii="仿宋" w:eastAsia="仿宋" w:hAnsi="仿宋" w:cs="黑体" w:hint="eastAsia"/>
          <w:b/>
          <w:bCs/>
        </w:rPr>
        <w:t>★</w:t>
      </w:r>
      <w:r>
        <w:rPr>
          <w:rFonts w:ascii="仿宋" w:eastAsia="仿宋" w:hAnsi="仿宋" w:hint="eastAsia"/>
          <w:b/>
        </w:rPr>
        <w:t>”的条款为评标时重要条款不允许偏离，不满足者将作为无效响应。</w:t>
      </w:r>
    </w:p>
    <w:p w14:paraId="67A8203C" w14:textId="77777777" w:rsidR="0015552F" w:rsidRDefault="00C160C0">
      <w:pPr>
        <w:ind w:firstLineChars="200" w:firstLine="422"/>
      </w:pPr>
      <w:r>
        <w:rPr>
          <w:rFonts w:ascii="仿宋" w:eastAsia="仿宋" w:hAnsi="仿宋" w:cs="Arial" w:hint="eastAsia"/>
          <w:b/>
        </w:rPr>
        <w:t>2、标注“▲”的条款为评标时重要评分指标，不满足者将会被严重扣分，不作为无效</w:t>
      </w:r>
      <w:r>
        <w:rPr>
          <w:rFonts w:ascii="仿宋" w:eastAsia="仿宋" w:hAnsi="仿宋" w:hint="eastAsia"/>
          <w:b/>
        </w:rPr>
        <w:t>响应</w:t>
      </w:r>
      <w:r>
        <w:rPr>
          <w:rFonts w:ascii="仿宋" w:eastAsia="仿宋" w:hAnsi="仿宋" w:cs="Arial" w:hint="eastAsia"/>
          <w:b/>
        </w:rPr>
        <w:t>条款。</w:t>
      </w:r>
      <w:r>
        <w:rPr>
          <w:rFonts w:hint="eastAsia"/>
        </w:rPr>
        <w:t xml:space="preserve">           </w:t>
      </w:r>
    </w:p>
    <w:p w14:paraId="37E998D4" w14:textId="77777777" w:rsidR="0015552F" w:rsidRDefault="00C160C0">
      <w:pPr>
        <w:pStyle w:val="a0"/>
        <w:kinsoku w:val="0"/>
        <w:overflowPunct w:val="0"/>
        <w:snapToGrid w:val="0"/>
        <w:spacing w:line="460" w:lineRule="exact"/>
        <w:ind w:left="422"/>
        <w:rPr>
          <w:rFonts w:ascii="仿宋" w:eastAsia="仿宋" w:hAnsi="仿宋" w:cs="仿宋"/>
          <w:b/>
          <w:bCs/>
        </w:rPr>
      </w:pPr>
      <w:r>
        <w:rPr>
          <w:rFonts w:ascii="仿宋" w:eastAsia="仿宋" w:hAnsi="仿宋" w:cs="仿宋" w:hint="eastAsia"/>
          <w:b/>
          <w:bCs/>
        </w:rPr>
        <w:t>一、项目一览表</w:t>
      </w:r>
    </w:p>
    <w:tbl>
      <w:tblPr>
        <w:tblW w:w="88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24"/>
        <w:gridCol w:w="2694"/>
        <w:gridCol w:w="1134"/>
        <w:gridCol w:w="2225"/>
        <w:gridCol w:w="1507"/>
      </w:tblGrid>
      <w:tr w:rsidR="0015552F" w14:paraId="5B6BAB96" w14:textId="77777777">
        <w:trPr>
          <w:trHeight w:val="488"/>
          <w:jc w:val="center"/>
        </w:trPr>
        <w:tc>
          <w:tcPr>
            <w:tcW w:w="1324" w:type="dxa"/>
            <w:tcBorders>
              <w:top w:val="single" w:sz="12" w:space="0" w:color="auto"/>
              <w:left w:val="single" w:sz="12" w:space="0" w:color="auto"/>
              <w:bottom w:val="single" w:sz="2" w:space="0" w:color="auto"/>
              <w:right w:val="single" w:sz="4" w:space="0" w:color="auto"/>
            </w:tcBorders>
            <w:shd w:val="clear" w:color="auto" w:fill="EEECE1"/>
            <w:vAlign w:val="center"/>
          </w:tcPr>
          <w:p w14:paraId="1798E099" w14:textId="77777777" w:rsidR="0015552F" w:rsidRDefault="00C160C0">
            <w:pPr>
              <w:jc w:val="center"/>
              <w:rPr>
                <w:rFonts w:ascii="仿宋" w:eastAsia="仿宋" w:hAnsi="仿宋" w:cs="仿宋"/>
                <w:b/>
              </w:rPr>
            </w:pPr>
            <w:r>
              <w:rPr>
                <w:rFonts w:ascii="仿宋" w:eastAsia="仿宋" w:hAnsi="仿宋" w:cs="仿宋" w:hint="eastAsia"/>
                <w:b/>
              </w:rPr>
              <w:t>标段号</w:t>
            </w:r>
          </w:p>
        </w:tc>
        <w:tc>
          <w:tcPr>
            <w:tcW w:w="2694" w:type="dxa"/>
            <w:tcBorders>
              <w:top w:val="single" w:sz="12" w:space="0" w:color="auto"/>
              <w:left w:val="single" w:sz="4" w:space="0" w:color="auto"/>
              <w:bottom w:val="single" w:sz="2" w:space="0" w:color="auto"/>
              <w:right w:val="single" w:sz="4" w:space="0" w:color="auto"/>
            </w:tcBorders>
            <w:shd w:val="clear" w:color="auto" w:fill="EEECE1"/>
            <w:vAlign w:val="center"/>
          </w:tcPr>
          <w:p w14:paraId="5EED106B" w14:textId="77777777" w:rsidR="0015552F" w:rsidRDefault="00C160C0">
            <w:pPr>
              <w:jc w:val="center"/>
              <w:rPr>
                <w:rFonts w:ascii="仿宋" w:eastAsia="仿宋" w:hAnsi="仿宋" w:cs="仿宋"/>
                <w:b/>
              </w:rPr>
            </w:pPr>
            <w:r>
              <w:rPr>
                <w:rFonts w:ascii="仿宋" w:eastAsia="仿宋" w:hAnsi="仿宋" w:cs="仿宋" w:hint="eastAsia"/>
                <w:b/>
              </w:rPr>
              <w:t>采购内容</w:t>
            </w:r>
          </w:p>
        </w:tc>
        <w:tc>
          <w:tcPr>
            <w:tcW w:w="1134" w:type="dxa"/>
            <w:tcBorders>
              <w:top w:val="single" w:sz="12" w:space="0" w:color="auto"/>
              <w:left w:val="single" w:sz="4" w:space="0" w:color="auto"/>
              <w:bottom w:val="single" w:sz="2" w:space="0" w:color="auto"/>
              <w:right w:val="single" w:sz="4" w:space="0" w:color="auto"/>
            </w:tcBorders>
            <w:shd w:val="clear" w:color="auto" w:fill="EEECE1"/>
            <w:vAlign w:val="center"/>
          </w:tcPr>
          <w:p w14:paraId="479BB39C" w14:textId="77777777" w:rsidR="0015552F" w:rsidRDefault="00C160C0">
            <w:pPr>
              <w:jc w:val="center"/>
              <w:rPr>
                <w:rFonts w:ascii="仿宋" w:eastAsia="仿宋" w:hAnsi="仿宋" w:cs="仿宋"/>
                <w:b/>
              </w:rPr>
            </w:pPr>
            <w:r>
              <w:rPr>
                <w:rFonts w:ascii="仿宋" w:eastAsia="仿宋" w:hAnsi="仿宋" w:cs="仿宋" w:hint="eastAsia"/>
                <w:b/>
              </w:rPr>
              <w:t>数量</w:t>
            </w:r>
          </w:p>
        </w:tc>
        <w:tc>
          <w:tcPr>
            <w:tcW w:w="2225" w:type="dxa"/>
            <w:tcBorders>
              <w:top w:val="single" w:sz="12" w:space="0" w:color="auto"/>
              <w:left w:val="single" w:sz="4" w:space="0" w:color="auto"/>
              <w:bottom w:val="single" w:sz="2" w:space="0" w:color="auto"/>
              <w:right w:val="single" w:sz="4" w:space="0" w:color="auto"/>
            </w:tcBorders>
            <w:shd w:val="clear" w:color="auto" w:fill="EEECE1"/>
            <w:vAlign w:val="center"/>
          </w:tcPr>
          <w:p w14:paraId="3B46403D" w14:textId="77777777" w:rsidR="0015552F" w:rsidRDefault="00C160C0">
            <w:pPr>
              <w:jc w:val="center"/>
              <w:rPr>
                <w:rFonts w:ascii="仿宋" w:eastAsia="仿宋" w:hAnsi="仿宋" w:cs="仿宋"/>
                <w:b/>
              </w:rPr>
            </w:pPr>
            <w:r>
              <w:rPr>
                <w:rFonts w:ascii="仿宋" w:eastAsia="仿宋" w:hAnsi="仿宋" w:cs="仿宋" w:hint="eastAsia"/>
                <w:b/>
              </w:rPr>
              <w:t>采购期限</w:t>
            </w:r>
          </w:p>
        </w:tc>
        <w:tc>
          <w:tcPr>
            <w:tcW w:w="1507" w:type="dxa"/>
            <w:tcBorders>
              <w:top w:val="single" w:sz="12" w:space="0" w:color="auto"/>
              <w:left w:val="single" w:sz="4" w:space="0" w:color="auto"/>
              <w:bottom w:val="single" w:sz="2" w:space="0" w:color="auto"/>
              <w:right w:val="single" w:sz="12" w:space="0" w:color="auto"/>
            </w:tcBorders>
            <w:shd w:val="clear" w:color="auto" w:fill="EEECE1"/>
            <w:vAlign w:val="center"/>
          </w:tcPr>
          <w:p w14:paraId="111B3277" w14:textId="77777777" w:rsidR="0015552F" w:rsidRDefault="00C160C0">
            <w:pPr>
              <w:jc w:val="center"/>
              <w:rPr>
                <w:rFonts w:ascii="仿宋" w:eastAsia="仿宋" w:hAnsi="仿宋" w:cs="仿宋"/>
              </w:rPr>
            </w:pPr>
            <w:r>
              <w:rPr>
                <w:rFonts w:ascii="仿宋" w:eastAsia="仿宋" w:hAnsi="仿宋" w:cs="仿宋" w:hint="eastAsia"/>
                <w:b/>
              </w:rPr>
              <w:t>最高限价</w:t>
            </w:r>
          </w:p>
        </w:tc>
      </w:tr>
      <w:tr w:rsidR="0015552F" w14:paraId="01E03D41" w14:textId="77777777">
        <w:trPr>
          <w:trHeight w:val="1122"/>
          <w:jc w:val="center"/>
        </w:trPr>
        <w:tc>
          <w:tcPr>
            <w:tcW w:w="1324" w:type="dxa"/>
            <w:tcBorders>
              <w:top w:val="single" w:sz="2" w:space="0" w:color="auto"/>
              <w:left w:val="single" w:sz="12" w:space="0" w:color="auto"/>
              <w:bottom w:val="single" w:sz="2" w:space="0" w:color="auto"/>
              <w:right w:val="single" w:sz="4" w:space="0" w:color="auto"/>
            </w:tcBorders>
            <w:vAlign w:val="center"/>
          </w:tcPr>
          <w:p w14:paraId="4CA287B6" w14:textId="77777777" w:rsidR="0015552F" w:rsidRDefault="00C160C0">
            <w:pPr>
              <w:jc w:val="center"/>
              <w:rPr>
                <w:rFonts w:ascii="仿宋" w:eastAsia="仿宋" w:hAnsi="仿宋" w:cs="仿宋"/>
              </w:rPr>
            </w:pPr>
            <w:r>
              <w:rPr>
                <w:rFonts w:ascii="仿宋" w:eastAsia="仿宋" w:hAnsi="仿宋" w:cs="仿宋" w:hint="eastAsia"/>
              </w:rPr>
              <w:t>标段一</w:t>
            </w:r>
          </w:p>
        </w:tc>
        <w:tc>
          <w:tcPr>
            <w:tcW w:w="2694" w:type="dxa"/>
            <w:tcBorders>
              <w:top w:val="single" w:sz="2" w:space="0" w:color="auto"/>
              <w:left w:val="single" w:sz="4" w:space="0" w:color="auto"/>
              <w:bottom w:val="single" w:sz="2" w:space="0" w:color="auto"/>
              <w:right w:val="single" w:sz="4" w:space="0" w:color="auto"/>
            </w:tcBorders>
            <w:vAlign w:val="center"/>
          </w:tcPr>
          <w:p w14:paraId="123D3261" w14:textId="77777777" w:rsidR="0015552F" w:rsidRDefault="00C160C0">
            <w:pPr>
              <w:jc w:val="center"/>
              <w:rPr>
                <w:rFonts w:ascii="仿宋" w:eastAsia="仿宋" w:hAnsi="仿宋" w:cs="仿宋"/>
              </w:rPr>
            </w:pPr>
            <w:r>
              <w:rPr>
                <w:rFonts w:ascii="仿宋" w:eastAsia="仿宋" w:hAnsi="仿宋" w:cs="仿宋" w:hint="eastAsia"/>
                <w:highlight w:val="yellow"/>
              </w:rPr>
              <w:t>幕墙定点维修工程及清洗项目</w:t>
            </w:r>
          </w:p>
        </w:tc>
        <w:tc>
          <w:tcPr>
            <w:tcW w:w="1134" w:type="dxa"/>
            <w:tcBorders>
              <w:top w:val="single" w:sz="2" w:space="0" w:color="auto"/>
              <w:left w:val="single" w:sz="4" w:space="0" w:color="auto"/>
              <w:bottom w:val="single" w:sz="2" w:space="0" w:color="auto"/>
              <w:right w:val="single" w:sz="4" w:space="0" w:color="auto"/>
            </w:tcBorders>
            <w:vAlign w:val="center"/>
          </w:tcPr>
          <w:p w14:paraId="50C25DDF" w14:textId="77777777" w:rsidR="0015552F" w:rsidRDefault="00C160C0">
            <w:pPr>
              <w:jc w:val="center"/>
              <w:rPr>
                <w:rFonts w:ascii="仿宋" w:eastAsia="仿宋" w:hAnsi="仿宋" w:cs="仿宋"/>
              </w:rPr>
            </w:pPr>
            <w:r>
              <w:rPr>
                <w:rFonts w:ascii="仿宋" w:eastAsia="仿宋" w:hAnsi="仿宋" w:cs="仿宋" w:hint="eastAsia"/>
              </w:rPr>
              <w:t>1项</w:t>
            </w:r>
          </w:p>
        </w:tc>
        <w:tc>
          <w:tcPr>
            <w:tcW w:w="2225" w:type="dxa"/>
            <w:tcBorders>
              <w:top w:val="single" w:sz="2" w:space="0" w:color="auto"/>
              <w:left w:val="single" w:sz="4" w:space="0" w:color="auto"/>
              <w:bottom w:val="single" w:sz="2" w:space="0" w:color="auto"/>
              <w:right w:val="single" w:sz="4" w:space="0" w:color="auto"/>
            </w:tcBorders>
            <w:vAlign w:val="center"/>
          </w:tcPr>
          <w:p w14:paraId="4B981B6A" w14:textId="0D4FD433" w:rsidR="0015552F" w:rsidRDefault="00C160C0">
            <w:pPr>
              <w:jc w:val="center"/>
              <w:rPr>
                <w:rFonts w:ascii="仿宋" w:eastAsia="仿宋" w:hAnsi="仿宋" w:cs="仿宋"/>
              </w:rPr>
            </w:pPr>
            <w:r>
              <w:rPr>
                <w:rFonts w:ascii="仿宋" w:eastAsia="仿宋" w:hAnsi="仿宋" w:cs="仿宋"/>
              </w:rPr>
              <w:t>3</w:t>
            </w:r>
            <w:r>
              <w:rPr>
                <w:rFonts w:ascii="仿宋" w:eastAsia="仿宋" w:hAnsi="仿宋" w:cs="仿宋" w:hint="eastAsia"/>
              </w:rPr>
              <w:t>年</w:t>
            </w:r>
          </w:p>
        </w:tc>
        <w:tc>
          <w:tcPr>
            <w:tcW w:w="1507" w:type="dxa"/>
            <w:tcBorders>
              <w:top w:val="single" w:sz="2" w:space="0" w:color="auto"/>
              <w:left w:val="single" w:sz="4" w:space="0" w:color="auto"/>
              <w:bottom w:val="single" w:sz="2" w:space="0" w:color="auto"/>
              <w:right w:val="single" w:sz="12" w:space="0" w:color="auto"/>
            </w:tcBorders>
            <w:vAlign w:val="center"/>
          </w:tcPr>
          <w:p w14:paraId="25607E76" w14:textId="77777777" w:rsidR="0015552F" w:rsidRDefault="0015552F">
            <w:pPr>
              <w:jc w:val="center"/>
              <w:rPr>
                <w:rFonts w:ascii="仿宋" w:eastAsia="仿宋" w:hAnsi="仿宋" w:cs="仿宋"/>
              </w:rPr>
            </w:pPr>
          </w:p>
        </w:tc>
      </w:tr>
    </w:tbl>
    <w:p w14:paraId="129A8590" w14:textId="77777777" w:rsidR="0015552F" w:rsidRDefault="00C160C0">
      <w:pPr>
        <w:pStyle w:val="a0"/>
        <w:kinsoku w:val="0"/>
        <w:overflowPunct w:val="0"/>
        <w:snapToGrid w:val="0"/>
        <w:spacing w:line="460" w:lineRule="exact"/>
        <w:ind w:firstLineChars="200" w:firstLine="422"/>
        <w:rPr>
          <w:rFonts w:ascii="仿宋" w:eastAsia="仿宋" w:hAnsi="仿宋" w:cs="仿宋"/>
          <w:b/>
          <w:bCs/>
        </w:rPr>
      </w:pPr>
      <w:r>
        <w:rPr>
          <w:rFonts w:ascii="仿宋" w:eastAsia="仿宋" w:hAnsi="仿宋" w:cs="仿宋" w:hint="eastAsia"/>
          <w:b/>
          <w:bCs/>
        </w:rPr>
        <w:t>二、项目概况</w:t>
      </w:r>
    </w:p>
    <w:p w14:paraId="4D029977" w14:textId="08308754" w:rsidR="0015552F" w:rsidRDefault="00C160C0">
      <w:pPr>
        <w:pStyle w:val="a0"/>
        <w:kinsoku w:val="0"/>
        <w:overflowPunct w:val="0"/>
        <w:snapToGrid w:val="0"/>
        <w:spacing w:before="9" w:line="460" w:lineRule="exact"/>
        <w:ind w:firstLineChars="200" w:firstLine="420"/>
        <w:rPr>
          <w:rFonts w:ascii="仿宋" w:eastAsia="仿宋" w:hAnsi="仿宋" w:cs="仿宋"/>
          <w:bCs/>
        </w:rPr>
      </w:pPr>
      <w:r>
        <w:rPr>
          <w:rFonts w:ascii="仿宋" w:eastAsia="仿宋" w:hAnsi="仿宋" w:cs="仿宋" w:hint="eastAsia"/>
          <w:bCs/>
        </w:rPr>
        <w:t>1、项目地点：中山大学附属肿瘤医院-越秀院区（含青菜岗体检中心）、黄埔院区</w:t>
      </w:r>
    </w:p>
    <w:p w14:paraId="295AF20E" w14:textId="77777777" w:rsidR="0015552F" w:rsidRDefault="00C160C0">
      <w:pPr>
        <w:pStyle w:val="a0"/>
        <w:kinsoku w:val="0"/>
        <w:overflowPunct w:val="0"/>
        <w:snapToGrid w:val="0"/>
        <w:spacing w:before="120" w:line="560" w:lineRule="exact"/>
        <w:ind w:firstLineChars="200" w:firstLine="420"/>
        <w:rPr>
          <w:rFonts w:ascii="仿宋" w:eastAsia="仿宋" w:hAnsi="仿宋" w:cs="仿宋"/>
          <w:bCs/>
        </w:rPr>
      </w:pPr>
      <w:r>
        <w:rPr>
          <w:rFonts w:ascii="仿宋" w:eastAsia="仿宋" w:hAnsi="仿宋" w:cs="仿宋" w:hint="eastAsia"/>
          <w:bCs/>
        </w:rPr>
        <w:t>2、项目范围：</w:t>
      </w:r>
    </w:p>
    <w:p w14:paraId="2104CA58" w14:textId="77777777" w:rsidR="0015552F" w:rsidRDefault="00C160C0">
      <w:pPr>
        <w:spacing w:line="360" w:lineRule="auto"/>
        <w:ind w:firstLineChars="200" w:firstLine="420"/>
        <w:rPr>
          <w:rFonts w:ascii="仿宋" w:eastAsia="仿宋" w:hAnsi="仿宋" w:cs="仿宋"/>
        </w:rPr>
      </w:pPr>
      <w:r>
        <w:rPr>
          <w:rFonts w:ascii="仿宋" w:eastAsia="仿宋" w:hAnsi="仿宋" w:cs="仿宋" w:hint="eastAsia"/>
        </w:rPr>
        <w:t>（1）幕墙维修</w:t>
      </w:r>
    </w:p>
    <w:p w14:paraId="4FD361D7" w14:textId="4E0A966E" w:rsidR="0015552F" w:rsidRDefault="00C160C0">
      <w:pPr>
        <w:spacing w:line="360" w:lineRule="auto"/>
        <w:ind w:firstLineChars="200" w:firstLine="420"/>
        <w:rPr>
          <w:rFonts w:ascii="仿宋" w:eastAsia="仿宋" w:hAnsi="仿宋" w:cs="仿宋"/>
          <w:bCs/>
        </w:rPr>
      </w:pPr>
      <w:r>
        <w:rPr>
          <w:rFonts w:ascii="仿宋" w:eastAsia="仿宋" w:hAnsi="仿宋" w:cs="仿宋" w:hint="eastAsia"/>
        </w:rPr>
        <w:t>对采购人玻璃幕墙维修工程(</w:t>
      </w:r>
      <w:r>
        <w:rPr>
          <w:rFonts w:ascii="仿宋" w:eastAsia="仿宋" w:hAnsi="仿宋" w:cs="仿宋" w:hint="eastAsia"/>
          <w:szCs w:val="21"/>
        </w:rPr>
        <w:t>单项造价在10万元及以下的幕墙维修工程</w:t>
      </w:r>
      <w:r>
        <w:rPr>
          <w:rFonts w:ascii="仿宋" w:eastAsia="仿宋" w:hAnsi="仿宋" w:cs="仿宋" w:hint="eastAsia"/>
        </w:rPr>
        <w:t>)的内容进行施工维修，包括</w:t>
      </w:r>
      <w:r>
        <w:rPr>
          <w:rFonts w:ascii="仿宋" w:eastAsia="仿宋" w:hAnsi="仿宋" w:cs="仿宋" w:hint="eastAsia"/>
          <w:u w:val="single"/>
        </w:rPr>
        <w:t>幕墙漏水及窗户漏水补漏换胶</w:t>
      </w:r>
      <w:r w:rsidR="006C6E5D">
        <w:rPr>
          <w:rFonts w:ascii="仿宋" w:eastAsia="仿宋" w:hAnsi="仿宋" w:cs="仿宋" w:hint="eastAsia"/>
          <w:u w:val="single"/>
        </w:rPr>
        <w:t>（</w:t>
      </w:r>
      <w:r w:rsidR="006C6E5D" w:rsidRPr="006C6E5D">
        <w:rPr>
          <w:rFonts w:ascii="仿宋" w:eastAsia="仿宋" w:hAnsi="仿宋" w:cs="仿宋" w:hint="eastAsia"/>
          <w:u w:val="single"/>
        </w:rPr>
        <w:t>见漏补漏，</w:t>
      </w:r>
      <w:r w:rsidR="006C6E5D">
        <w:rPr>
          <w:rFonts w:ascii="仿宋" w:eastAsia="仿宋" w:hAnsi="仿宋" w:cs="仿宋" w:hint="eastAsia"/>
          <w:u w:val="single"/>
        </w:rPr>
        <w:t>胶条老化处应</w:t>
      </w:r>
      <w:r w:rsidR="006C6E5D" w:rsidRPr="006C6E5D">
        <w:rPr>
          <w:rFonts w:ascii="仿宋" w:eastAsia="仿宋" w:hAnsi="仿宋" w:cs="仿宋" w:hint="eastAsia"/>
          <w:u w:val="single"/>
        </w:rPr>
        <w:t>在漏点周围扩大范围换胶条</w:t>
      </w:r>
      <w:r w:rsidR="006C6E5D">
        <w:rPr>
          <w:rFonts w:ascii="仿宋" w:eastAsia="仿宋" w:hAnsi="仿宋" w:cs="仿宋" w:hint="eastAsia"/>
          <w:u w:val="single"/>
        </w:rPr>
        <w:t>）</w:t>
      </w:r>
      <w:r>
        <w:rPr>
          <w:rFonts w:ascii="仿宋" w:eastAsia="仿宋" w:hAnsi="仿宋" w:cs="仿宋" w:hint="eastAsia"/>
          <w:u w:val="single"/>
        </w:rPr>
        <w:t>、</w:t>
      </w:r>
      <w:r>
        <w:rPr>
          <w:rFonts w:ascii="仿宋" w:eastAsia="仿宋" w:hAnsi="仿宋" w:cs="仿宋" w:hint="eastAsia"/>
          <w:bCs/>
          <w:u w:val="single"/>
        </w:rPr>
        <w:t>设备吊装口拆除及复原、拆除更换幕墙中空玻璃、拆除更换安装点式夹胶钢化玻璃、更换配件、幕墙固定玻璃改开孔（圆孔或方孔）、幕墙固定玻璃改开活动窗（包含整块或部分改动）、幕墙固定玻璃改开百叶窗（包含整块或部分改动）、百叶窗拆除改开活动窗（包含整块或部分改动）等</w:t>
      </w:r>
      <w:r>
        <w:rPr>
          <w:rFonts w:ascii="仿宋" w:eastAsia="仿宋" w:hAnsi="仿宋" w:cs="仿宋" w:hint="eastAsia"/>
          <w:bCs/>
        </w:rPr>
        <w:t>；保证外幕墙部份正常使用，胶条无氧化、破裂，幕墙雨天无漏水现象。</w:t>
      </w:r>
    </w:p>
    <w:p w14:paraId="7B5D6711" w14:textId="77777777" w:rsidR="0015552F" w:rsidRDefault="00C160C0">
      <w:pPr>
        <w:spacing w:line="360" w:lineRule="auto"/>
        <w:ind w:firstLineChars="200" w:firstLine="420"/>
        <w:rPr>
          <w:rFonts w:ascii="仿宋" w:eastAsia="仿宋" w:hAnsi="仿宋" w:cs="仿宋"/>
          <w:bCs/>
          <w:szCs w:val="21"/>
          <w:highlight w:val="yellow"/>
        </w:rPr>
      </w:pPr>
      <w:r>
        <w:rPr>
          <w:rFonts w:ascii="仿宋" w:eastAsia="仿宋" w:hAnsi="仿宋" w:cs="仿宋" w:hint="eastAsia"/>
          <w:bCs/>
          <w:szCs w:val="21"/>
          <w:highlight w:val="yellow"/>
        </w:rPr>
        <w:t>（2）幕墙清洗</w:t>
      </w:r>
    </w:p>
    <w:p w14:paraId="6A7F63AC" w14:textId="0739E32A" w:rsidR="0015552F" w:rsidRDefault="00C160C0">
      <w:pPr>
        <w:spacing w:line="360" w:lineRule="auto"/>
        <w:ind w:firstLineChars="200" w:firstLine="420"/>
        <w:rPr>
          <w:rFonts w:ascii="仿宋" w:eastAsia="仿宋" w:hAnsi="仿宋" w:cs="仿宋"/>
          <w:color w:val="000000" w:themeColor="text1"/>
          <w:szCs w:val="21"/>
        </w:rPr>
      </w:pPr>
      <w:r>
        <w:rPr>
          <w:rFonts w:ascii="仿宋" w:eastAsia="仿宋" w:hAnsi="仿宋" w:cs="仿宋" w:hint="eastAsia"/>
          <w:bCs/>
          <w:szCs w:val="21"/>
          <w:highlight w:val="yellow"/>
        </w:rPr>
        <w:t>对采购人两院区玻璃幕墙</w:t>
      </w:r>
      <w:r>
        <w:rPr>
          <w:rFonts w:ascii="仿宋" w:eastAsia="仿宋" w:hAnsi="仿宋" w:cs="仿宋" w:hint="eastAsia"/>
          <w:color w:val="000000" w:themeColor="text1"/>
          <w:szCs w:val="21"/>
          <w:highlight w:val="yellow"/>
        </w:rPr>
        <w:t>清洗完毕之后，墙身、铝板和玻璃（包括窗框）表面洁净光亮，无灰尘、无垢渍、无尘渍、无水渍、无污渍等迹象。清洗范围为越秀院区1号楼、2号楼、放疗中心、青菜岗体检中心，黄埔院区1号楼、2号楼</w:t>
      </w:r>
      <w:r w:rsidR="00341B19">
        <w:rPr>
          <w:rFonts w:ascii="仿宋" w:eastAsia="仿宋" w:hAnsi="仿宋" w:cs="仿宋" w:hint="eastAsia"/>
          <w:color w:val="000000" w:themeColor="text1"/>
          <w:szCs w:val="21"/>
          <w:highlight w:val="yellow"/>
        </w:rPr>
        <w:t>等</w:t>
      </w:r>
      <w:r>
        <w:rPr>
          <w:rFonts w:ascii="仿宋" w:eastAsia="仿宋" w:hAnsi="仿宋" w:cs="仿宋" w:hint="eastAsia"/>
          <w:color w:val="000000" w:themeColor="text1"/>
          <w:szCs w:val="21"/>
          <w:highlight w:val="yellow"/>
        </w:rPr>
        <w:t>。清洗频次越秀院区暂定为2年1次，黄埔院区1年1次，</w:t>
      </w:r>
      <w:r w:rsidR="00F46527">
        <w:rPr>
          <w:rFonts w:ascii="仿宋" w:eastAsia="仿宋" w:hAnsi="仿宋" w:cs="仿宋" w:hint="eastAsia"/>
          <w:color w:val="000000" w:themeColor="text1"/>
          <w:szCs w:val="21"/>
          <w:highlight w:val="yellow"/>
        </w:rPr>
        <w:t>实际实施过程中</w:t>
      </w:r>
      <w:r>
        <w:rPr>
          <w:rFonts w:ascii="仿宋" w:eastAsia="仿宋" w:hAnsi="仿宋" w:cs="仿宋" w:hint="eastAsia"/>
          <w:color w:val="000000" w:themeColor="text1"/>
          <w:szCs w:val="21"/>
          <w:highlight w:val="yellow"/>
        </w:rPr>
        <w:t>根据采购人要求频次</w:t>
      </w:r>
      <w:r w:rsidR="00F46527">
        <w:rPr>
          <w:rFonts w:ascii="仿宋" w:eastAsia="仿宋" w:hAnsi="仿宋" w:cs="仿宋" w:hint="eastAsia"/>
          <w:color w:val="000000" w:themeColor="text1"/>
          <w:szCs w:val="21"/>
          <w:highlight w:val="yellow"/>
        </w:rPr>
        <w:t>、位置</w:t>
      </w:r>
      <w:r>
        <w:rPr>
          <w:rFonts w:ascii="仿宋" w:eastAsia="仿宋" w:hAnsi="仿宋" w:cs="仿宋" w:hint="eastAsia"/>
          <w:color w:val="000000" w:themeColor="text1"/>
          <w:szCs w:val="21"/>
          <w:highlight w:val="yellow"/>
        </w:rPr>
        <w:t>进行清洗。</w:t>
      </w:r>
    </w:p>
    <w:p w14:paraId="341FB79E"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具体需求详见附件</w:t>
      </w:r>
      <w:r>
        <w:rPr>
          <w:rFonts w:ascii="仿宋" w:eastAsia="仿宋" w:hAnsi="仿宋" w:cs="仿宋"/>
          <w:bCs/>
        </w:rPr>
        <w:t>1</w:t>
      </w:r>
      <w:r>
        <w:rPr>
          <w:rFonts w:ascii="仿宋" w:eastAsia="仿宋" w:hAnsi="仿宋" w:cs="仿宋" w:hint="eastAsia"/>
          <w:bCs/>
        </w:rPr>
        <w:t>工程量报价单</w:t>
      </w:r>
    </w:p>
    <w:p w14:paraId="3FD40516" w14:textId="77777777" w:rsidR="0015552F" w:rsidRDefault="00C160C0">
      <w:pPr>
        <w:pStyle w:val="a0"/>
        <w:kinsoku w:val="0"/>
        <w:overflowPunct w:val="0"/>
        <w:snapToGrid w:val="0"/>
        <w:spacing w:line="460" w:lineRule="exact"/>
        <w:ind w:firstLineChars="200" w:firstLine="422"/>
        <w:outlineLvl w:val="2"/>
        <w:rPr>
          <w:rFonts w:ascii="仿宋" w:eastAsia="仿宋" w:hAnsi="仿宋" w:cs="仿宋"/>
          <w:b/>
          <w:bCs/>
        </w:rPr>
      </w:pPr>
      <w:r>
        <w:rPr>
          <w:rFonts w:ascii="仿宋" w:eastAsia="仿宋" w:hAnsi="仿宋" w:cs="仿宋" w:hint="eastAsia"/>
          <w:b/>
          <w:bCs/>
        </w:rPr>
        <w:t>三、承包方式</w:t>
      </w:r>
    </w:p>
    <w:p w14:paraId="43D3EAEB"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rPr>
        <w:t>本项目总预算为</w:t>
      </w:r>
      <w:r>
        <w:rPr>
          <w:rFonts w:ascii="仿宋" w:eastAsia="仿宋" w:hAnsi="仿宋" w:cs="仿宋" w:hint="eastAsia"/>
          <w:u w:val="single"/>
        </w:rPr>
        <w:t>______</w:t>
      </w:r>
      <w:r>
        <w:rPr>
          <w:rFonts w:ascii="仿宋" w:eastAsia="仿宋" w:hAnsi="仿宋" w:cs="仿宋" w:hint="eastAsia"/>
        </w:rPr>
        <w:t>，</w:t>
      </w:r>
      <w:r>
        <w:rPr>
          <w:rFonts w:ascii="仿宋" w:eastAsia="仿宋" w:hAnsi="仿宋" w:cs="仿宋" w:hint="eastAsia"/>
          <w:bCs/>
        </w:rPr>
        <w:t>采取综合单价，按实结算方式，包工、包料、包工期、包质</w:t>
      </w:r>
      <w:r>
        <w:rPr>
          <w:rFonts w:ascii="仿宋" w:eastAsia="仿宋" w:hAnsi="仿宋" w:cs="仿宋" w:hint="eastAsia"/>
          <w:bCs/>
        </w:rPr>
        <w:lastRenderedPageBreak/>
        <w:t>量、包安全生产、包文明施工、包验收合格。</w:t>
      </w:r>
    </w:p>
    <w:p w14:paraId="33E80F9D" w14:textId="77777777" w:rsidR="0015552F" w:rsidRDefault="00C160C0">
      <w:pPr>
        <w:pStyle w:val="a0"/>
        <w:kinsoku w:val="0"/>
        <w:overflowPunct w:val="0"/>
        <w:snapToGrid w:val="0"/>
        <w:spacing w:line="360" w:lineRule="auto"/>
        <w:ind w:firstLineChars="200" w:firstLine="422"/>
        <w:rPr>
          <w:rFonts w:ascii="仿宋" w:eastAsia="仿宋" w:hAnsi="仿宋" w:cs="仿宋"/>
          <w:b/>
          <w:bCs/>
        </w:rPr>
      </w:pPr>
      <w:r>
        <w:rPr>
          <w:rFonts w:ascii="仿宋" w:eastAsia="仿宋" w:hAnsi="仿宋" w:cs="仿宋" w:hint="eastAsia"/>
          <w:b/>
          <w:bCs/>
        </w:rPr>
        <w:t>四、关于工期的约定</w:t>
      </w:r>
    </w:p>
    <w:p w14:paraId="68ABD67F" w14:textId="3BC7005F"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1、合同自签订之日起算，合同期</w:t>
      </w:r>
      <w:r w:rsidR="00F46527">
        <w:rPr>
          <w:rFonts w:ascii="仿宋" w:eastAsia="仿宋" w:hAnsi="仿宋" w:cs="仿宋" w:hint="eastAsia"/>
          <w:bCs/>
        </w:rPr>
        <w:t>不超过</w:t>
      </w:r>
      <w:r>
        <w:rPr>
          <w:rFonts w:ascii="仿宋" w:eastAsia="仿宋" w:hAnsi="仿宋" w:cs="仿宋"/>
          <w:bCs/>
        </w:rPr>
        <w:t>3</w:t>
      </w:r>
      <w:r>
        <w:rPr>
          <w:rFonts w:ascii="仿宋" w:eastAsia="仿宋" w:hAnsi="仿宋" w:cs="仿宋" w:hint="eastAsia"/>
          <w:bCs/>
        </w:rPr>
        <w:t>年，或合同实施费用总额达到合同</w:t>
      </w:r>
      <w:r w:rsidR="00F46527">
        <w:rPr>
          <w:rFonts w:ascii="仿宋" w:eastAsia="仿宋" w:hAnsi="仿宋" w:cs="仿宋" w:hint="eastAsia"/>
          <w:bCs/>
        </w:rPr>
        <w:t>总</w:t>
      </w:r>
      <w:r>
        <w:rPr>
          <w:rFonts w:ascii="仿宋" w:eastAsia="仿宋" w:hAnsi="仿宋" w:cs="仿宋" w:hint="eastAsia"/>
          <w:bCs/>
        </w:rPr>
        <w:t>金额时</w:t>
      </w:r>
      <w:r w:rsidR="00F46527">
        <w:rPr>
          <w:rFonts w:ascii="仿宋" w:eastAsia="仿宋" w:hAnsi="仿宋" w:cs="仿宋" w:hint="eastAsia"/>
          <w:bCs/>
        </w:rPr>
        <w:t>终止</w:t>
      </w:r>
      <w:r>
        <w:rPr>
          <w:rFonts w:ascii="仿宋" w:eastAsia="仿宋" w:hAnsi="仿宋" w:cs="仿宋" w:hint="eastAsia"/>
          <w:bCs/>
        </w:rPr>
        <w:t>，以先到者为准。</w:t>
      </w:r>
    </w:p>
    <w:p w14:paraId="2350A586" w14:textId="5C660172"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2、采购人要求比合同约定的工期提前竣工时，应征得中标人同意，不增加费用。</w:t>
      </w:r>
    </w:p>
    <w:p w14:paraId="67EAC1EC"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3、因采购人未按约定完成工作，影响工期，工期顺延。</w:t>
      </w:r>
    </w:p>
    <w:p w14:paraId="341E5613" w14:textId="50525073"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4、因非中标人原因造成的停电、停水、停气及不可抗力因数影响，导致停工2小时以上（周一至周五），周六周日停工4小时以上工期相应顺延。</w:t>
      </w:r>
    </w:p>
    <w:p w14:paraId="0AD8DA7E"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5、因施工方原因，不能按期开工或中途无故停工、返工而影响工期，工期不顺延。</w:t>
      </w:r>
    </w:p>
    <w:p w14:paraId="3C42C11B" w14:textId="566E46EF"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6、改造方案实施时，不能影响其他的场所使用，施工前要对周围设备进行安全及卫生保护,上班时间必须保证医院正常使用, 由于施工不当造成的损失由施工方负责并承担损失。</w:t>
      </w:r>
    </w:p>
    <w:p w14:paraId="5FA41238" w14:textId="51A00C3A" w:rsidR="007763DB" w:rsidRPr="00C160C0" w:rsidRDefault="007763DB" w:rsidP="00C160C0">
      <w:pPr>
        <w:spacing w:line="360" w:lineRule="auto"/>
        <w:ind w:firstLineChars="200" w:firstLine="420"/>
        <w:rPr>
          <w:rFonts w:ascii="仿宋" w:eastAsia="仿宋" w:hAnsi="仿宋" w:cs="仿宋"/>
          <w:bCs/>
        </w:rPr>
      </w:pPr>
      <w:r w:rsidRPr="00844DE3">
        <w:rPr>
          <w:rFonts w:ascii="仿宋" w:eastAsia="仿宋" w:hAnsi="仿宋" w:cs="仿宋"/>
          <w:bCs/>
        </w:rPr>
        <w:t>7</w:t>
      </w:r>
      <w:r w:rsidRPr="00844DE3">
        <w:rPr>
          <w:rFonts w:ascii="仿宋" w:eastAsia="仿宋" w:hAnsi="仿宋" w:cs="仿宋" w:hint="eastAsia"/>
          <w:bCs/>
        </w:rPr>
        <w:t>、</w:t>
      </w:r>
      <w:r w:rsidR="00C160C0">
        <w:rPr>
          <w:rFonts w:ascii="仿宋" w:eastAsia="仿宋" w:hAnsi="仿宋" w:cs="仿宋" w:hint="eastAsia"/>
          <w:bCs/>
        </w:rPr>
        <w:t>根据</w:t>
      </w:r>
      <w:r w:rsidRPr="00844DE3">
        <w:rPr>
          <w:rFonts w:ascii="仿宋" w:eastAsia="仿宋" w:hAnsi="仿宋" w:cs="仿宋" w:hint="eastAsia"/>
          <w:bCs/>
        </w:rPr>
        <w:t>采购人工作区域要求，合同的实施时间应按</w:t>
      </w:r>
      <w:r w:rsidR="00C160C0">
        <w:rPr>
          <w:rFonts w:ascii="仿宋" w:eastAsia="仿宋" w:hAnsi="仿宋" w:cs="仿宋" w:hint="eastAsia"/>
          <w:bCs/>
        </w:rPr>
        <w:t>采购人</w:t>
      </w:r>
      <w:r w:rsidRPr="00844DE3">
        <w:rPr>
          <w:rFonts w:ascii="仿宋" w:eastAsia="仿宋" w:hAnsi="仿宋" w:cs="仿宋" w:hint="eastAsia"/>
          <w:bCs/>
        </w:rPr>
        <w:t>要求安排在非工作时间，或经</w:t>
      </w:r>
      <w:r w:rsidR="00C160C0">
        <w:rPr>
          <w:rFonts w:ascii="仿宋" w:eastAsia="仿宋" w:hAnsi="仿宋" w:cs="仿宋" w:hint="eastAsia"/>
          <w:bCs/>
        </w:rPr>
        <w:t>采购人</w:t>
      </w:r>
      <w:r w:rsidRPr="00844DE3">
        <w:rPr>
          <w:rFonts w:ascii="仿宋" w:eastAsia="仿宋" w:hAnsi="仿宋" w:cs="仿宋" w:hint="eastAsia"/>
          <w:bCs/>
        </w:rPr>
        <w:t>允许后合理安排，但必须保证不影响医院正常工作。</w:t>
      </w:r>
    </w:p>
    <w:p w14:paraId="67F6FE86" w14:textId="77777777" w:rsidR="0015552F" w:rsidRDefault="00C160C0">
      <w:pPr>
        <w:spacing w:line="360" w:lineRule="auto"/>
        <w:rPr>
          <w:rFonts w:ascii="仿宋" w:eastAsia="仿宋" w:hAnsi="仿宋" w:cs="仿宋"/>
          <w:b/>
        </w:rPr>
      </w:pPr>
      <w:r>
        <w:rPr>
          <w:rFonts w:ascii="仿宋" w:eastAsia="仿宋" w:hAnsi="仿宋" w:cs="仿宋" w:hint="eastAsia"/>
          <w:bCs/>
        </w:rPr>
        <w:t xml:space="preserve"> </w:t>
      </w:r>
      <w:r>
        <w:rPr>
          <w:rFonts w:ascii="仿宋" w:eastAsia="仿宋" w:hAnsi="仿宋" w:cs="仿宋" w:hint="eastAsia"/>
          <w:b/>
        </w:rPr>
        <w:t xml:space="preserve">  五、关于工程价款支付及结算的约定</w:t>
      </w:r>
    </w:p>
    <w:p w14:paraId="098F5318"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1、本工程无预付款或备料款。</w:t>
      </w:r>
    </w:p>
    <w:p w14:paraId="320FCEE1" w14:textId="755C6BAB" w:rsidR="001E0A38" w:rsidRDefault="00C160C0">
      <w:pPr>
        <w:spacing w:line="360" w:lineRule="auto"/>
        <w:ind w:firstLineChars="200" w:firstLine="420"/>
        <w:rPr>
          <w:rFonts w:ascii="仿宋" w:eastAsia="仿宋" w:hAnsi="仿宋" w:cs="仿宋"/>
          <w:bCs/>
        </w:rPr>
      </w:pPr>
      <w:r>
        <w:rPr>
          <w:rFonts w:ascii="仿宋" w:eastAsia="仿宋" w:hAnsi="仿宋" w:cs="仿宋" w:hint="eastAsia"/>
          <w:bCs/>
        </w:rPr>
        <w:t>2、付款方式：（1）幕墙维修：工程竣工验收合格后，</w:t>
      </w:r>
      <w:r>
        <w:rPr>
          <w:rFonts w:ascii="仿宋" w:eastAsia="仿宋" w:hAnsi="仿宋" w:cs="仿宋" w:hint="eastAsia"/>
          <w:b/>
          <w:bCs/>
          <w:color w:val="C00000"/>
        </w:rPr>
        <w:t>中标人</w:t>
      </w:r>
      <w:r>
        <w:rPr>
          <w:rFonts w:ascii="仿宋" w:eastAsia="仿宋" w:hAnsi="仿宋" w:cs="仿宋" w:hint="eastAsia"/>
          <w:bCs/>
        </w:rPr>
        <w:t>按季度提出工程结算并将有关资料送交</w:t>
      </w:r>
      <w:r>
        <w:rPr>
          <w:rFonts w:ascii="仿宋" w:eastAsia="仿宋" w:hAnsi="仿宋" w:cs="仿宋" w:hint="eastAsia"/>
          <w:b/>
          <w:bCs/>
          <w:color w:val="C00000"/>
        </w:rPr>
        <w:t>采购人</w:t>
      </w:r>
      <w:r>
        <w:rPr>
          <w:rFonts w:ascii="仿宋" w:eastAsia="仿宋" w:hAnsi="仿宋" w:cs="仿宋" w:hint="eastAsia"/>
          <w:bCs/>
        </w:rPr>
        <w:t>，</w:t>
      </w:r>
      <w:r>
        <w:rPr>
          <w:rFonts w:ascii="仿宋" w:eastAsia="仿宋" w:hAnsi="仿宋" w:cs="仿宋" w:hint="eastAsia"/>
          <w:b/>
          <w:bCs/>
          <w:color w:val="C00000"/>
        </w:rPr>
        <w:t>采购人</w:t>
      </w:r>
      <w:r>
        <w:rPr>
          <w:rFonts w:ascii="仿宋" w:eastAsia="仿宋" w:hAnsi="仿宋" w:cs="仿宋" w:hint="eastAsia"/>
          <w:bCs/>
        </w:rPr>
        <w:t xml:space="preserve">完成结算终审定案后，在 </w:t>
      </w:r>
      <w:r>
        <w:rPr>
          <w:rFonts w:ascii="仿宋" w:eastAsia="仿宋" w:hAnsi="仿宋" w:cs="仿宋"/>
          <w:bCs/>
        </w:rPr>
        <w:t>30</w:t>
      </w:r>
      <w:r>
        <w:rPr>
          <w:rFonts w:ascii="仿宋" w:eastAsia="仿宋" w:hAnsi="仿宋" w:cs="仿宋" w:hint="eastAsia"/>
          <w:bCs/>
        </w:rPr>
        <w:t>个工作日内支付至结算金额的97%，剩余3%作为工程质保金，根据工程质量保修协议（详见附件</w:t>
      </w:r>
      <w:r>
        <w:rPr>
          <w:rFonts w:ascii="仿宋" w:eastAsia="仿宋" w:hAnsi="仿宋" w:cs="仿宋"/>
          <w:bCs/>
        </w:rPr>
        <w:t>2</w:t>
      </w:r>
      <w:r>
        <w:rPr>
          <w:rFonts w:ascii="仿宋" w:eastAsia="仿宋" w:hAnsi="仿宋" w:cs="仿宋" w:hint="eastAsia"/>
          <w:bCs/>
        </w:rPr>
        <w:t>）支付。</w:t>
      </w:r>
    </w:p>
    <w:p w14:paraId="590BDDC5" w14:textId="27F63F29" w:rsidR="001E0A38" w:rsidRDefault="00C160C0">
      <w:pPr>
        <w:pStyle w:val="a0"/>
        <w:spacing w:line="360" w:lineRule="auto"/>
        <w:ind w:firstLineChars="200" w:firstLine="420"/>
        <w:rPr>
          <w:rFonts w:ascii="仿宋" w:eastAsia="仿宋" w:hAnsi="仿宋" w:cs="仿宋"/>
          <w:bCs/>
        </w:rPr>
      </w:pPr>
      <w:r>
        <w:rPr>
          <w:rFonts w:ascii="仿宋" w:eastAsia="仿宋" w:hAnsi="仿宋" w:cs="仿宋" w:hint="eastAsia"/>
          <w:bCs/>
        </w:rPr>
        <w:t>每季度</w:t>
      </w:r>
      <w:r>
        <w:rPr>
          <w:rFonts w:ascii="仿宋" w:eastAsia="仿宋" w:hAnsi="仿宋" w:cs="仿宋" w:hint="eastAsia"/>
          <w:b/>
          <w:bCs/>
          <w:color w:val="C00000"/>
        </w:rPr>
        <w:t>采购人</w:t>
      </w:r>
      <w:r>
        <w:rPr>
          <w:rFonts w:ascii="仿宋" w:eastAsia="仿宋" w:hAnsi="仿宋" w:cs="仿宋" w:hint="eastAsia"/>
          <w:bCs/>
        </w:rPr>
        <w:t>按照正式出具审计意见的工程结算书进行付款。审计完毕双方签字确认，每季度结算金额为</w:t>
      </w:r>
      <w:r w:rsidR="00DE7E4C">
        <w:rPr>
          <w:rFonts w:ascii="仿宋" w:eastAsia="仿宋" w:hAnsi="仿宋" w:cs="仿宋" w:hint="eastAsia"/>
          <w:b/>
          <w:bCs/>
          <w:color w:val="C00000"/>
        </w:rPr>
        <w:t>采购人</w:t>
      </w:r>
      <w:r>
        <w:rPr>
          <w:rFonts w:ascii="仿宋" w:eastAsia="仿宋" w:hAnsi="仿宋" w:cs="仿宋" w:hint="eastAsia"/>
          <w:bCs/>
        </w:rPr>
        <w:t>审计处的最终审计金额，按上述付款方式支付，</w:t>
      </w:r>
      <w:r>
        <w:rPr>
          <w:rFonts w:ascii="仿宋" w:eastAsia="仿宋" w:hAnsi="仿宋" w:cs="仿宋" w:hint="eastAsia"/>
          <w:b/>
          <w:bCs/>
          <w:color w:val="C00000"/>
        </w:rPr>
        <w:t>中标人</w:t>
      </w:r>
      <w:r>
        <w:rPr>
          <w:rFonts w:ascii="仿宋" w:eastAsia="仿宋" w:hAnsi="仿宋" w:cs="仿宋" w:hint="eastAsia"/>
          <w:bCs/>
        </w:rPr>
        <w:t>根据每季度最终付款金额提供合法发票。</w:t>
      </w:r>
    </w:p>
    <w:p w14:paraId="2E3FFCEE" w14:textId="308CBEAC" w:rsidR="0015552F" w:rsidRDefault="00C160C0">
      <w:pPr>
        <w:pStyle w:val="a0"/>
        <w:spacing w:line="360" w:lineRule="auto"/>
        <w:ind w:firstLineChars="200" w:firstLine="420"/>
        <w:rPr>
          <w:rFonts w:asciiTheme="minorEastAsia" w:eastAsiaTheme="minorEastAsia" w:hAnsiTheme="minorEastAsia" w:cs="宋体"/>
          <w:color w:val="000000" w:themeColor="text1"/>
          <w:kern w:val="0"/>
          <w:sz w:val="24"/>
        </w:rPr>
      </w:pPr>
      <w:r w:rsidRPr="00E85C7B">
        <w:rPr>
          <w:rFonts w:ascii="仿宋" w:eastAsia="仿宋" w:hAnsi="仿宋" w:cs="仿宋" w:hint="eastAsia"/>
          <w:bCs/>
          <w:szCs w:val="21"/>
        </w:rPr>
        <w:t>（</w:t>
      </w:r>
      <w:r w:rsidRPr="00E85C7B">
        <w:rPr>
          <w:rFonts w:ascii="仿宋" w:eastAsia="仿宋" w:hAnsi="仿宋" w:cs="仿宋"/>
          <w:bCs/>
          <w:szCs w:val="21"/>
        </w:rPr>
        <w:t>2）</w:t>
      </w:r>
      <w:r w:rsidRPr="00E85C7B">
        <w:rPr>
          <w:rFonts w:ascii="仿宋" w:eastAsia="仿宋" w:hAnsi="仿宋" w:cs="仿宋" w:hint="eastAsia"/>
          <w:bCs/>
          <w:szCs w:val="21"/>
        </w:rPr>
        <w:t>幕墙清洗：</w:t>
      </w:r>
      <w:r>
        <w:rPr>
          <w:rFonts w:ascii="仿宋" w:eastAsia="仿宋" w:hAnsi="仿宋" w:cs="仿宋" w:hint="eastAsia"/>
          <w:bCs/>
          <w:szCs w:val="21"/>
        </w:rPr>
        <w:t>半年结算一次，</w:t>
      </w:r>
      <w:r w:rsidRPr="00E85C7B">
        <w:rPr>
          <w:rFonts w:ascii="仿宋" w:eastAsia="仿宋" w:hAnsi="仿宋" w:cs="仿宋" w:hint="eastAsia"/>
          <w:bCs/>
          <w:szCs w:val="21"/>
        </w:rPr>
        <w:t>在</w:t>
      </w:r>
      <w:r>
        <w:rPr>
          <w:rFonts w:ascii="仿宋" w:eastAsia="仿宋" w:hAnsi="仿宋" w:cs="仿宋" w:hint="eastAsia"/>
          <w:color w:val="000000" w:themeColor="text1"/>
          <w:kern w:val="0"/>
          <w:szCs w:val="21"/>
        </w:rPr>
        <w:t>完成采购人要求的外墙清洁工作并通过</w:t>
      </w:r>
      <w:r w:rsidR="00DE7E4C">
        <w:rPr>
          <w:rFonts w:ascii="仿宋" w:eastAsia="仿宋" w:hAnsi="仿宋" w:cs="仿宋" w:hint="eastAsia"/>
          <w:color w:val="000000" w:themeColor="text1"/>
          <w:kern w:val="0"/>
          <w:szCs w:val="21"/>
        </w:rPr>
        <w:t>采购人</w:t>
      </w:r>
      <w:r>
        <w:rPr>
          <w:rFonts w:ascii="仿宋" w:eastAsia="仿宋" w:hAnsi="仿宋" w:cs="仿宋" w:hint="eastAsia"/>
          <w:color w:val="000000" w:themeColor="text1"/>
          <w:kern w:val="0"/>
          <w:szCs w:val="21"/>
        </w:rPr>
        <w:t>验收后，中标人提交合格有效、数额准确的发票，采购人于30个工作日内向中标人一次性支付当期的清洗费用。</w:t>
      </w:r>
    </w:p>
    <w:p w14:paraId="67D6F0D4" w14:textId="77777777" w:rsidR="0015552F" w:rsidRDefault="0015552F">
      <w:pPr>
        <w:spacing w:line="360" w:lineRule="auto"/>
        <w:ind w:firstLineChars="200" w:firstLine="420"/>
        <w:rPr>
          <w:rFonts w:ascii="仿宋" w:eastAsia="仿宋" w:hAnsi="仿宋" w:cs="仿宋"/>
          <w:bCs/>
        </w:rPr>
      </w:pPr>
    </w:p>
    <w:p w14:paraId="3BE1E1F6" w14:textId="7BE0572C" w:rsidR="0015552F" w:rsidRDefault="00C160C0">
      <w:pPr>
        <w:spacing w:line="360" w:lineRule="auto"/>
        <w:ind w:firstLineChars="200" w:firstLine="420"/>
        <w:rPr>
          <w:rFonts w:ascii="仿宋" w:eastAsia="仿宋" w:hAnsi="仿宋" w:cs="仿宋"/>
          <w:bCs/>
        </w:rPr>
      </w:pPr>
      <w:r>
        <w:rPr>
          <w:rFonts w:ascii="仿宋" w:eastAsia="仿宋" w:hAnsi="仿宋" w:cs="仿宋"/>
          <w:bCs/>
        </w:rPr>
        <w:t>3</w:t>
      </w:r>
      <w:r>
        <w:rPr>
          <w:rFonts w:ascii="仿宋" w:eastAsia="仿宋" w:hAnsi="仿宋" w:cs="仿宋" w:hint="eastAsia"/>
          <w:bCs/>
        </w:rPr>
        <w:t>、结算计价方式：（1）幕墙维修：每季度结算一次，本工程按照合同清单（附件</w:t>
      </w:r>
      <w:r>
        <w:rPr>
          <w:rFonts w:ascii="仿宋" w:eastAsia="仿宋" w:hAnsi="仿宋" w:cs="仿宋"/>
          <w:bCs/>
        </w:rPr>
        <w:t>1</w:t>
      </w:r>
      <w:r>
        <w:rPr>
          <w:rFonts w:ascii="仿宋" w:eastAsia="仿宋" w:hAnsi="仿宋" w:cs="仿宋" w:hint="eastAsia"/>
          <w:bCs/>
        </w:rPr>
        <w:t>）约定的综合单价进行结算，结算金额=∑</w:t>
      </w:r>
      <w:r w:rsidR="00F46527">
        <w:rPr>
          <w:rFonts w:ascii="仿宋" w:eastAsia="仿宋" w:hAnsi="仿宋" w:cs="仿宋" w:hint="eastAsia"/>
          <w:b/>
          <w:bCs/>
          <w:color w:val="C00000"/>
        </w:rPr>
        <w:t>采购</w:t>
      </w:r>
      <w:r>
        <w:rPr>
          <w:rFonts w:ascii="仿宋" w:eastAsia="仿宋" w:hAnsi="仿宋" w:cs="仿宋" w:hint="eastAsia"/>
          <w:b/>
          <w:bCs/>
          <w:color w:val="C00000"/>
        </w:rPr>
        <w:t>人</w:t>
      </w:r>
      <w:r>
        <w:rPr>
          <w:rFonts w:ascii="仿宋" w:eastAsia="仿宋" w:hAnsi="仿宋" w:cs="仿宋" w:hint="eastAsia"/>
          <w:bCs/>
        </w:rPr>
        <w:t>确认的实际完成工程量*合同单价。每项工程项目完工七日内双方完成</w:t>
      </w:r>
      <w:r w:rsidR="009F5C7B">
        <w:rPr>
          <w:rFonts w:ascii="仿宋" w:eastAsia="仿宋" w:hAnsi="仿宋" w:cs="仿宋" w:hint="eastAsia"/>
          <w:bCs/>
        </w:rPr>
        <w:t>工程量确认，并尽快完成验收</w:t>
      </w:r>
      <w:r>
        <w:rPr>
          <w:rFonts w:ascii="仿宋" w:eastAsia="仿宋" w:hAnsi="仿宋" w:cs="仿宋" w:hint="eastAsia"/>
          <w:bCs/>
        </w:rPr>
        <w:t>。</w:t>
      </w:r>
      <w:r w:rsidR="00F46527">
        <w:rPr>
          <w:rFonts w:ascii="仿宋" w:eastAsia="仿宋" w:hAnsi="仿宋" w:cs="仿宋" w:hint="eastAsia"/>
          <w:bCs/>
        </w:rPr>
        <w:t>中标人</w:t>
      </w:r>
      <w:r w:rsidR="001E0A38" w:rsidRPr="001E0A38">
        <w:rPr>
          <w:rFonts w:ascii="仿宋" w:eastAsia="仿宋" w:hAnsi="仿宋" w:cs="仿宋" w:hint="eastAsia"/>
          <w:bCs/>
        </w:rPr>
        <w:t>于每季度前两周内报送上季度结算，应包含上季度完工的全部工程，如资料不完善的，</w:t>
      </w:r>
      <w:r w:rsidR="00F46527">
        <w:rPr>
          <w:rFonts w:ascii="仿宋" w:eastAsia="仿宋" w:hAnsi="仿宋" w:cs="仿宋" w:hint="eastAsia"/>
          <w:bCs/>
        </w:rPr>
        <w:t>中标人</w:t>
      </w:r>
      <w:r w:rsidR="001E0A38" w:rsidRPr="001E0A38">
        <w:rPr>
          <w:rFonts w:ascii="仿宋" w:eastAsia="仿宋" w:hAnsi="仿宋" w:cs="仿宋" w:hint="eastAsia"/>
          <w:bCs/>
        </w:rPr>
        <w:t>应在</w:t>
      </w:r>
      <w:r w:rsidR="00F46527">
        <w:rPr>
          <w:rFonts w:ascii="仿宋" w:eastAsia="仿宋" w:hAnsi="仿宋" w:cs="仿宋" w:hint="eastAsia"/>
          <w:bCs/>
        </w:rPr>
        <w:t>采购</w:t>
      </w:r>
      <w:r w:rsidR="001E0A38" w:rsidRPr="001E0A38">
        <w:rPr>
          <w:rFonts w:ascii="仿宋" w:eastAsia="仿宋" w:hAnsi="仿宋" w:cs="仿宋" w:hint="eastAsia"/>
          <w:bCs/>
        </w:rPr>
        <w:t>人提出后</w:t>
      </w:r>
      <w:r w:rsidR="009F5C7B">
        <w:rPr>
          <w:rFonts w:ascii="仿宋" w:eastAsia="仿宋" w:hAnsi="仿宋" w:cs="仿宋" w:hint="eastAsia"/>
          <w:bCs/>
        </w:rPr>
        <w:t>一周</w:t>
      </w:r>
      <w:r w:rsidR="001E0A38" w:rsidRPr="001E0A38">
        <w:rPr>
          <w:rFonts w:ascii="仿宋" w:eastAsia="仿宋" w:hAnsi="仿宋" w:cs="仿宋" w:hint="eastAsia"/>
          <w:bCs/>
        </w:rPr>
        <w:t>内补充完善。</w:t>
      </w:r>
      <w:r w:rsidR="00F46527">
        <w:rPr>
          <w:rFonts w:ascii="仿宋" w:eastAsia="仿宋" w:hAnsi="仿宋" w:cs="仿宋" w:hint="eastAsia"/>
          <w:bCs/>
        </w:rPr>
        <w:t>采购</w:t>
      </w:r>
      <w:r w:rsidR="001E0A38" w:rsidRPr="001E0A38">
        <w:rPr>
          <w:rFonts w:ascii="仿宋" w:eastAsia="仿宋" w:hAnsi="仿宋" w:cs="仿宋" w:hint="eastAsia"/>
          <w:bCs/>
        </w:rPr>
        <w:t>人自接到完整结算资料后的60天内出具审核意见，并及时与</w:t>
      </w:r>
      <w:r w:rsidR="00F46527">
        <w:rPr>
          <w:rFonts w:ascii="仿宋" w:eastAsia="仿宋" w:hAnsi="仿宋" w:cs="仿宋" w:hint="eastAsia"/>
          <w:bCs/>
        </w:rPr>
        <w:t>中标</w:t>
      </w:r>
      <w:r w:rsidR="001E0A38" w:rsidRPr="001E0A38">
        <w:rPr>
          <w:rFonts w:ascii="仿宋" w:eastAsia="仿宋" w:hAnsi="仿宋" w:cs="仿宋" w:hint="eastAsia"/>
          <w:bCs/>
        </w:rPr>
        <w:t>人</w:t>
      </w:r>
      <w:r w:rsidR="001E0A38" w:rsidRPr="001E0A38">
        <w:rPr>
          <w:rFonts w:ascii="仿宋" w:eastAsia="仿宋" w:hAnsi="仿宋" w:cs="仿宋" w:hint="eastAsia"/>
          <w:bCs/>
        </w:rPr>
        <w:lastRenderedPageBreak/>
        <w:t>进行结算对数直至完成结算定案。结算未确定之前或争议期间，</w:t>
      </w:r>
      <w:r w:rsidR="00F46527">
        <w:rPr>
          <w:rFonts w:ascii="仿宋" w:eastAsia="仿宋" w:hAnsi="仿宋" w:cs="仿宋" w:hint="eastAsia"/>
          <w:bCs/>
        </w:rPr>
        <w:t>采购人</w:t>
      </w:r>
      <w:r w:rsidR="001E0A38" w:rsidRPr="001E0A38">
        <w:rPr>
          <w:rFonts w:ascii="仿宋" w:eastAsia="仿宋" w:hAnsi="仿宋" w:cs="仿宋" w:hint="eastAsia"/>
          <w:bCs/>
        </w:rPr>
        <w:t>有权不予支付争议款项且对争议款项若因此产生的利息不予计算，</w:t>
      </w:r>
      <w:r w:rsidR="00F46527">
        <w:rPr>
          <w:rFonts w:ascii="仿宋" w:eastAsia="仿宋" w:hAnsi="仿宋" w:cs="仿宋" w:hint="eastAsia"/>
          <w:bCs/>
        </w:rPr>
        <w:t>中标人</w:t>
      </w:r>
      <w:r w:rsidR="001E0A38" w:rsidRPr="001E0A38">
        <w:rPr>
          <w:rFonts w:ascii="仿宋" w:eastAsia="仿宋" w:hAnsi="仿宋" w:cs="仿宋" w:hint="eastAsia"/>
          <w:bCs/>
        </w:rPr>
        <w:t>明确承诺就上述款项不追究</w:t>
      </w:r>
      <w:r w:rsidR="00F46527">
        <w:rPr>
          <w:rFonts w:ascii="仿宋" w:eastAsia="仿宋" w:hAnsi="仿宋" w:cs="仿宋" w:hint="eastAsia"/>
          <w:bCs/>
        </w:rPr>
        <w:t>采购人</w:t>
      </w:r>
      <w:r w:rsidR="001E0A38" w:rsidRPr="001E0A38">
        <w:rPr>
          <w:rFonts w:ascii="仿宋" w:eastAsia="仿宋" w:hAnsi="仿宋" w:cs="仿宋" w:hint="eastAsia"/>
          <w:bCs/>
        </w:rPr>
        <w:t>任何责任。自工程验收通过后六个月开始，如</w:t>
      </w:r>
      <w:r w:rsidR="00F46527">
        <w:rPr>
          <w:rFonts w:ascii="仿宋" w:eastAsia="仿宋" w:hAnsi="仿宋" w:cs="仿宋" w:hint="eastAsia"/>
          <w:bCs/>
        </w:rPr>
        <w:t>中标人</w:t>
      </w:r>
      <w:r w:rsidR="001E0A38" w:rsidRPr="001E0A38">
        <w:rPr>
          <w:rFonts w:ascii="仿宋" w:eastAsia="仿宋" w:hAnsi="仿宋" w:cs="仿宋" w:hint="eastAsia"/>
          <w:bCs/>
        </w:rPr>
        <w:t>仍未能报送完整有效结算资料，</w:t>
      </w:r>
      <w:r w:rsidR="00F46527">
        <w:rPr>
          <w:rFonts w:ascii="仿宋" w:eastAsia="仿宋" w:hAnsi="仿宋" w:cs="仿宋" w:hint="eastAsia"/>
          <w:bCs/>
        </w:rPr>
        <w:t>采购人</w:t>
      </w:r>
      <w:r w:rsidR="001E0A38" w:rsidRPr="001E0A38">
        <w:rPr>
          <w:rFonts w:ascii="仿宋" w:eastAsia="仿宋" w:hAnsi="仿宋" w:cs="仿宋" w:hint="eastAsia"/>
          <w:bCs/>
        </w:rPr>
        <w:t>有权根据已有资料进行审核并视同</w:t>
      </w:r>
      <w:r w:rsidR="00F46527">
        <w:rPr>
          <w:rFonts w:ascii="仿宋" w:eastAsia="仿宋" w:hAnsi="仿宋" w:cs="仿宋" w:hint="eastAsia"/>
          <w:bCs/>
        </w:rPr>
        <w:t>中标人</w:t>
      </w:r>
      <w:r w:rsidR="001E0A38" w:rsidRPr="001E0A38">
        <w:rPr>
          <w:rFonts w:ascii="仿宋" w:eastAsia="仿宋" w:hAnsi="仿宋" w:cs="仿宋" w:hint="eastAsia"/>
          <w:bCs/>
        </w:rPr>
        <w:t>已无条件接受</w:t>
      </w:r>
      <w:r w:rsidR="00F46527">
        <w:rPr>
          <w:rFonts w:ascii="仿宋" w:eastAsia="仿宋" w:hAnsi="仿宋" w:cs="仿宋" w:hint="eastAsia"/>
          <w:bCs/>
        </w:rPr>
        <w:t>采购人</w:t>
      </w:r>
      <w:r w:rsidR="001E0A38" w:rsidRPr="001E0A38">
        <w:rPr>
          <w:rFonts w:ascii="仿宋" w:eastAsia="仿宋" w:hAnsi="仿宋" w:cs="仿宋" w:hint="eastAsia"/>
          <w:bCs/>
        </w:rPr>
        <w:t>单方面出具的结算审核结果,所有责任由</w:t>
      </w:r>
      <w:r w:rsidR="00F46527">
        <w:rPr>
          <w:rFonts w:ascii="仿宋" w:eastAsia="仿宋" w:hAnsi="仿宋" w:cs="仿宋" w:hint="eastAsia"/>
          <w:bCs/>
        </w:rPr>
        <w:t>中标人</w:t>
      </w:r>
      <w:r w:rsidR="001E0A38" w:rsidRPr="001E0A38">
        <w:rPr>
          <w:rFonts w:ascii="仿宋" w:eastAsia="仿宋" w:hAnsi="仿宋" w:cs="仿宋" w:hint="eastAsia"/>
          <w:bCs/>
        </w:rPr>
        <w:t>承担，</w:t>
      </w:r>
      <w:r w:rsidR="00F46527">
        <w:rPr>
          <w:rFonts w:ascii="仿宋" w:eastAsia="仿宋" w:hAnsi="仿宋" w:cs="仿宋" w:hint="eastAsia"/>
          <w:bCs/>
        </w:rPr>
        <w:t>采购人</w:t>
      </w:r>
      <w:r w:rsidR="001E0A38" w:rsidRPr="001E0A38">
        <w:rPr>
          <w:rFonts w:ascii="仿宋" w:eastAsia="仿宋" w:hAnsi="仿宋" w:cs="仿宋" w:hint="eastAsia"/>
          <w:bCs/>
        </w:rPr>
        <w:t>保留根据法律规定和合同约定追究</w:t>
      </w:r>
      <w:r w:rsidR="00F46527">
        <w:rPr>
          <w:rFonts w:ascii="仿宋" w:eastAsia="仿宋" w:hAnsi="仿宋" w:cs="仿宋" w:hint="eastAsia"/>
          <w:bCs/>
        </w:rPr>
        <w:t>中标人</w:t>
      </w:r>
      <w:r w:rsidR="001E0A38" w:rsidRPr="001E0A38">
        <w:rPr>
          <w:rFonts w:ascii="仿宋" w:eastAsia="仿宋" w:hAnsi="仿宋" w:cs="仿宋" w:hint="eastAsia"/>
          <w:bCs/>
        </w:rPr>
        <w:t>违约责任的权利。</w:t>
      </w:r>
      <w:r>
        <w:rPr>
          <w:rFonts w:ascii="仿宋" w:eastAsia="仿宋" w:hAnsi="仿宋" w:cs="仿宋" w:hint="eastAsia"/>
          <w:bCs/>
        </w:rPr>
        <w:t>（2）幕墙清洗：每</w:t>
      </w:r>
      <w:r w:rsidR="00F46527">
        <w:rPr>
          <w:rFonts w:ascii="仿宋" w:eastAsia="仿宋" w:hAnsi="仿宋" w:cs="仿宋" w:hint="eastAsia"/>
          <w:bCs/>
        </w:rPr>
        <w:t>半</w:t>
      </w:r>
      <w:r>
        <w:rPr>
          <w:rFonts w:ascii="仿宋" w:eastAsia="仿宋" w:hAnsi="仿宋" w:cs="仿宋" w:hint="eastAsia"/>
          <w:bCs/>
        </w:rPr>
        <w:t>年结算一次，采用</w:t>
      </w:r>
      <w:r w:rsidR="00F44CEC">
        <w:rPr>
          <w:rFonts w:ascii="仿宋" w:eastAsia="仿宋" w:hAnsi="仿宋" w:cs="仿宋" w:hint="eastAsia"/>
          <w:bCs/>
        </w:rPr>
        <w:t>单价</w:t>
      </w:r>
      <w:r>
        <w:rPr>
          <w:rFonts w:ascii="仿宋" w:eastAsia="仿宋" w:hAnsi="仿宋" w:cs="仿宋" w:hint="eastAsia"/>
          <w:bCs/>
        </w:rPr>
        <w:t>包干</w:t>
      </w:r>
      <w:r w:rsidR="00F44CEC">
        <w:rPr>
          <w:rFonts w:ascii="仿宋" w:eastAsia="仿宋" w:hAnsi="仿宋" w:cs="仿宋" w:hint="eastAsia"/>
          <w:bCs/>
        </w:rPr>
        <w:t>，按实结算</w:t>
      </w:r>
      <w:r>
        <w:rPr>
          <w:rFonts w:ascii="仿宋" w:eastAsia="仿宋" w:hAnsi="仿宋" w:cs="仿宋" w:hint="eastAsia"/>
          <w:bCs/>
        </w:rPr>
        <w:t>方式</w:t>
      </w:r>
      <w:r w:rsidR="001E0A38">
        <w:rPr>
          <w:rFonts w:ascii="仿宋" w:eastAsia="仿宋" w:hAnsi="仿宋" w:cs="仿宋" w:hint="eastAsia"/>
          <w:bCs/>
        </w:rPr>
        <w:t>，</w:t>
      </w:r>
      <w:r w:rsidR="00F46527">
        <w:rPr>
          <w:rFonts w:ascii="仿宋" w:eastAsia="仿宋" w:hAnsi="仿宋" w:cs="仿宋" w:hint="eastAsia"/>
          <w:bCs/>
        </w:rPr>
        <w:t>结算金额=∑</w:t>
      </w:r>
      <w:r w:rsidR="00F46527">
        <w:rPr>
          <w:rFonts w:ascii="仿宋" w:eastAsia="仿宋" w:hAnsi="仿宋" w:cs="仿宋" w:hint="eastAsia"/>
          <w:b/>
          <w:bCs/>
          <w:color w:val="C00000"/>
        </w:rPr>
        <w:t>采购人</w:t>
      </w:r>
      <w:r w:rsidR="00F46527">
        <w:rPr>
          <w:rFonts w:ascii="仿宋" w:eastAsia="仿宋" w:hAnsi="仿宋" w:cs="仿宋" w:hint="eastAsia"/>
          <w:bCs/>
        </w:rPr>
        <w:t>确认的实际完成工程量*合同单价</w:t>
      </w:r>
      <w:r>
        <w:rPr>
          <w:rFonts w:ascii="仿宋" w:eastAsia="仿宋" w:hAnsi="仿宋" w:cs="仿宋" w:hint="eastAsia"/>
          <w:bCs/>
        </w:rPr>
        <w:t>。</w:t>
      </w:r>
    </w:p>
    <w:p w14:paraId="63A67840" w14:textId="5079E088" w:rsidR="0015552F" w:rsidRDefault="00C160C0">
      <w:pPr>
        <w:ind w:firstLineChars="200" w:firstLine="420"/>
        <w:rPr>
          <w:rFonts w:eastAsia="仿宋"/>
        </w:rPr>
      </w:pPr>
      <w:r>
        <w:rPr>
          <w:rFonts w:ascii="仿宋" w:eastAsia="仿宋" w:hAnsi="仿宋" w:cs="仿宋"/>
          <w:bCs/>
        </w:rPr>
        <w:t>4</w:t>
      </w:r>
      <w:r>
        <w:rPr>
          <w:rFonts w:ascii="仿宋" w:eastAsia="仿宋" w:hAnsi="仿宋" w:cs="仿宋" w:hint="eastAsia"/>
          <w:bCs/>
        </w:rPr>
        <w:t>、结算资料：</w:t>
      </w:r>
      <w:r>
        <w:rPr>
          <w:rFonts w:ascii="仿宋" w:eastAsia="仿宋" w:hAnsi="仿宋" w:cs="仿宋" w:hint="eastAsia"/>
          <w:szCs w:val="21"/>
          <w:highlight w:val="yellow"/>
        </w:rPr>
        <w:t>应含立项批复（钉钉申请单的同意批复）、验收报告、工程量签证单、结算书、竣工图纸（如有）等结算资料，按时间先后顺序整理送医院主管部门审核，当合同结算金额接近80%提前通知医院主管部门。</w:t>
      </w:r>
      <w:r>
        <w:rPr>
          <w:rFonts w:ascii="仿宋" w:eastAsia="仿宋" w:hAnsi="仿宋" w:cs="仿宋" w:hint="eastAsia"/>
          <w:bCs/>
          <w:szCs w:val="21"/>
          <w:highlight w:val="yellow"/>
        </w:rPr>
        <w:t>对于各项维修工程，中标人应提供充分的图纸、照片等资料作为工程量审核的依据，例如幕墙补胶工程，要求</w:t>
      </w:r>
      <w:r>
        <w:rPr>
          <w:rFonts w:ascii="仿宋" w:eastAsia="仿宋" w:hAnsi="仿宋" w:cs="仿宋" w:hint="eastAsia"/>
          <w:b/>
          <w:bCs/>
          <w:color w:val="C00000"/>
          <w:szCs w:val="21"/>
          <w:highlight w:val="yellow"/>
        </w:rPr>
        <w:t>中标人</w:t>
      </w:r>
      <w:r>
        <w:rPr>
          <w:rFonts w:ascii="仿宋" w:eastAsia="仿宋" w:hAnsi="仿宋" w:cs="仿宋" w:hint="eastAsia"/>
          <w:bCs/>
          <w:szCs w:val="21"/>
          <w:highlight w:val="yellow"/>
        </w:rPr>
        <w:t>提供施工范围图纸或打印幕墙图纸标出相应位置作为结算依据。</w:t>
      </w:r>
      <w:r>
        <w:rPr>
          <w:rFonts w:ascii="仿宋" w:eastAsia="仿宋" w:hAnsi="仿宋" w:cs="仿宋" w:hint="eastAsia"/>
          <w:szCs w:val="21"/>
          <w:highlight w:val="yellow"/>
        </w:rPr>
        <w:t>补漏范围做好补胶施工前后照片留存，完成后补胶数量确认等。</w:t>
      </w:r>
    </w:p>
    <w:p w14:paraId="04601FF2" w14:textId="5591BB0E" w:rsidR="0015552F" w:rsidRDefault="00C160C0">
      <w:pPr>
        <w:spacing w:line="360" w:lineRule="auto"/>
        <w:ind w:firstLineChars="200" w:firstLine="420"/>
        <w:rPr>
          <w:rFonts w:ascii="仿宋" w:eastAsia="仿宋" w:hAnsi="仿宋" w:cs="仿宋"/>
          <w:bCs/>
        </w:rPr>
      </w:pPr>
      <w:r>
        <w:rPr>
          <w:rFonts w:ascii="仿宋" w:eastAsia="仿宋" w:hAnsi="仿宋" w:cs="仿宋"/>
          <w:bCs/>
        </w:rPr>
        <w:t>5</w:t>
      </w:r>
      <w:r>
        <w:rPr>
          <w:rFonts w:ascii="仿宋" w:eastAsia="仿宋" w:hAnsi="仿宋" w:cs="仿宋" w:hint="eastAsia"/>
          <w:bCs/>
        </w:rPr>
        <w:t>、如</w:t>
      </w:r>
      <w:r>
        <w:rPr>
          <w:rFonts w:ascii="仿宋" w:eastAsia="仿宋" w:hAnsi="仿宋" w:cs="仿宋" w:hint="eastAsia"/>
          <w:b/>
          <w:bCs/>
          <w:color w:val="C00000"/>
        </w:rPr>
        <w:t>中标人</w:t>
      </w:r>
      <w:r>
        <w:rPr>
          <w:rFonts w:ascii="仿宋" w:eastAsia="仿宋" w:hAnsi="仿宋" w:cs="仿宋" w:hint="eastAsia"/>
          <w:bCs/>
        </w:rPr>
        <w:t>未能按时开具发票，</w:t>
      </w:r>
      <w:r w:rsidR="00F46527">
        <w:rPr>
          <w:rFonts w:ascii="仿宋" w:eastAsia="仿宋" w:hAnsi="仿宋" w:cs="仿宋" w:hint="eastAsia"/>
          <w:b/>
          <w:bCs/>
          <w:color w:val="C00000"/>
        </w:rPr>
        <w:t>采购</w:t>
      </w:r>
      <w:r>
        <w:rPr>
          <w:rFonts w:ascii="仿宋" w:eastAsia="仿宋" w:hAnsi="仿宋" w:cs="仿宋" w:hint="eastAsia"/>
          <w:b/>
          <w:bCs/>
          <w:color w:val="C00000"/>
        </w:rPr>
        <w:t>人</w:t>
      </w:r>
      <w:r>
        <w:rPr>
          <w:rFonts w:ascii="仿宋" w:eastAsia="仿宋" w:hAnsi="仿宋" w:cs="仿宋" w:hint="eastAsia"/>
          <w:bCs/>
        </w:rPr>
        <w:t>可据此顺延付款日，而不构成违约。如</w:t>
      </w:r>
      <w:r>
        <w:rPr>
          <w:rFonts w:ascii="仿宋" w:eastAsia="仿宋" w:hAnsi="仿宋" w:cs="仿宋" w:hint="eastAsia"/>
          <w:b/>
          <w:bCs/>
          <w:color w:val="C00000"/>
        </w:rPr>
        <w:t>中标人</w:t>
      </w:r>
      <w:r>
        <w:rPr>
          <w:rFonts w:ascii="仿宋" w:eastAsia="仿宋" w:hAnsi="仿宋" w:cs="仿宋" w:hint="eastAsia"/>
          <w:bCs/>
        </w:rPr>
        <w:t>提供之发票不符合国家有关税务要求时，</w:t>
      </w:r>
      <w:r w:rsidR="00F46527">
        <w:rPr>
          <w:rFonts w:ascii="仿宋" w:eastAsia="仿宋" w:hAnsi="仿宋" w:cs="仿宋" w:hint="eastAsia"/>
          <w:b/>
          <w:bCs/>
          <w:color w:val="C00000"/>
        </w:rPr>
        <w:t>采购</w:t>
      </w:r>
      <w:r>
        <w:rPr>
          <w:rFonts w:ascii="仿宋" w:eastAsia="仿宋" w:hAnsi="仿宋" w:cs="仿宋" w:hint="eastAsia"/>
          <w:b/>
          <w:bCs/>
          <w:color w:val="C00000"/>
        </w:rPr>
        <w:t>人</w:t>
      </w:r>
      <w:r>
        <w:rPr>
          <w:rFonts w:ascii="仿宋" w:eastAsia="仿宋" w:hAnsi="仿宋" w:cs="仿宋" w:hint="eastAsia"/>
          <w:bCs/>
        </w:rPr>
        <w:t>有权拒付该期款项。</w:t>
      </w:r>
    </w:p>
    <w:p w14:paraId="76B64194" w14:textId="77777777" w:rsidR="0015552F" w:rsidRDefault="00C160C0">
      <w:pPr>
        <w:pStyle w:val="a0"/>
        <w:ind w:firstLineChars="200" w:firstLine="422"/>
        <w:rPr>
          <w:rFonts w:ascii="仿宋" w:eastAsia="仿宋" w:hAnsi="仿宋" w:cs="仿宋"/>
          <w:b/>
        </w:rPr>
      </w:pPr>
      <w:r>
        <w:rPr>
          <w:rFonts w:ascii="仿宋" w:eastAsia="仿宋" w:hAnsi="仿宋" w:cs="仿宋" w:hint="eastAsia"/>
          <w:b/>
        </w:rPr>
        <w:t>六、其他要求</w:t>
      </w:r>
    </w:p>
    <w:p w14:paraId="48FED396" w14:textId="77777777" w:rsidR="0015552F" w:rsidRDefault="00C160C0">
      <w:pPr>
        <w:tabs>
          <w:tab w:val="left" w:pos="426"/>
        </w:tabs>
        <w:autoSpaceDE w:val="0"/>
        <w:autoSpaceDN w:val="0"/>
        <w:spacing w:line="276" w:lineRule="auto"/>
        <w:ind w:firstLineChars="202" w:firstLine="424"/>
        <w:rPr>
          <w:rFonts w:ascii="仿宋" w:eastAsiaTheme="minorEastAsia" w:hAnsi="仿宋" w:cs="仿宋"/>
          <w:bCs/>
        </w:rPr>
      </w:pPr>
      <w:r>
        <w:rPr>
          <w:rFonts w:ascii="仿宋" w:eastAsia="仿宋" w:hAnsi="仿宋" w:cs="仿宋" w:hint="eastAsia"/>
          <w:bCs/>
        </w:rPr>
        <w:t>1、验收标准：（1）</w:t>
      </w:r>
      <w:r>
        <w:rPr>
          <w:rFonts w:ascii="仿宋" w:eastAsia="仿宋" w:hAnsi="仿宋" w:cs="仿宋" w:hint="eastAsia"/>
        </w:rPr>
        <w:t>本项目所需各种材料的质量、品牌，必须符合国家规定的质量标准，</w:t>
      </w:r>
      <w:r>
        <w:rPr>
          <w:rFonts w:ascii="仿宋" w:eastAsia="仿宋" w:hAnsi="仿宋" w:cs="仿宋" w:hint="eastAsia"/>
          <w:bCs/>
        </w:rPr>
        <w:t>符合现行国家有关工程施工验收规范和标准的要求合格；</w:t>
      </w:r>
      <w:r>
        <w:rPr>
          <w:rFonts w:ascii="仿宋" w:eastAsia="仿宋" w:hAnsi="仿宋" w:cs="仿宋" w:hint="eastAsia"/>
          <w:bCs/>
          <w:highlight w:val="yellow"/>
        </w:rPr>
        <w:t>（</w:t>
      </w:r>
      <w:r>
        <w:rPr>
          <w:rFonts w:ascii="仿宋" w:eastAsia="仿宋" w:hAnsi="仿宋" w:cs="仿宋" w:hint="eastAsia"/>
          <w:bCs/>
          <w:szCs w:val="21"/>
          <w:highlight w:val="yellow"/>
        </w:rPr>
        <w:t>2）幕墙清洗：</w:t>
      </w:r>
      <w:r>
        <w:rPr>
          <w:rFonts w:ascii="仿宋" w:eastAsia="仿宋" w:hAnsi="仿宋" w:cs="仿宋" w:hint="eastAsia"/>
          <w:color w:val="000000" w:themeColor="text1"/>
          <w:szCs w:val="21"/>
          <w:highlight w:val="yellow"/>
        </w:rPr>
        <w:t>在玻璃外墙全面清洗前按双方选定位置作为样板进行清洗，通过甲方验收后作为其他部位的验收标准。楼宇外墙的墙身、幕墙玻璃（包括窗框）、铝板等物品不得有破裂、损坏等现象。清洗后楼宇外墙的颜色与原色保持一致，如发现问题，需立即修复。（3）经过甲方确认验收合格后，可办理项目整体竣工验收手续，双方签名确认。</w:t>
      </w:r>
    </w:p>
    <w:p w14:paraId="7307EF0A" w14:textId="77777777" w:rsidR="0015552F" w:rsidRDefault="00C160C0">
      <w:pPr>
        <w:pStyle w:val="a0"/>
        <w:spacing w:line="360" w:lineRule="auto"/>
        <w:ind w:firstLine="480"/>
        <w:rPr>
          <w:rFonts w:ascii="仿宋" w:eastAsia="仿宋" w:hAnsi="仿宋" w:cs="仿宋"/>
        </w:rPr>
      </w:pPr>
      <w:r>
        <w:rPr>
          <w:rFonts w:ascii="仿宋" w:eastAsia="仿宋" w:hAnsi="仿宋" w:cs="仿宋" w:hint="eastAsia"/>
          <w:bCs/>
        </w:rPr>
        <w:t>2、安全文明施工要求：遵守附件3《第三方合作单位安全管理协议》、附件4</w:t>
      </w:r>
      <w:r>
        <w:rPr>
          <w:rFonts w:ascii="仿宋" w:eastAsia="仿宋" w:hAnsi="仿宋" w:cs="仿宋" w:hint="eastAsia"/>
        </w:rPr>
        <w:t>《安全文明施工承诺书》的各项规定执行；</w:t>
      </w:r>
    </w:p>
    <w:p w14:paraId="126A52C3" w14:textId="52C1F4F5" w:rsidR="0015552F" w:rsidRDefault="00C160C0">
      <w:pPr>
        <w:pStyle w:val="a0"/>
        <w:spacing w:line="360" w:lineRule="auto"/>
        <w:ind w:firstLine="480"/>
        <w:rPr>
          <w:rFonts w:ascii="仿宋" w:eastAsia="仿宋" w:hAnsi="仿宋" w:cs="仿宋"/>
          <w:bCs/>
        </w:rPr>
      </w:pPr>
      <w:r>
        <w:rPr>
          <w:rFonts w:ascii="仿宋" w:eastAsia="仿宋" w:hAnsi="仿宋" w:cs="仿宋" w:hint="eastAsia"/>
        </w:rPr>
        <w:t>3、</w:t>
      </w:r>
      <w:r>
        <w:rPr>
          <w:rFonts w:ascii="仿宋" w:eastAsia="仿宋" w:hAnsi="仿宋" w:cs="仿宋" w:hint="eastAsia"/>
          <w:bCs/>
        </w:rPr>
        <w:t>严格遵守合同要求，服从采购人管理部门的统一调度，文明、安全施工</w:t>
      </w:r>
      <w:r w:rsidR="00DE7E4C">
        <w:rPr>
          <w:rFonts w:ascii="仿宋" w:eastAsia="仿宋" w:hAnsi="仿宋" w:cs="仿宋" w:hint="eastAsia"/>
          <w:bCs/>
        </w:rPr>
        <w:t>。采购人对幕墙定点维修全过程的管理细则见附件5，中标人应严格按照其中管理要求执行。</w:t>
      </w:r>
    </w:p>
    <w:p w14:paraId="13F5CDB2" w14:textId="0E8AF930" w:rsidR="0015552F" w:rsidRDefault="00C160C0">
      <w:pPr>
        <w:ind w:firstLineChars="200" w:firstLine="422"/>
        <w:rPr>
          <w:rFonts w:ascii="仿宋" w:eastAsia="仿宋" w:hAnsi="仿宋" w:cs="仿宋"/>
          <w:szCs w:val="21"/>
          <w:highlight w:val="yellow"/>
        </w:rPr>
      </w:pPr>
      <w:r>
        <w:rPr>
          <w:rFonts w:ascii="仿宋" w:eastAsia="仿宋" w:hAnsi="仿宋" w:cs="仿宋" w:hint="eastAsia"/>
          <w:b/>
          <w:bCs/>
        </w:rPr>
        <w:t>★</w:t>
      </w:r>
      <w:r>
        <w:rPr>
          <w:rFonts w:ascii="仿宋" w:eastAsia="仿宋" w:hAnsi="仿宋" w:cs="仿宋" w:hint="eastAsia"/>
          <w:bCs/>
        </w:rPr>
        <w:t>4、中标人施工时，必须严格按高空作业的规范进行施工，做好安全防范措施，高空施工人员应持特种高空作业证，</w:t>
      </w:r>
      <w:r>
        <w:rPr>
          <w:rFonts w:ascii="仿宋" w:eastAsia="仿宋" w:hAnsi="仿宋" w:cs="仿宋" w:hint="eastAsia"/>
          <w:color w:val="000000"/>
        </w:rPr>
        <w:t>中标人提供为施工人员购买意外保险的承诺</w:t>
      </w:r>
      <w:r>
        <w:rPr>
          <w:rFonts w:ascii="仿宋" w:eastAsia="仿宋" w:hAnsi="仿宋" w:cs="仿宋" w:hint="eastAsia"/>
          <w:bCs/>
          <w:szCs w:val="21"/>
          <w:highlight w:val="yellow"/>
        </w:rPr>
        <w:t>；</w:t>
      </w:r>
      <w:r>
        <w:rPr>
          <w:rFonts w:ascii="仿宋" w:eastAsia="仿宋" w:hAnsi="仿宋" w:cs="仿宋" w:hint="eastAsia"/>
          <w:szCs w:val="21"/>
          <w:highlight w:val="yellow"/>
        </w:rPr>
        <w:t>提供进场施工人员的人员名单、社保缴纳资料、保险购买资料及高空作业上岗证等相关资料，提交给院方存档，以备检查。更换施工人员时，要及时向院方汇报，相关资料及时更换。</w:t>
      </w:r>
    </w:p>
    <w:p w14:paraId="6A9A8D5B" w14:textId="643E42AF" w:rsidR="0015552F" w:rsidRDefault="00C160C0">
      <w:pPr>
        <w:spacing w:line="360" w:lineRule="auto"/>
        <w:ind w:firstLineChars="200" w:firstLine="422"/>
        <w:rPr>
          <w:rFonts w:ascii="仿宋" w:eastAsia="仿宋" w:hAnsi="仿宋" w:cs="仿宋"/>
          <w:bCs/>
        </w:rPr>
      </w:pPr>
      <w:r>
        <w:rPr>
          <w:rFonts w:ascii="仿宋" w:eastAsia="仿宋" w:hAnsi="仿宋" w:cs="Arial" w:hint="eastAsia"/>
          <w:b/>
        </w:rPr>
        <w:t>▲</w:t>
      </w:r>
      <w:r>
        <w:rPr>
          <w:rFonts w:ascii="仿宋" w:eastAsia="仿宋" w:hAnsi="仿宋" w:cs="仿宋" w:hint="eastAsia"/>
          <w:bCs/>
        </w:rPr>
        <w:t>5、中标人严格遵守应急处理时间，胶条维修或漏雨情况：发现幕墙胶条有开裂、老化现象，中标人在接到</w:t>
      </w:r>
      <w:r w:rsidR="00DE7E4C">
        <w:rPr>
          <w:rFonts w:ascii="仿宋" w:eastAsia="仿宋" w:hAnsi="仿宋" w:cs="仿宋" w:hint="eastAsia"/>
          <w:bCs/>
        </w:rPr>
        <w:t>采购人</w:t>
      </w:r>
      <w:r>
        <w:rPr>
          <w:rFonts w:ascii="仿宋" w:eastAsia="仿宋" w:hAnsi="仿宋" w:cs="仿宋" w:hint="eastAsia"/>
          <w:bCs/>
        </w:rPr>
        <w:t>通知1天内准备好材料、作业工具进场施工；如接通知幕墙出现漏雨情况，中标人接到</w:t>
      </w:r>
      <w:r w:rsidR="00DE7E4C">
        <w:rPr>
          <w:rFonts w:ascii="仿宋" w:eastAsia="仿宋" w:hAnsi="仿宋" w:cs="仿宋" w:hint="eastAsia"/>
          <w:bCs/>
        </w:rPr>
        <w:t>采购人</w:t>
      </w:r>
      <w:r>
        <w:rPr>
          <w:rFonts w:ascii="仿宋" w:eastAsia="仿宋" w:hAnsi="仿宋" w:cs="仿宋" w:hint="eastAsia"/>
          <w:bCs/>
        </w:rPr>
        <w:t>通知2小时内到达漏雨现场记录，天气可高空作业时进场施工；如接到通知幕墙需要改窗情况，中标人在接到</w:t>
      </w:r>
      <w:r w:rsidR="00DE7E4C">
        <w:rPr>
          <w:rFonts w:ascii="仿宋" w:eastAsia="仿宋" w:hAnsi="仿宋" w:cs="仿宋" w:hint="eastAsia"/>
          <w:bCs/>
        </w:rPr>
        <w:t>采购人</w:t>
      </w:r>
      <w:r>
        <w:rPr>
          <w:rFonts w:ascii="仿宋" w:eastAsia="仿宋" w:hAnsi="仿宋" w:cs="仿宋" w:hint="eastAsia"/>
          <w:bCs/>
        </w:rPr>
        <w:t>通知1周内准备好材料，15天内完成施工。</w:t>
      </w:r>
    </w:p>
    <w:p w14:paraId="462DD272" w14:textId="1756E888" w:rsidR="0015552F" w:rsidRDefault="00C160C0">
      <w:pPr>
        <w:spacing w:line="360" w:lineRule="auto"/>
        <w:ind w:firstLineChars="200" w:firstLine="422"/>
        <w:rPr>
          <w:rFonts w:ascii="仿宋" w:eastAsia="仿宋" w:hAnsi="仿宋" w:cs="仿宋"/>
          <w:bCs/>
        </w:rPr>
      </w:pPr>
      <w:r>
        <w:rPr>
          <w:rFonts w:ascii="仿宋" w:eastAsia="仿宋" w:hAnsi="仿宋" w:cs="仿宋" w:hint="eastAsia"/>
          <w:b/>
          <w:bCs/>
        </w:rPr>
        <w:lastRenderedPageBreak/>
        <w:t>★</w:t>
      </w:r>
      <w:r>
        <w:rPr>
          <w:rFonts w:ascii="仿宋" w:eastAsia="仿宋" w:hAnsi="仿宋" w:cs="仿宋" w:hint="eastAsia"/>
          <w:bCs/>
        </w:rPr>
        <w:t>6、中标人必须提供下列维修保养施工保障，中标人为进场施工人员购买保险公司人身(高空作业)意外保险，如在施工过程中出现员工伤亡等事故，由中标人及保险公司赔付；</w:t>
      </w:r>
    </w:p>
    <w:p w14:paraId="66EF38F4"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7、中标人应遵守国家或地方政府及有关部门对施工现场管理的规定，妥善保护好施工现场周围建筑物、设备管线、古树名木不受损坏。做好施工现场保卫和垃圾消纳等工作，处理好由于施工带来的扰民问题及与周围单位(住户)的关系。施工过程中，做好围蔽工程；</w:t>
      </w:r>
    </w:p>
    <w:p w14:paraId="0268C4CE"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8、施工中未经采购人同意或有关部门批准，不得随意拆改原建筑物结构及各种设备管线；</w:t>
      </w:r>
    </w:p>
    <w:p w14:paraId="0852D65A" w14:textId="77777777" w:rsidR="0015552F" w:rsidRDefault="00C160C0">
      <w:pPr>
        <w:spacing w:line="360" w:lineRule="auto"/>
        <w:ind w:firstLineChars="200" w:firstLine="420"/>
        <w:rPr>
          <w:rFonts w:ascii="仿宋" w:eastAsia="仿宋" w:hAnsi="仿宋" w:cs="仿宋"/>
          <w:bCs/>
        </w:rPr>
      </w:pPr>
      <w:r>
        <w:rPr>
          <w:rFonts w:ascii="仿宋" w:eastAsia="仿宋" w:hAnsi="仿宋" w:cs="仿宋" w:hint="eastAsia"/>
          <w:bCs/>
        </w:rPr>
        <w:t>9、工程竣工未移交采购人之前，负责对现场的一切设施和工程成品进行保护。工程完工后负责场地清理工作，并承担相应费用。</w:t>
      </w:r>
    </w:p>
    <w:p w14:paraId="6CF5E10F" w14:textId="77777777" w:rsidR="0015552F" w:rsidRDefault="00C160C0">
      <w:pPr>
        <w:tabs>
          <w:tab w:val="left" w:pos="426"/>
        </w:tabs>
        <w:autoSpaceDE w:val="0"/>
        <w:autoSpaceDN w:val="0"/>
        <w:spacing w:line="276" w:lineRule="auto"/>
        <w:ind w:firstLineChars="200" w:firstLine="420"/>
        <w:rPr>
          <w:rFonts w:asciiTheme="minorEastAsia" w:eastAsiaTheme="minorEastAsia" w:hAnsiTheme="minorEastAsia"/>
          <w:color w:val="000000" w:themeColor="text1"/>
          <w:sz w:val="24"/>
          <w:highlight w:val="yellow"/>
        </w:rPr>
      </w:pPr>
      <w:r>
        <w:rPr>
          <w:rFonts w:ascii="仿宋" w:eastAsia="仿宋" w:hAnsi="仿宋" w:cs="仿宋" w:hint="eastAsia"/>
          <w:bCs/>
          <w:szCs w:val="21"/>
          <w:highlight w:val="yellow"/>
        </w:rPr>
        <w:t>10、清洗幕墙</w:t>
      </w:r>
      <w:r>
        <w:rPr>
          <w:rFonts w:ascii="仿宋" w:eastAsia="仿宋" w:hAnsi="仿宋" w:cs="仿宋" w:hint="eastAsia"/>
          <w:color w:val="000000" w:themeColor="text1"/>
          <w:szCs w:val="21"/>
          <w:highlight w:val="yellow"/>
        </w:rPr>
        <w:t>应选用有针对性的清洗剂，如不锈钢不可用酸性清洗剂和刀等利器，如不能确定用何种清洗剂前，必须先进行小范围的试验，确定后才能大面积使用，所用清洗剂必须保持性能稳定，无腐蚀性且符合环保标准的中性清洗剂。</w:t>
      </w:r>
    </w:p>
    <w:p w14:paraId="5098295F" w14:textId="7C2355FC" w:rsidR="003445D1" w:rsidRDefault="00C160C0" w:rsidP="003445D1">
      <w:pPr>
        <w:snapToGrid w:val="0"/>
        <w:spacing w:line="360" w:lineRule="auto"/>
        <w:ind w:firstLineChars="200" w:firstLine="420"/>
        <w:rPr>
          <w:rFonts w:ascii="仿宋" w:eastAsia="仿宋" w:hAnsi="仿宋" w:cs="仿宋"/>
          <w:color w:val="000000" w:themeColor="text1"/>
          <w:szCs w:val="21"/>
          <w:highlight w:val="yellow"/>
        </w:rPr>
      </w:pPr>
      <w:r>
        <w:rPr>
          <w:rFonts w:ascii="仿宋" w:eastAsia="仿宋" w:hAnsi="仿宋" w:cs="仿宋" w:hint="eastAsia"/>
          <w:highlight w:val="yellow"/>
        </w:rPr>
        <w:t>11、</w:t>
      </w:r>
      <w:bookmarkStart w:id="0" w:name="_Hlk148683881"/>
      <w:r>
        <w:rPr>
          <w:rFonts w:ascii="仿宋" w:eastAsia="仿宋" w:hAnsi="仿宋" w:cs="仿宋" w:hint="eastAsia"/>
          <w:szCs w:val="21"/>
          <w:highlight w:val="yellow"/>
        </w:rPr>
        <w:t>中标人自备安全维护设施，施工作业前</w:t>
      </w:r>
      <w:r>
        <w:rPr>
          <w:rFonts w:ascii="仿宋" w:eastAsia="仿宋" w:hAnsi="仿宋" w:cs="仿宋" w:hint="eastAsia"/>
          <w:color w:val="000000" w:themeColor="text1"/>
          <w:szCs w:val="21"/>
          <w:highlight w:val="yellow"/>
        </w:rPr>
        <w:t>必须安排高空作业人员到现场熟识施工工具的操作，了解相关操作时的使用及管理规定，持特种作业上岗证（高空作业证），相关保险手续必须齐全</w:t>
      </w:r>
      <w:bookmarkEnd w:id="0"/>
      <w:r>
        <w:rPr>
          <w:rFonts w:ascii="仿宋" w:eastAsia="仿宋" w:hAnsi="仿宋" w:cs="仿宋" w:hint="eastAsia"/>
          <w:color w:val="000000" w:themeColor="text1"/>
          <w:szCs w:val="21"/>
          <w:highlight w:val="yellow"/>
        </w:rPr>
        <w:t>。</w:t>
      </w:r>
    </w:p>
    <w:p w14:paraId="36DEB11E" w14:textId="5EF0736B" w:rsidR="003445D1" w:rsidRDefault="003445D1" w:rsidP="003445D1">
      <w:pPr>
        <w:snapToGrid w:val="0"/>
        <w:spacing w:line="360" w:lineRule="auto"/>
        <w:ind w:firstLineChars="200" w:firstLine="420"/>
        <w:rPr>
          <w:rFonts w:asciiTheme="minorEastAsia" w:eastAsiaTheme="minorEastAsia" w:hAnsiTheme="minorEastAsia"/>
          <w:color w:val="000000" w:themeColor="text1"/>
          <w:sz w:val="24"/>
          <w:highlight w:val="yellow"/>
        </w:rPr>
      </w:pPr>
      <w:r>
        <w:rPr>
          <w:rFonts w:ascii="仿宋" w:eastAsia="仿宋" w:hAnsi="仿宋" w:cs="仿宋" w:hint="eastAsia"/>
          <w:highlight w:val="yellow"/>
        </w:rPr>
        <w:t>1</w:t>
      </w:r>
      <w:r>
        <w:rPr>
          <w:rFonts w:ascii="仿宋" w:eastAsia="仿宋" w:hAnsi="仿宋" w:cs="仿宋"/>
          <w:highlight w:val="yellow"/>
        </w:rPr>
        <w:t>2</w:t>
      </w:r>
      <w:r>
        <w:rPr>
          <w:rFonts w:ascii="仿宋" w:eastAsia="仿宋" w:hAnsi="仿宋" w:cs="仿宋" w:hint="eastAsia"/>
          <w:highlight w:val="yellow"/>
        </w:rPr>
        <w:t>、</w:t>
      </w:r>
      <w:r>
        <w:rPr>
          <w:rFonts w:ascii="仿宋" w:eastAsia="仿宋" w:hAnsi="仿宋" w:cs="仿宋" w:hint="eastAsia"/>
          <w:szCs w:val="21"/>
          <w:highlight w:val="yellow"/>
        </w:rPr>
        <w:t>项目实施时，应遵守《</w:t>
      </w:r>
      <w:r w:rsidRPr="003445D1">
        <w:rPr>
          <w:rFonts w:ascii="仿宋" w:eastAsia="仿宋" w:hAnsi="仿宋" w:cs="仿宋" w:hint="eastAsia"/>
          <w:szCs w:val="21"/>
        </w:rPr>
        <w:t>建筑与市政施工现场安全卫生与职业健康通用规范</w:t>
      </w:r>
      <w:r>
        <w:rPr>
          <w:rFonts w:ascii="仿宋" w:eastAsia="仿宋" w:hAnsi="仿宋" w:cs="仿宋" w:hint="eastAsia"/>
          <w:szCs w:val="21"/>
          <w:highlight w:val="yellow"/>
        </w:rPr>
        <w:t>》、</w:t>
      </w:r>
      <w:r w:rsidRPr="003445D1">
        <w:rPr>
          <w:rFonts w:ascii="仿宋" w:eastAsia="仿宋" w:hAnsi="仿宋" w:cs="仿宋" w:hint="eastAsia"/>
          <w:szCs w:val="21"/>
        </w:rPr>
        <w:t>《建筑施工高处作业安全技术规范》JGJ80-2016</w:t>
      </w:r>
      <w:r>
        <w:rPr>
          <w:rFonts w:ascii="仿宋" w:eastAsia="仿宋" w:hAnsi="仿宋" w:cs="仿宋" w:hint="eastAsia"/>
          <w:szCs w:val="21"/>
        </w:rPr>
        <w:t>、</w:t>
      </w:r>
      <w:r w:rsidR="00177B48" w:rsidRPr="00177B48">
        <w:rPr>
          <w:rFonts w:ascii="仿宋" w:eastAsia="仿宋" w:hAnsi="仿宋" w:cs="仿宋" w:hint="eastAsia"/>
          <w:szCs w:val="21"/>
        </w:rPr>
        <w:t>《玻璃幕墙工程技术规范》JGJ102-2003、《金属与石材幕墙工程技术规范》JGJ 133—2001</w:t>
      </w:r>
      <w:r w:rsidR="00177B48">
        <w:rPr>
          <w:rFonts w:ascii="仿宋" w:eastAsia="仿宋" w:hAnsi="仿宋" w:cs="仿宋" w:hint="eastAsia"/>
          <w:szCs w:val="21"/>
        </w:rPr>
        <w:t>等相关规范要求实行</w:t>
      </w:r>
      <w:r>
        <w:rPr>
          <w:rFonts w:ascii="仿宋" w:eastAsia="仿宋" w:hAnsi="仿宋" w:cs="仿宋" w:hint="eastAsia"/>
          <w:color w:val="000000" w:themeColor="text1"/>
          <w:szCs w:val="21"/>
          <w:highlight w:val="yellow"/>
        </w:rPr>
        <w:t>。</w:t>
      </w:r>
    </w:p>
    <w:p w14:paraId="2FC7ED48" w14:textId="183D910F" w:rsidR="0015552F" w:rsidRPr="003445D1" w:rsidRDefault="0015552F">
      <w:pPr>
        <w:snapToGrid w:val="0"/>
        <w:spacing w:line="360" w:lineRule="auto"/>
        <w:ind w:firstLineChars="200" w:firstLine="480"/>
        <w:rPr>
          <w:rFonts w:asciiTheme="minorEastAsia" w:eastAsiaTheme="minorEastAsia" w:hAnsiTheme="minorEastAsia"/>
          <w:color w:val="000000" w:themeColor="text1"/>
          <w:sz w:val="24"/>
          <w:highlight w:val="yellow"/>
        </w:rPr>
      </w:pPr>
    </w:p>
    <w:p w14:paraId="23E6C2FE" w14:textId="77777777" w:rsidR="0015552F" w:rsidRDefault="0015552F">
      <w:pPr>
        <w:pStyle w:val="a0"/>
        <w:rPr>
          <w:rFonts w:eastAsia="仿宋"/>
        </w:rPr>
      </w:pPr>
    </w:p>
    <w:p w14:paraId="6554E249" w14:textId="1963E1EC" w:rsidR="0015552F" w:rsidRDefault="00C5015C">
      <w:pP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附件1</w:t>
      </w:r>
    </w:p>
    <w:p w14:paraId="0479EDBB" w14:textId="77777777" w:rsidR="0015552F" w:rsidRDefault="00C160C0">
      <w:pPr>
        <w:jc w:val="center"/>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中山大学附属肿瘤医院幕墙定点维修工程项目报价单</w:t>
      </w:r>
    </w:p>
    <w:tbl>
      <w:tblPr>
        <w:tblW w:w="8616" w:type="dxa"/>
        <w:tblInd w:w="96" w:type="dxa"/>
        <w:tblLayout w:type="fixed"/>
        <w:tblLook w:val="04A0" w:firstRow="1" w:lastRow="0" w:firstColumn="1" w:lastColumn="0" w:noHBand="0" w:noVBand="1"/>
      </w:tblPr>
      <w:tblGrid>
        <w:gridCol w:w="481"/>
        <w:gridCol w:w="1018"/>
        <w:gridCol w:w="2634"/>
        <w:gridCol w:w="305"/>
        <w:gridCol w:w="382"/>
        <w:gridCol w:w="731"/>
        <w:gridCol w:w="829"/>
        <w:gridCol w:w="829"/>
        <w:gridCol w:w="767"/>
        <w:gridCol w:w="640"/>
      </w:tblGrid>
      <w:tr w:rsidR="0015552F" w14:paraId="682F8C0B" w14:textId="77777777" w:rsidTr="00844DE3">
        <w:trPr>
          <w:trHeight w:val="926"/>
        </w:trPr>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BEED"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序号</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7971"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项目名称</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BABE"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项目特征</w:t>
            </w:r>
          </w:p>
        </w:tc>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1EAEE"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单位</w:t>
            </w: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997B"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数量</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E88A"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主材及辅材费A（元）</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BC7D"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安装及其它设备费B（元）</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F6C2"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综合合价A+B（元）</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20CF" w14:textId="77777777" w:rsidR="0015552F" w:rsidRDefault="00C160C0" w:rsidP="004812AA">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质保期（月）</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05EBE" w14:textId="77777777" w:rsidR="0015552F" w:rsidRDefault="00C160C0" w:rsidP="004812AA">
            <w:pPr>
              <w:widowControl/>
              <w:jc w:val="center"/>
              <w:textAlignment w:val="center"/>
              <w:rPr>
                <w:rFonts w:ascii="仿宋" w:eastAsia="仿宋" w:hAnsi="仿宋" w:cs="仿宋"/>
                <w:b/>
                <w:bCs/>
                <w:color w:val="000000"/>
                <w:kern w:val="0"/>
                <w:sz w:val="18"/>
                <w:szCs w:val="18"/>
                <w:lang w:bidi="ar"/>
              </w:rPr>
            </w:pPr>
            <w:r>
              <w:rPr>
                <w:rFonts w:ascii="仿宋" w:eastAsia="仿宋" w:hAnsi="仿宋" w:cs="仿宋" w:hint="eastAsia"/>
                <w:b/>
                <w:bCs/>
                <w:color w:val="000000"/>
                <w:kern w:val="0"/>
                <w:sz w:val="18"/>
                <w:szCs w:val="18"/>
                <w:lang w:bidi="ar"/>
              </w:rPr>
              <w:t>备注</w:t>
            </w:r>
          </w:p>
        </w:tc>
      </w:tr>
      <w:tr w:rsidR="0015552F" w14:paraId="5E5B07CD" w14:textId="77777777" w:rsidTr="00844DE3">
        <w:trPr>
          <w:trHeight w:val="1595"/>
        </w:trPr>
        <w:tc>
          <w:tcPr>
            <w:tcW w:w="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C66EE" w14:textId="77777777" w:rsidR="0015552F" w:rsidRDefault="00C160C0" w:rsidP="004812AA">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55F45" w14:textId="5EFBE827" w:rsidR="0015552F" w:rsidRDefault="00C160C0" w:rsidP="004812AA">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幕墙漏水及窗户漏水补漏换胶</w:t>
            </w:r>
            <w:r w:rsidR="00B54267">
              <w:rPr>
                <w:rFonts w:ascii="仿宋" w:eastAsia="仿宋" w:hAnsi="仿宋" w:cs="仿宋" w:hint="eastAsia"/>
                <w:color w:val="000000"/>
                <w:kern w:val="0"/>
                <w:sz w:val="18"/>
                <w:szCs w:val="18"/>
                <w:lang w:bidi="ar"/>
              </w:rPr>
              <w:t>（吊篮、蜘蛛人等高空作业）</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DDB8" w14:textId="5D8D84FD" w:rsidR="0015552F" w:rsidRDefault="00C160C0"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1、拆除旧胶注入新胶、清洁、恢复                  </w:t>
            </w:r>
          </w:p>
          <w:p w14:paraId="2EFAABCB" w14:textId="1933B7C0" w:rsidR="0015552F" w:rsidRDefault="00C160C0"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619D5D51" w14:textId="701D126B" w:rsidR="0015552F" w:rsidRDefault="00C160C0"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6D11CCB5" w14:textId="77777777" w:rsidR="0015552F" w:rsidRDefault="00C160C0" w:rsidP="00844DE3">
            <w:pPr>
              <w:widowControl/>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4、使用590ml/支硅酮耐候胶</w:t>
            </w:r>
          </w:p>
        </w:tc>
        <w:tc>
          <w:tcPr>
            <w:tcW w:w="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72540" w14:textId="77777777" w:rsidR="0015552F" w:rsidRDefault="00C160C0" w:rsidP="004812AA">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m</w:t>
            </w: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FEDC" w14:textId="77777777" w:rsidR="0015552F" w:rsidRDefault="00C160C0" w:rsidP="004812AA">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A2C5F" w14:textId="77777777" w:rsidR="0015552F" w:rsidRDefault="0015552F" w:rsidP="004812AA">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4E1F2" w14:textId="77777777" w:rsidR="0015552F" w:rsidRDefault="0015552F" w:rsidP="004812AA">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CEBEA" w14:textId="799EBA6C" w:rsidR="0015552F" w:rsidRDefault="0015552F" w:rsidP="004812AA">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3322B" w14:textId="77777777" w:rsidR="0015552F" w:rsidRDefault="00C160C0" w:rsidP="004812AA">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12</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8460" w14:textId="3B5581D1" w:rsidR="0015552F" w:rsidRDefault="007E04C3" w:rsidP="004812AA">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不低于白云品牌</w:t>
            </w:r>
          </w:p>
        </w:tc>
      </w:tr>
      <w:tr w:rsidR="00B54267" w14:paraId="40655CEF" w14:textId="77777777" w:rsidTr="004812AA">
        <w:trPr>
          <w:trHeight w:val="1595"/>
        </w:trPr>
        <w:tc>
          <w:tcPr>
            <w:tcW w:w="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4AAF3" w14:textId="0183BF84" w:rsidR="00B54267" w:rsidRDefault="003D7699"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lastRenderedPageBreak/>
              <w:t>2</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F1CAC" w14:textId="2DB0D137" w:rsidR="00B54267" w:rsidRDefault="00B54267"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幕墙漏水及窗户漏水补漏换胶（</w:t>
            </w:r>
            <w:r w:rsidR="003D7699">
              <w:rPr>
                <w:rFonts w:ascii="仿宋" w:eastAsia="仿宋" w:hAnsi="仿宋" w:cs="仿宋" w:hint="eastAsia"/>
                <w:color w:val="000000"/>
                <w:kern w:val="0"/>
                <w:sz w:val="18"/>
                <w:szCs w:val="18"/>
                <w:lang w:bidi="ar"/>
              </w:rPr>
              <w:t>平面作业，</w:t>
            </w:r>
            <w:r>
              <w:rPr>
                <w:rFonts w:ascii="仿宋" w:eastAsia="仿宋" w:hAnsi="仿宋" w:cs="仿宋" w:hint="eastAsia"/>
                <w:color w:val="000000"/>
                <w:kern w:val="0"/>
                <w:sz w:val="18"/>
                <w:szCs w:val="18"/>
                <w:lang w:bidi="ar"/>
              </w:rPr>
              <w:t>非</w:t>
            </w:r>
            <w:r w:rsidR="003D7699" w:rsidRPr="003D7699">
              <w:rPr>
                <w:rFonts w:ascii="仿宋" w:eastAsia="仿宋" w:hAnsi="仿宋" w:cs="仿宋" w:hint="eastAsia"/>
                <w:color w:val="000000"/>
                <w:kern w:val="0"/>
                <w:sz w:val="18"/>
                <w:szCs w:val="18"/>
                <w:lang w:bidi="ar"/>
              </w:rPr>
              <w:t>吊篮、蜘蛛人</w:t>
            </w:r>
            <w:r>
              <w:rPr>
                <w:rFonts w:ascii="仿宋" w:eastAsia="仿宋" w:hAnsi="仿宋" w:cs="仿宋" w:hint="eastAsia"/>
                <w:color w:val="000000"/>
                <w:kern w:val="0"/>
                <w:sz w:val="18"/>
                <w:szCs w:val="18"/>
                <w:lang w:bidi="ar"/>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99E3" w14:textId="77777777" w:rsidR="00B54267" w:rsidRDefault="00B54267" w:rsidP="00B54267">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1、拆除旧胶注入新胶、清洁、恢复                  </w:t>
            </w:r>
          </w:p>
          <w:p w14:paraId="478B1240" w14:textId="20701F41" w:rsidR="00B54267" w:rsidRDefault="00B54267" w:rsidP="00B54267">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6F6BB7A4" w14:textId="63D59551" w:rsidR="00B54267" w:rsidRDefault="003D7699" w:rsidP="00B54267">
            <w:pPr>
              <w:widowControl/>
              <w:jc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3</w:t>
            </w:r>
            <w:r w:rsidR="00B54267">
              <w:rPr>
                <w:rFonts w:ascii="仿宋" w:eastAsia="仿宋" w:hAnsi="仿宋" w:cs="仿宋" w:hint="eastAsia"/>
                <w:color w:val="000000"/>
                <w:kern w:val="0"/>
                <w:sz w:val="18"/>
                <w:szCs w:val="18"/>
                <w:lang w:bidi="ar"/>
              </w:rPr>
              <w:t>、使用590ml/支硅酮耐候胶</w:t>
            </w:r>
          </w:p>
        </w:tc>
        <w:tc>
          <w:tcPr>
            <w:tcW w:w="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0185" w14:textId="0B4DABFE" w:rsidR="00B54267" w:rsidRDefault="00B54267"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m</w:t>
            </w: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175F" w14:textId="3DCBD809" w:rsidR="00B54267" w:rsidRDefault="00B54267"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158FF"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2566"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79026"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1D054" w14:textId="08B24C4F"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20E24" w14:textId="353C2F43" w:rsidR="00B54267" w:rsidRDefault="00B54267"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不低于白云品牌</w:t>
            </w:r>
          </w:p>
        </w:tc>
      </w:tr>
      <w:tr w:rsidR="00B54267" w14:paraId="3BB1A189" w14:textId="77777777" w:rsidTr="00844DE3">
        <w:trPr>
          <w:trHeight w:val="1536"/>
        </w:trPr>
        <w:tc>
          <w:tcPr>
            <w:tcW w:w="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734C3" w14:textId="265892A0"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00F41" w14:textId="624BF212"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设备吊装口拆除及复原</w:t>
            </w:r>
            <w:r w:rsidR="003D7699">
              <w:rPr>
                <w:rFonts w:ascii="仿宋" w:eastAsia="仿宋" w:hAnsi="仿宋" w:cs="仿宋" w:hint="eastAsia"/>
                <w:color w:val="000000"/>
                <w:kern w:val="0"/>
                <w:sz w:val="18"/>
                <w:szCs w:val="18"/>
                <w:lang w:bidi="ar"/>
              </w:rPr>
              <w:t>（1</w:t>
            </w:r>
            <w:r w:rsidR="003D7699">
              <w:rPr>
                <w:rFonts w:ascii="仿宋" w:eastAsia="仿宋" w:hAnsi="仿宋" w:cs="仿宋"/>
                <w:color w:val="000000"/>
                <w:kern w:val="0"/>
                <w:sz w:val="18"/>
                <w:szCs w:val="18"/>
                <w:lang w:bidi="ar"/>
              </w:rPr>
              <w:t>0</w:t>
            </w:r>
            <w:r w:rsidR="003D7699">
              <w:rPr>
                <w:rFonts w:ascii="仿宋" w:eastAsia="仿宋" w:hAnsi="仿宋" w:cs="仿宋" w:hint="eastAsia"/>
                <w:color w:val="000000"/>
                <w:kern w:val="0"/>
                <w:sz w:val="18"/>
                <w:szCs w:val="18"/>
                <w:lang w:bidi="ar"/>
              </w:rPr>
              <w:t>㎡及以下）</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1877" w14:textId="2EFDD26D"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1、拆除原有幕墙及铝板、复原安装、清洁、恢复            </w:t>
            </w:r>
          </w:p>
          <w:p w14:paraId="50B55DC7" w14:textId="3FF47BA5"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58DB7F3F" w14:textId="21384A33"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77AD7990" w14:textId="77777777" w:rsidR="00B54267" w:rsidRDefault="00B54267" w:rsidP="00844DE3">
            <w:pPr>
              <w:widowControl/>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4、使用590ml/支硅酮耐候胶</w:t>
            </w:r>
          </w:p>
        </w:tc>
        <w:tc>
          <w:tcPr>
            <w:tcW w:w="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75CF" w14:textId="07835787"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项</w:t>
            </w: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D60A3"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3045"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A5DA"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6D6C" w14:textId="5962B513"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77D0" w14:textId="54C19714" w:rsidR="00B54267" w:rsidRDefault="00111CD0"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24</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4D85" w14:textId="77777777" w:rsidR="00B54267" w:rsidRDefault="00B54267" w:rsidP="00B54267">
            <w:pPr>
              <w:widowControl/>
              <w:jc w:val="center"/>
              <w:textAlignment w:val="center"/>
              <w:rPr>
                <w:rFonts w:ascii="仿宋" w:eastAsia="仿宋" w:hAnsi="仿宋" w:cs="仿宋"/>
                <w:color w:val="000000"/>
                <w:kern w:val="0"/>
                <w:sz w:val="18"/>
                <w:szCs w:val="18"/>
                <w:lang w:bidi="ar"/>
              </w:rPr>
            </w:pPr>
          </w:p>
        </w:tc>
      </w:tr>
      <w:tr w:rsidR="003D7699" w14:paraId="5F02E0D3" w14:textId="77777777" w:rsidTr="004812AA">
        <w:trPr>
          <w:trHeight w:val="1536"/>
        </w:trPr>
        <w:tc>
          <w:tcPr>
            <w:tcW w:w="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6206A" w14:textId="31A39852" w:rsidR="003D7699"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6864E" w14:textId="1F8A2946" w:rsidR="003D7699"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设备吊装口拆除及复原（1</w:t>
            </w:r>
            <w:r>
              <w:rPr>
                <w:rFonts w:ascii="仿宋" w:eastAsia="仿宋" w:hAnsi="仿宋" w:cs="仿宋"/>
                <w:color w:val="000000"/>
                <w:kern w:val="0"/>
                <w:sz w:val="18"/>
                <w:szCs w:val="18"/>
                <w:lang w:bidi="ar"/>
              </w:rPr>
              <w:t>0</w:t>
            </w:r>
            <w:r>
              <w:rPr>
                <w:rFonts w:ascii="仿宋" w:eastAsia="仿宋" w:hAnsi="仿宋" w:cs="仿宋" w:hint="eastAsia"/>
                <w:color w:val="000000"/>
                <w:kern w:val="0"/>
                <w:sz w:val="18"/>
                <w:szCs w:val="18"/>
                <w:lang w:bidi="ar"/>
              </w:rPr>
              <w:t>㎡以上）</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4DBBD" w14:textId="77777777" w:rsidR="003D7699" w:rsidRDefault="003D7699" w:rsidP="003D7699">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1、拆除原有幕墙及铝板、复原安装、清洁、恢复            </w:t>
            </w:r>
          </w:p>
          <w:p w14:paraId="52AE918A" w14:textId="77777777" w:rsidR="003D7699" w:rsidRDefault="003D7699" w:rsidP="003D7699">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0E123799" w14:textId="77777777" w:rsidR="003D7699" w:rsidRDefault="003D7699" w:rsidP="003D7699">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287B4BA8" w14:textId="1AF887E7" w:rsidR="003D7699" w:rsidRDefault="003D7699" w:rsidP="003D7699">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4、使用590ml/支硅酮耐候胶</w:t>
            </w:r>
          </w:p>
        </w:tc>
        <w:tc>
          <w:tcPr>
            <w:tcW w:w="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24679" w14:textId="49A3738D" w:rsidR="003D7699" w:rsidDel="000075B2"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64CA6" w14:textId="1E94C390" w:rsidR="003D7699"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75B18" w14:textId="77777777" w:rsidR="003D7699" w:rsidRDefault="003D7699" w:rsidP="003D7699">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E5294" w14:textId="77777777" w:rsidR="003D7699" w:rsidRDefault="003D7699" w:rsidP="003D7699">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2CDB4" w14:textId="77777777" w:rsidR="003D7699" w:rsidRDefault="003D7699" w:rsidP="003D7699">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A7FB5" w14:textId="65CF6868" w:rsidR="003D7699" w:rsidRDefault="00111CD0"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0C69" w14:textId="77777777" w:rsidR="003D7699" w:rsidRDefault="003D7699" w:rsidP="003D7699">
            <w:pPr>
              <w:widowControl/>
              <w:jc w:val="center"/>
              <w:textAlignment w:val="center"/>
              <w:rPr>
                <w:rFonts w:ascii="仿宋" w:eastAsia="仿宋" w:hAnsi="仿宋" w:cs="仿宋"/>
                <w:color w:val="000000"/>
                <w:kern w:val="0"/>
                <w:sz w:val="18"/>
                <w:szCs w:val="18"/>
                <w:lang w:bidi="ar"/>
              </w:rPr>
            </w:pPr>
          </w:p>
        </w:tc>
      </w:tr>
      <w:tr w:rsidR="00B54267" w14:paraId="13F5ED41" w14:textId="77777777" w:rsidTr="00844DE3">
        <w:trPr>
          <w:trHeight w:val="1851"/>
        </w:trPr>
        <w:tc>
          <w:tcPr>
            <w:tcW w:w="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EE3C8" w14:textId="4B825D25"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52F6C"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拆除更换幕墙中空玻璃</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90BD1" w14:textId="633C1F11"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1、拆除旧玻璃更换安装新玻璃、清洁、恢复          </w:t>
            </w:r>
          </w:p>
          <w:p w14:paraId="6D0712A3" w14:textId="2C22139A"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4362DC85" w14:textId="3256C9D9"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42B2A3F9" w14:textId="468A4793" w:rsidR="00B54267" w:rsidRDefault="00B54267" w:rsidP="00844DE3">
            <w:pPr>
              <w:widowControl/>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4、6+9A+6中空low-e玻璃、6+12A+6玻璃及幕墙胶等材料供应安装</w:t>
            </w:r>
          </w:p>
        </w:tc>
        <w:tc>
          <w:tcPr>
            <w:tcW w:w="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5023"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2FE6"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5495"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FC3A7"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1AA3E"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FECB" w14:textId="41E89FA7" w:rsidR="00B54267" w:rsidRDefault="00111CD0"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24</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7654D" w14:textId="561C6F84" w:rsidR="00B54267" w:rsidRDefault="003D7699"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按外框面积</w:t>
            </w:r>
          </w:p>
        </w:tc>
      </w:tr>
      <w:tr w:rsidR="00B54267" w14:paraId="03C0CA96" w14:textId="77777777" w:rsidTr="00844DE3">
        <w:trPr>
          <w:trHeight w:val="1851"/>
        </w:trPr>
        <w:tc>
          <w:tcPr>
            <w:tcW w:w="48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C9B9105" w14:textId="1441ADED"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6</w:t>
            </w:r>
          </w:p>
        </w:tc>
        <w:tc>
          <w:tcPr>
            <w:tcW w:w="101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7174A10"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拆除更换安装点式夹胶钢化玻璃</w:t>
            </w:r>
          </w:p>
        </w:tc>
        <w:tc>
          <w:tcPr>
            <w:tcW w:w="26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38136DB" w14:textId="36BA11EC"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1、拆除旧玻璃更换安装新玻璃、清洁、恢复           </w:t>
            </w:r>
          </w:p>
          <w:p w14:paraId="7F2250BD" w14:textId="29C88953"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6280530D" w14:textId="0D490A20"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6FFF053E" w14:textId="4616205A" w:rsidR="00B54267" w:rsidRDefault="00B54267" w:rsidP="00844DE3">
            <w:pPr>
              <w:widowControl/>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4、8+1.14pv+8点式夹胶钢化玻璃及幕墙胶等材料供应安装</w:t>
            </w:r>
          </w:p>
        </w:tc>
        <w:tc>
          <w:tcPr>
            <w:tcW w:w="30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5790E77"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02CB749"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E802D02"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64B7620"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FF7FA5"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FD0A480" w14:textId="59E3F569"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24387E2" w14:textId="772415B6" w:rsidR="00B54267" w:rsidRDefault="003D7699"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按外框面积</w:t>
            </w:r>
          </w:p>
        </w:tc>
      </w:tr>
      <w:tr w:rsidR="00B54267" w14:paraId="5C469A5B" w14:textId="77777777" w:rsidTr="00844DE3">
        <w:trPr>
          <w:trHeight w:val="1851"/>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89C09" w14:textId="194A9962"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7</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6B9F2" w14:textId="19A1E851"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更换配件</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14:paraId="4A4846FD" w14:textId="5DEB0F14"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1、拆除更换配件、清洁、恢复                      </w:t>
            </w:r>
          </w:p>
          <w:p w14:paraId="51D83C17" w14:textId="45D51503"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2、垃圾清运           </w:t>
            </w:r>
          </w:p>
          <w:p w14:paraId="6F861293" w14:textId="1A93E23E"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 xml:space="preserve">3、高空作业费、高空风险费               </w:t>
            </w:r>
          </w:p>
          <w:p w14:paraId="1FDC9F03" w14:textId="77777777" w:rsidR="00B54267" w:rsidRDefault="00B54267" w:rsidP="00844DE3">
            <w:pPr>
              <w:widowControl/>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4、304不锈钢风撑及多点锁、304不锈钢风撑、门铰、锁扣等材料供应安装</w:t>
            </w:r>
          </w:p>
          <w:p w14:paraId="0583718A" w14:textId="5B8D09CF" w:rsidR="00B54267" w:rsidRPr="00844DE3" w:rsidRDefault="00B54267" w:rsidP="00844DE3">
            <w:pPr>
              <w:pStyle w:val="a0"/>
              <w:jc w:val="center"/>
              <w:rPr>
                <w:lang w:bidi="ar"/>
              </w:rPr>
            </w:pPr>
            <w:r>
              <w:rPr>
                <w:rFonts w:ascii="仿宋" w:eastAsia="仿宋" w:hAnsi="仿宋" w:cs="仿宋" w:hint="eastAsia"/>
                <w:color w:val="000000"/>
                <w:kern w:val="0"/>
                <w:sz w:val="18"/>
                <w:szCs w:val="18"/>
                <w:lang w:bidi="ar"/>
              </w:rPr>
              <w:t>零星定义为同一批更换量不大于5个的情况。</w:t>
            </w:r>
          </w:p>
        </w:tc>
        <w:tc>
          <w:tcPr>
            <w:tcW w:w="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77069"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个</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0253E"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7EBB"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7C984"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A90E9"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6312E" w14:textId="365B294F"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9931" w14:textId="77777777" w:rsidR="00B54267" w:rsidRDefault="00B54267" w:rsidP="00B54267">
            <w:pPr>
              <w:widowControl/>
              <w:jc w:val="center"/>
              <w:textAlignment w:val="center"/>
              <w:rPr>
                <w:rFonts w:ascii="仿宋" w:eastAsia="仿宋" w:hAnsi="仿宋" w:cs="仿宋"/>
                <w:color w:val="000000"/>
                <w:kern w:val="0"/>
                <w:sz w:val="18"/>
                <w:szCs w:val="18"/>
                <w:lang w:bidi="ar"/>
              </w:rPr>
            </w:pPr>
          </w:p>
        </w:tc>
      </w:tr>
      <w:tr w:rsidR="00B54267" w14:paraId="47DFB2E6" w14:textId="77777777" w:rsidTr="00844DE3">
        <w:trPr>
          <w:trHeight w:val="1229"/>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14:paraId="1B9C7FAF" w14:textId="2D9BF19E" w:rsidR="00B54267" w:rsidRDefault="00111CD0"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DDB2242" w14:textId="52911270"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幕墙固定玻璃改开孔（圆孔或方孔）</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14:paraId="3ABE14F8" w14:textId="7CB61BA7" w:rsidR="00B54267" w:rsidRDefault="00B54267" w:rsidP="00844DE3">
            <w:pPr>
              <w:widowControl/>
              <w:numPr>
                <w:ilvl w:val="0"/>
                <w:numId w:val="1"/>
              </w:numPr>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拆除原有固定玻璃，制作安装开孔后玻璃、清洁、恢复</w:t>
            </w:r>
          </w:p>
          <w:p w14:paraId="29374384" w14:textId="714FD8DD" w:rsidR="00B54267" w:rsidRDefault="00B54267" w:rsidP="00844DE3">
            <w:pPr>
              <w:widowControl/>
              <w:numPr>
                <w:ilvl w:val="0"/>
                <w:numId w:val="1"/>
              </w:numPr>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包含部分分拆开孔</w:t>
            </w:r>
          </w:p>
          <w:p w14:paraId="4825D520" w14:textId="39978C65" w:rsidR="00B54267" w:rsidRDefault="00B54267" w:rsidP="00844DE3">
            <w:pPr>
              <w:widowControl/>
              <w:numPr>
                <w:ilvl w:val="0"/>
                <w:numId w:val="1"/>
              </w:numPr>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新安装垃圾清运</w:t>
            </w:r>
          </w:p>
          <w:p w14:paraId="6E6E12F9" w14:textId="26F62EA5" w:rsidR="00B54267" w:rsidRDefault="00B54267" w:rsidP="00844DE3">
            <w:pPr>
              <w:widowControl/>
              <w:numPr>
                <w:ilvl w:val="0"/>
                <w:numId w:val="1"/>
              </w:numPr>
              <w:jc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高空作业费、高空风险费</w:t>
            </w:r>
          </w:p>
          <w:p w14:paraId="024085A9" w14:textId="79DB9B62" w:rsidR="00B54267" w:rsidRDefault="00B54267" w:rsidP="00844DE3">
            <w:pPr>
              <w:widowControl/>
              <w:jc w:val="center"/>
              <w:rPr>
                <w:rFonts w:ascii="仿宋" w:eastAsia="仿宋" w:hAnsi="仿宋" w:cs="仿宋"/>
                <w:color w:val="000000"/>
                <w:sz w:val="18"/>
                <w:szCs w:val="18"/>
              </w:rPr>
            </w:pPr>
            <w:r w:rsidRPr="004812AA">
              <w:rPr>
                <w:rFonts w:ascii="仿宋" w:eastAsia="仿宋" w:hAnsi="仿宋" w:cs="仿宋" w:hint="eastAsia"/>
                <w:color w:val="000000"/>
                <w:kern w:val="0"/>
                <w:sz w:val="18"/>
                <w:szCs w:val="18"/>
                <w:lang w:bidi="ar"/>
              </w:rPr>
              <w:t>幕墙专用铝材，玻璃及五金材料供应安装</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14:paraId="00545F5E" w14:textId="78E507CB"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tcPr>
          <w:p w14:paraId="3FDB4AC1"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5ACFA207"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A87C0E7"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500605D"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A7DD90E" w14:textId="0568E711"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B8DC13" w14:textId="3F9007B8" w:rsidR="00B54267" w:rsidRDefault="00B54267" w:rsidP="00844DE3">
            <w:pPr>
              <w:widowControl/>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按改孔后外框面积</w:t>
            </w:r>
          </w:p>
        </w:tc>
      </w:tr>
      <w:tr w:rsidR="00B54267" w14:paraId="717C2D14" w14:textId="77777777" w:rsidTr="00844DE3">
        <w:trPr>
          <w:trHeight w:val="1851"/>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14:paraId="6BDEEDE7" w14:textId="1384E541" w:rsidR="00B54267" w:rsidRDefault="00111CD0"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lastRenderedPageBreak/>
              <w:t>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259BAA4"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幕墙固定玻璃改开活动窗</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14:paraId="275A0C02" w14:textId="12FE772D" w:rsidR="00B54267" w:rsidRPr="00844DE3" w:rsidRDefault="00B54267" w:rsidP="00844DE3">
            <w:pPr>
              <w:pStyle w:val="af3"/>
              <w:widowControl/>
              <w:numPr>
                <w:ilvl w:val="0"/>
                <w:numId w:val="2"/>
              </w:numPr>
              <w:ind w:firstLineChars="0"/>
              <w:jc w:val="center"/>
              <w:rPr>
                <w:rFonts w:ascii="仿宋" w:eastAsia="仿宋" w:hAnsi="仿宋" w:cs="仿宋"/>
                <w:color w:val="000000"/>
                <w:kern w:val="0"/>
                <w:sz w:val="18"/>
                <w:szCs w:val="18"/>
                <w:lang w:bidi="ar"/>
              </w:rPr>
            </w:pPr>
            <w:r w:rsidRPr="00844DE3">
              <w:rPr>
                <w:rFonts w:ascii="仿宋" w:eastAsia="仿宋" w:hAnsi="仿宋" w:cs="仿宋" w:hint="eastAsia"/>
                <w:color w:val="000000"/>
                <w:kern w:val="0"/>
                <w:sz w:val="18"/>
                <w:szCs w:val="18"/>
                <w:lang w:bidi="ar"/>
              </w:rPr>
              <w:t>拆除原有固定玻璃，制作安装活动窗、清洁、恢复</w:t>
            </w:r>
          </w:p>
          <w:p w14:paraId="448B67D1" w14:textId="472EB836" w:rsidR="00B54267" w:rsidRDefault="00B54267" w:rsidP="00844DE3">
            <w:pPr>
              <w:pStyle w:val="af3"/>
              <w:widowControl/>
              <w:numPr>
                <w:ilvl w:val="0"/>
                <w:numId w:val="2"/>
              </w:numPr>
              <w:ind w:firstLineChars="0"/>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包含整块或部分改动</w:t>
            </w:r>
            <w:r w:rsidRPr="00844DE3">
              <w:rPr>
                <w:rFonts w:ascii="仿宋" w:eastAsia="仿宋" w:hAnsi="仿宋" w:cs="仿宋"/>
                <w:color w:val="000000"/>
                <w:kern w:val="0"/>
                <w:sz w:val="18"/>
                <w:szCs w:val="18"/>
                <w:lang w:bidi="ar"/>
              </w:rPr>
              <w:t xml:space="preserve">           </w:t>
            </w:r>
          </w:p>
          <w:p w14:paraId="331A9485" w14:textId="119EA234" w:rsidR="00B54267" w:rsidRDefault="00B54267" w:rsidP="00844DE3">
            <w:pPr>
              <w:pStyle w:val="af3"/>
              <w:widowControl/>
              <w:numPr>
                <w:ilvl w:val="0"/>
                <w:numId w:val="2"/>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垃圾清运</w:t>
            </w:r>
            <w:r w:rsidRPr="00844DE3">
              <w:rPr>
                <w:rFonts w:ascii="仿宋" w:eastAsia="仿宋" w:hAnsi="仿宋" w:cs="仿宋"/>
                <w:color w:val="000000"/>
                <w:kern w:val="0"/>
                <w:sz w:val="18"/>
                <w:szCs w:val="18"/>
                <w:lang w:bidi="ar"/>
              </w:rPr>
              <w:t xml:space="preserve">           </w:t>
            </w:r>
          </w:p>
          <w:p w14:paraId="1DC072C2" w14:textId="7DF93F55" w:rsidR="00B54267" w:rsidRDefault="00B54267" w:rsidP="00844DE3">
            <w:pPr>
              <w:pStyle w:val="af3"/>
              <w:widowControl/>
              <w:numPr>
                <w:ilvl w:val="0"/>
                <w:numId w:val="2"/>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高空作业费、高空风险费</w:t>
            </w:r>
            <w:r w:rsidRPr="00844DE3">
              <w:rPr>
                <w:rFonts w:ascii="仿宋" w:eastAsia="仿宋" w:hAnsi="仿宋" w:cs="仿宋"/>
                <w:color w:val="000000"/>
                <w:kern w:val="0"/>
                <w:sz w:val="18"/>
                <w:szCs w:val="18"/>
                <w:lang w:bidi="ar"/>
              </w:rPr>
              <w:t xml:space="preserve">               </w:t>
            </w:r>
          </w:p>
          <w:p w14:paraId="7AFF380B" w14:textId="0486F856" w:rsidR="00B54267" w:rsidRPr="00844DE3" w:rsidRDefault="00B54267" w:rsidP="00844DE3">
            <w:pPr>
              <w:pStyle w:val="af3"/>
              <w:widowControl/>
              <w:numPr>
                <w:ilvl w:val="0"/>
                <w:numId w:val="2"/>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幕墙专用铝材，玻璃及五金材料（风撑、滑撑、二点锁等）供应安装</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14:paraId="2C15E759"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tcPr>
          <w:p w14:paraId="5F5903CB"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74F36101"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7DD5089"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0676446"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97E965D" w14:textId="48F1A248"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85B4BD1" w14:textId="77777777" w:rsidR="00B54267" w:rsidRDefault="00B54267" w:rsidP="00B54267">
            <w:pPr>
              <w:widowControl/>
              <w:jc w:val="center"/>
              <w:textAlignment w:val="center"/>
              <w:rPr>
                <w:rFonts w:ascii="仿宋" w:eastAsia="仿宋" w:hAnsi="仿宋" w:cs="仿宋"/>
                <w:color w:val="000000"/>
                <w:kern w:val="0"/>
                <w:sz w:val="18"/>
                <w:szCs w:val="18"/>
                <w:lang w:bidi="ar"/>
              </w:rPr>
            </w:pPr>
          </w:p>
          <w:p w14:paraId="11788F8F" w14:textId="1B6EABED" w:rsidR="00B54267" w:rsidRDefault="003D7699"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按改造后外框面积</w:t>
            </w:r>
          </w:p>
          <w:p w14:paraId="59281360" w14:textId="77777777" w:rsidR="00B54267" w:rsidRDefault="00B54267" w:rsidP="00B54267">
            <w:pPr>
              <w:widowControl/>
              <w:jc w:val="center"/>
              <w:textAlignment w:val="center"/>
              <w:rPr>
                <w:rFonts w:ascii="仿宋" w:eastAsia="仿宋" w:hAnsi="仿宋" w:cs="仿宋"/>
                <w:color w:val="000000"/>
                <w:kern w:val="0"/>
                <w:sz w:val="18"/>
                <w:szCs w:val="18"/>
                <w:lang w:bidi="ar"/>
              </w:rPr>
            </w:pPr>
          </w:p>
        </w:tc>
      </w:tr>
      <w:tr w:rsidR="00B54267" w14:paraId="7790832E" w14:textId="77777777" w:rsidTr="00844DE3">
        <w:trPr>
          <w:trHeight w:val="1851"/>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14:paraId="43DA44FD" w14:textId="78EB6FFB"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1</w:t>
            </w:r>
            <w:r w:rsidR="00111CD0">
              <w:rPr>
                <w:rFonts w:ascii="仿宋" w:eastAsia="仿宋" w:hAnsi="仿宋" w:cs="仿宋"/>
                <w:color w:val="000000"/>
                <w:kern w:val="0"/>
                <w:sz w:val="18"/>
                <w:szCs w:val="18"/>
                <w:lang w:bidi="ar"/>
              </w:rPr>
              <w:t>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79566F8"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幕墙固定玻璃改开百叶窗</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14:paraId="299BEF64" w14:textId="1191639D" w:rsidR="00B54267" w:rsidRPr="00844DE3" w:rsidRDefault="00B54267" w:rsidP="00844DE3">
            <w:pPr>
              <w:pStyle w:val="af3"/>
              <w:widowControl/>
              <w:numPr>
                <w:ilvl w:val="0"/>
                <w:numId w:val="3"/>
              </w:numPr>
              <w:ind w:firstLineChars="0"/>
              <w:jc w:val="center"/>
              <w:rPr>
                <w:rFonts w:ascii="仿宋" w:eastAsia="仿宋" w:hAnsi="仿宋" w:cs="仿宋"/>
                <w:color w:val="000000"/>
                <w:kern w:val="0"/>
                <w:sz w:val="18"/>
                <w:szCs w:val="18"/>
                <w:lang w:bidi="ar"/>
              </w:rPr>
            </w:pPr>
            <w:r w:rsidRPr="00844DE3">
              <w:rPr>
                <w:rFonts w:ascii="仿宋" w:eastAsia="仿宋" w:hAnsi="仿宋" w:cs="仿宋" w:hint="eastAsia"/>
                <w:color w:val="000000"/>
                <w:kern w:val="0"/>
                <w:sz w:val="18"/>
                <w:szCs w:val="18"/>
                <w:lang w:bidi="ar"/>
              </w:rPr>
              <w:t>拆除原有固定玻璃，制作安装铝百叶窗、清洁、恢复</w:t>
            </w:r>
          </w:p>
          <w:p w14:paraId="5E3BAB1D" w14:textId="11A7339D" w:rsidR="00B54267" w:rsidRDefault="00B54267" w:rsidP="00844DE3">
            <w:pPr>
              <w:pStyle w:val="af3"/>
              <w:widowControl/>
              <w:numPr>
                <w:ilvl w:val="0"/>
                <w:numId w:val="3"/>
              </w:numPr>
              <w:ind w:firstLineChars="0"/>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包含整块或部分改动</w:t>
            </w:r>
            <w:r w:rsidRPr="00844DE3">
              <w:rPr>
                <w:rFonts w:ascii="仿宋" w:eastAsia="仿宋" w:hAnsi="仿宋" w:cs="仿宋"/>
                <w:color w:val="000000"/>
                <w:kern w:val="0"/>
                <w:sz w:val="18"/>
                <w:szCs w:val="18"/>
                <w:lang w:bidi="ar"/>
              </w:rPr>
              <w:t xml:space="preserve">          </w:t>
            </w:r>
          </w:p>
          <w:p w14:paraId="322064EE" w14:textId="52BA50A9" w:rsidR="00B54267" w:rsidRDefault="00B54267" w:rsidP="00844DE3">
            <w:pPr>
              <w:pStyle w:val="af3"/>
              <w:widowControl/>
              <w:numPr>
                <w:ilvl w:val="0"/>
                <w:numId w:val="3"/>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垃圾清运</w:t>
            </w:r>
            <w:r w:rsidRPr="00844DE3">
              <w:rPr>
                <w:rFonts w:ascii="仿宋" w:eastAsia="仿宋" w:hAnsi="仿宋" w:cs="仿宋"/>
                <w:color w:val="000000"/>
                <w:kern w:val="0"/>
                <w:sz w:val="18"/>
                <w:szCs w:val="18"/>
                <w:lang w:bidi="ar"/>
              </w:rPr>
              <w:t xml:space="preserve">           </w:t>
            </w:r>
          </w:p>
          <w:p w14:paraId="1FCCDFCC" w14:textId="6C12A6F3" w:rsidR="00B54267" w:rsidRDefault="00B54267" w:rsidP="00844DE3">
            <w:pPr>
              <w:pStyle w:val="af3"/>
              <w:widowControl/>
              <w:numPr>
                <w:ilvl w:val="0"/>
                <w:numId w:val="3"/>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高空作业费、高空风险费</w:t>
            </w:r>
            <w:r w:rsidRPr="00844DE3">
              <w:rPr>
                <w:rFonts w:ascii="仿宋" w:eastAsia="仿宋" w:hAnsi="仿宋" w:cs="仿宋"/>
                <w:color w:val="000000"/>
                <w:kern w:val="0"/>
                <w:sz w:val="18"/>
                <w:szCs w:val="18"/>
                <w:lang w:bidi="ar"/>
              </w:rPr>
              <w:t xml:space="preserve">               </w:t>
            </w:r>
          </w:p>
          <w:p w14:paraId="11B246B7" w14:textId="04514E89" w:rsidR="00B54267" w:rsidRPr="00844DE3" w:rsidRDefault="00B54267" w:rsidP="00844DE3">
            <w:pPr>
              <w:pStyle w:val="af3"/>
              <w:widowControl/>
              <w:numPr>
                <w:ilvl w:val="0"/>
                <w:numId w:val="3"/>
              </w:numPr>
              <w:ind w:firstLineChars="0"/>
              <w:jc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百叶片铝材</w:t>
            </w:r>
            <w:r>
              <w:rPr>
                <w:rFonts w:ascii="仿宋" w:eastAsia="仿宋" w:hAnsi="仿宋" w:cs="仿宋" w:hint="eastAsia"/>
                <w:color w:val="000000"/>
                <w:kern w:val="0"/>
                <w:sz w:val="18"/>
                <w:szCs w:val="18"/>
                <w:lang w:bidi="ar"/>
              </w:rPr>
              <w:t>、玻璃</w:t>
            </w:r>
            <w:r w:rsidRPr="00844DE3">
              <w:rPr>
                <w:rFonts w:ascii="仿宋" w:eastAsia="仿宋" w:hAnsi="仿宋" w:cs="仿宋" w:hint="eastAsia"/>
                <w:color w:val="000000"/>
                <w:kern w:val="0"/>
                <w:sz w:val="18"/>
                <w:szCs w:val="18"/>
                <w:lang w:bidi="ar"/>
              </w:rPr>
              <w:t>及五金配件、</w:t>
            </w:r>
            <w:r w:rsidRPr="00844DE3">
              <w:rPr>
                <w:rFonts w:ascii="仿宋" w:eastAsia="仿宋" w:hAnsi="仿宋" w:cs="仿宋"/>
                <w:color w:val="000000"/>
                <w:kern w:val="0"/>
                <w:sz w:val="18"/>
                <w:szCs w:val="18"/>
                <w:lang w:bidi="ar"/>
              </w:rPr>
              <w:t xml:space="preserve"> </w:t>
            </w:r>
            <w:r w:rsidRPr="00844DE3">
              <w:rPr>
                <w:rFonts w:ascii="仿宋" w:eastAsia="仿宋" w:hAnsi="仿宋" w:cs="仿宋" w:hint="eastAsia"/>
                <w:color w:val="000000"/>
                <w:kern w:val="0"/>
                <w:sz w:val="18"/>
                <w:szCs w:val="18"/>
                <w:lang w:bidi="ar"/>
              </w:rPr>
              <w:t>耐候胶等供应安装</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14:paraId="7F4F9765"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tcPr>
          <w:p w14:paraId="2B6FF162"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008C0177"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20E2F0"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6AEC737"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A1D4688" w14:textId="3E3E9D89"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027C4C8" w14:textId="77777777" w:rsidR="00B54267" w:rsidRDefault="00B54267" w:rsidP="00B54267">
            <w:pPr>
              <w:widowControl/>
              <w:jc w:val="center"/>
              <w:textAlignment w:val="center"/>
              <w:rPr>
                <w:rFonts w:ascii="仿宋" w:eastAsia="仿宋" w:hAnsi="仿宋" w:cs="仿宋"/>
                <w:color w:val="000000"/>
                <w:kern w:val="0"/>
                <w:sz w:val="18"/>
                <w:szCs w:val="18"/>
                <w:lang w:bidi="ar"/>
              </w:rPr>
            </w:pPr>
          </w:p>
          <w:p w14:paraId="114A4B31" w14:textId="77777777" w:rsidR="003D7699"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按改造后外框面积</w:t>
            </w:r>
          </w:p>
          <w:p w14:paraId="20B50825" w14:textId="77777777" w:rsidR="00B54267" w:rsidRDefault="00B54267" w:rsidP="00B54267">
            <w:pPr>
              <w:widowControl/>
              <w:jc w:val="center"/>
              <w:textAlignment w:val="center"/>
              <w:rPr>
                <w:rFonts w:ascii="仿宋" w:eastAsia="仿宋" w:hAnsi="仿宋" w:cs="仿宋"/>
                <w:color w:val="000000"/>
                <w:kern w:val="0"/>
                <w:sz w:val="18"/>
                <w:szCs w:val="18"/>
                <w:lang w:bidi="ar"/>
              </w:rPr>
            </w:pPr>
          </w:p>
          <w:p w14:paraId="5C0644F6" w14:textId="77777777" w:rsidR="00B54267" w:rsidRDefault="00B54267" w:rsidP="00B54267">
            <w:pPr>
              <w:widowControl/>
              <w:jc w:val="center"/>
              <w:textAlignment w:val="center"/>
              <w:rPr>
                <w:rFonts w:ascii="仿宋" w:eastAsia="仿宋" w:hAnsi="仿宋" w:cs="仿宋"/>
                <w:color w:val="000000"/>
                <w:kern w:val="0"/>
                <w:sz w:val="18"/>
                <w:szCs w:val="18"/>
                <w:lang w:bidi="ar"/>
              </w:rPr>
            </w:pPr>
          </w:p>
        </w:tc>
      </w:tr>
      <w:tr w:rsidR="00B54267" w14:paraId="3DDE3AC1" w14:textId="77777777" w:rsidTr="00844DE3">
        <w:trPr>
          <w:trHeight w:val="1851"/>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14:paraId="7E05788A" w14:textId="032E5A5A" w:rsidR="00B54267" w:rsidRDefault="003D7699" w:rsidP="00B54267">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1</w:t>
            </w:r>
            <w:r w:rsidR="00111CD0">
              <w:rPr>
                <w:rFonts w:ascii="仿宋" w:eastAsia="仿宋" w:hAnsi="仿宋" w:cs="仿宋"/>
                <w:color w:val="000000"/>
                <w:kern w:val="0"/>
                <w:sz w:val="18"/>
                <w:szCs w:val="18"/>
                <w:lang w:bidi="ar"/>
              </w:rPr>
              <w:t>1</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2EE37A6"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拆除百叶窗改开活动窗</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14:paraId="77D9BC55" w14:textId="36AFAB16" w:rsidR="00B54267" w:rsidRPr="00844DE3" w:rsidRDefault="00B54267" w:rsidP="00844DE3">
            <w:pPr>
              <w:pStyle w:val="af3"/>
              <w:widowControl/>
              <w:numPr>
                <w:ilvl w:val="0"/>
                <w:numId w:val="4"/>
              </w:numPr>
              <w:ind w:firstLineChars="0"/>
              <w:jc w:val="center"/>
              <w:textAlignment w:val="center"/>
              <w:rPr>
                <w:rFonts w:ascii="仿宋" w:eastAsia="仿宋" w:hAnsi="仿宋" w:cs="仿宋"/>
                <w:color w:val="000000"/>
                <w:kern w:val="0"/>
                <w:sz w:val="18"/>
                <w:szCs w:val="18"/>
                <w:lang w:bidi="ar"/>
              </w:rPr>
            </w:pPr>
            <w:r w:rsidRPr="00844DE3">
              <w:rPr>
                <w:rFonts w:ascii="仿宋" w:eastAsia="仿宋" w:hAnsi="仿宋" w:cs="仿宋" w:hint="eastAsia"/>
                <w:color w:val="000000"/>
                <w:kern w:val="0"/>
                <w:sz w:val="18"/>
                <w:szCs w:val="18"/>
                <w:lang w:bidi="ar"/>
              </w:rPr>
              <w:t>拆除原有百叶窗，制作安装活动窗、清洁、恢复</w:t>
            </w:r>
          </w:p>
          <w:p w14:paraId="771B11B2" w14:textId="0C434BA7" w:rsidR="00B54267" w:rsidRDefault="00B54267" w:rsidP="00844DE3">
            <w:pPr>
              <w:pStyle w:val="af3"/>
              <w:widowControl/>
              <w:numPr>
                <w:ilvl w:val="0"/>
                <w:numId w:val="4"/>
              </w:numPr>
              <w:ind w:firstLineChars="0"/>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包含整块或部分改动</w:t>
            </w:r>
          </w:p>
          <w:p w14:paraId="6482CD94" w14:textId="384EE2AF" w:rsidR="00B54267" w:rsidRDefault="00B54267" w:rsidP="00844DE3">
            <w:pPr>
              <w:pStyle w:val="af3"/>
              <w:widowControl/>
              <w:numPr>
                <w:ilvl w:val="0"/>
                <w:numId w:val="4"/>
              </w:numPr>
              <w:ind w:firstLineChars="0"/>
              <w:jc w:val="center"/>
              <w:textAlignment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垃圾清运</w:t>
            </w:r>
          </w:p>
          <w:p w14:paraId="0915809C" w14:textId="5CDE17F1" w:rsidR="00B54267" w:rsidRDefault="00B54267" w:rsidP="00844DE3">
            <w:pPr>
              <w:pStyle w:val="af3"/>
              <w:widowControl/>
              <w:ind w:left="360" w:firstLineChars="0" w:firstLine="0"/>
              <w:jc w:val="center"/>
              <w:textAlignment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高空作业费、高空风险费</w:t>
            </w:r>
          </w:p>
          <w:p w14:paraId="18F38BFC" w14:textId="42373A19" w:rsidR="00B54267" w:rsidRPr="00844DE3" w:rsidRDefault="00B54267" w:rsidP="00844DE3">
            <w:pPr>
              <w:pStyle w:val="af3"/>
              <w:widowControl/>
              <w:numPr>
                <w:ilvl w:val="0"/>
                <w:numId w:val="4"/>
              </w:numPr>
              <w:ind w:firstLineChars="0"/>
              <w:jc w:val="center"/>
              <w:textAlignment w:val="center"/>
              <w:rPr>
                <w:rFonts w:ascii="仿宋" w:eastAsia="仿宋" w:hAnsi="仿宋" w:cs="仿宋"/>
                <w:color w:val="000000"/>
                <w:sz w:val="18"/>
                <w:szCs w:val="18"/>
              </w:rPr>
            </w:pPr>
            <w:r w:rsidRPr="00844DE3">
              <w:rPr>
                <w:rFonts w:ascii="仿宋" w:eastAsia="仿宋" w:hAnsi="仿宋" w:cs="仿宋" w:hint="eastAsia"/>
                <w:color w:val="000000"/>
                <w:kern w:val="0"/>
                <w:sz w:val="18"/>
                <w:szCs w:val="18"/>
                <w:lang w:bidi="ar"/>
              </w:rPr>
              <w:t>幕墙专用铝材，</w:t>
            </w:r>
            <w:r>
              <w:rPr>
                <w:rFonts w:ascii="仿宋" w:eastAsia="仿宋" w:hAnsi="仿宋" w:cs="仿宋" w:hint="eastAsia"/>
                <w:color w:val="000000"/>
                <w:kern w:val="0"/>
                <w:sz w:val="18"/>
                <w:szCs w:val="18"/>
                <w:lang w:bidi="ar"/>
              </w:rPr>
              <w:t>百叶片铝材、</w:t>
            </w:r>
            <w:r w:rsidRPr="00844DE3">
              <w:rPr>
                <w:rFonts w:ascii="仿宋" w:eastAsia="仿宋" w:hAnsi="仿宋" w:cs="仿宋" w:hint="eastAsia"/>
                <w:color w:val="000000"/>
                <w:kern w:val="0"/>
                <w:sz w:val="18"/>
                <w:szCs w:val="18"/>
                <w:lang w:bidi="ar"/>
              </w:rPr>
              <w:t>玻璃及五金材料（风撑、滑撑、二点锁等）供应安装</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14:paraId="524DF592"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tcPr>
          <w:p w14:paraId="13D2D6A1" w14:textId="77777777" w:rsidR="00B54267" w:rsidRDefault="00B54267" w:rsidP="00B5426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1A80AA3E"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50FD880" w14:textId="77777777" w:rsidR="00B54267" w:rsidRDefault="00B54267" w:rsidP="00B54267">
            <w:pPr>
              <w:jc w:val="center"/>
              <w:rPr>
                <w:rFonts w:ascii="仿宋" w:eastAsia="仿宋" w:hAnsi="仿宋" w:cs="仿宋"/>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BF18762" w14:textId="77777777" w:rsidR="00B54267" w:rsidRDefault="00B54267" w:rsidP="00B54267">
            <w:pPr>
              <w:widowControl/>
              <w:jc w:val="center"/>
              <w:textAlignment w:val="center"/>
              <w:rPr>
                <w:rFonts w:ascii="仿宋" w:eastAsia="仿宋" w:hAnsi="仿宋" w:cs="仿宋"/>
                <w:color w:val="000000"/>
                <w:sz w:val="18"/>
                <w:szCs w:val="18"/>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BE38F1F" w14:textId="5BBC98C9" w:rsidR="00B54267" w:rsidRDefault="00111CD0" w:rsidP="00B54267">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F66DE8" w14:textId="77777777" w:rsidR="00B54267" w:rsidRDefault="00B54267" w:rsidP="00B54267">
            <w:pPr>
              <w:widowControl/>
              <w:jc w:val="center"/>
              <w:textAlignment w:val="center"/>
              <w:rPr>
                <w:rFonts w:ascii="仿宋" w:eastAsia="仿宋" w:hAnsi="仿宋" w:cs="仿宋"/>
                <w:color w:val="000000"/>
                <w:kern w:val="0"/>
                <w:sz w:val="18"/>
                <w:szCs w:val="18"/>
                <w:lang w:bidi="ar"/>
              </w:rPr>
            </w:pPr>
          </w:p>
          <w:p w14:paraId="227781BB" w14:textId="77777777" w:rsidR="003D7699" w:rsidRDefault="003D7699" w:rsidP="003D7699">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按改造后外框面积</w:t>
            </w:r>
          </w:p>
          <w:p w14:paraId="28902B6A" w14:textId="77777777" w:rsidR="00B54267" w:rsidRDefault="00B54267" w:rsidP="00B54267">
            <w:pPr>
              <w:widowControl/>
              <w:jc w:val="center"/>
              <w:textAlignment w:val="center"/>
              <w:rPr>
                <w:rFonts w:ascii="仿宋" w:eastAsia="仿宋" w:hAnsi="仿宋" w:cs="仿宋"/>
                <w:color w:val="000000"/>
                <w:kern w:val="0"/>
                <w:sz w:val="18"/>
                <w:szCs w:val="18"/>
                <w:lang w:bidi="ar"/>
              </w:rPr>
            </w:pPr>
          </w:p>
        </w:tc>
      </w:tr>
    </w:tbl>
    <w:p w14:paraId="159C0C51" w14:textId="77777777" w:rsidR="0015552F" w:rsidRDefault="0015552F">
      <w:pPr>
        <w:ind w:firstLineChars="600" w:firstLine="1807"/>
        <w:rPr>
          <w:rFonts w:ascii="仿宋" w:eastAsia="仿宋" w:hAnsi="仿宋" w:cs="仿宋"/>
          <w:b/>
          <w:bCs/>
          <w:color w:val="000000" w:themeColor="text1"/>
          <w:sz w:val="30"/>
          <w:szCs w:val="30"/>
        </w:rPr>
      </w:pPr>
    </w:p>
    <w:p w14:paraId="1E914423" w14:textId="77777777" w:rsidR="0015552F" w:rsidRDefault="00C160C0">
      <w:pPr>
        <w:ind w:firstLineChars="600" w:firstLine="1807"/>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中山大学附属肿瘤医院幕墙清洗报价单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746"/>
        <w:gridCol w:w="3402"/>
        <w:gridCol w:w="1229"/>
        <w:gridCol w:w="529"/>
        <w:gridCol w:w="1084"/>
        <w:gridCol w:w="1020"/>
      </w:tblGrid>
      <w:tr w:rsidR="00656C05" w14:paraId="4BCC67FF" w14:textId="77777777" w:rsidTr="00844DE3">
        <w:trPr>
          <w:trHeight w:val="867"/>
        </w:trPr>
        <w:tc>
          <w:tcPr>
            <w:tcW w:w="0" w:type="auto"/>
            <w:shd w:val="clear" w:color="auto" w:fill="auto"/>
            <w:vAlign w:val="center"/>
          </w:tcPr>
          <w:p w14:paraId="1906321A" w14:textId="77777777"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序号</w:t>
            </w:r>
          </w:p>
        </w:tc>
        <w:tc>
          <w:tcPr>
            <w:tcW w:w="0" w:type="auto"/>
            <w:shd w:val="clear" w:color="auto" w:fill="auto"/>
            <w:vAlign w:val="center"/>
          </w:tcPr>
          <w:p w14:paraId="1DBCC0C0" w14:textId="77777777"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szCs w:val="21"/>
              </w:rPr>
              <w:t>位置</w:t>
            </w:r>
          </w:p>
        </w:tc>
        <w:tc>
          <w:tcPr>
            <w:tcW w:w="0" w:type="auto"/>
            <w:shd w:val="clear" w:color="auto" w:fill="auto"/>
            <w:vAlign w:val="center"/>
          </w:tcPr>
          <w:p w14:paraId="6D3B4D27" w14:textId="77777777"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具体服务内容</w:t>
            </w:r>
          </w:p>
        </w:tc>
        <w:tc>
          <w:tcPr>
            <w:tcW w:w="0" w:type="auto"/>
            <w:vAlign w:val="center"/>
          </w:tcPr>
          <w:p w14:paraId="3FA5CF8E" w14:textId="5AE91B1C" w:rsidR="00656C05" w:rsidRDefault="00656C05" w:rsidP="00656C05">
            <w:pPr>
              <w:widowControl/>
              <w:jc w:val="center"/>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清洗次数</w:t>
            </w:r>
          </w:p>
        </w:tc>
        <w:tc>
          <w:tcPr>
            <w:tcW w:w="0" w:type="auto"/>
            <w:shd w:val="clear" w:color="auto" w:fill="auto"/>
            <w:vAlign w:val="center"/>
          </w:tcPr>
          <w:p w14:paraId="170BD558" w14:textId="4FE74677"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单位</w:t>
            </w:r>
          </w:p>
        </w:tc>
        <w:tc>
          <w:tcPr>
            <w:tcW w:w="0" w:type="auto"/>
            <w:shd w:val="clear" w:color="auto" w:fill="auto"/>
            <w:vAlign w:val="center"/>
          </w:tcPr>
          <w:p w14:paraId="3C045454" w14:textId="6D3E50B3"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外立面总面积</w:t>
            </w:r>
          </w:p>
        </w:tc>
        <w:tc>
          <w:tcPr>
            <w:tcW w:w="0" w:type="auto"/>
            <w:shd w:val="clear" w:color="auto" w:fill="auto"/>
            <w:vAlign w:val="center"/>
          </w:tcPr>
          <w:p w14:paraId="0D23FFAC" w14:textId="4C121244" w:rsidR="00656C05" w:rsidRDefault="00656C05" w:rsidP="00656C0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单价（元/㎡）</w:t>
            </w:r>
          </w:p>
        </w:tc>
      </w:tr>
      <w:tr w:rsidR="00656C05" w14:paraId="050F15F7" w14:textId="77777777" w:rsidTr="00844DE3">
        <w:trPr>
          <w:trHeight w:val="876"/>
        </w:trPr>
        <w:tc>
          <w:tcPr>
            <w:tcW w:w="0" w:type="auto"/>
            <w:shd w:val="clear" w:color="auto" w:fill="auto"/>
            <w:vAlign w:val="center"/>
          </w:tcPr>
          <w:p w14:paraId="7BBE72B5" w14:textId="77777777" w:rsidR="00656C05" w:rsidRDefault="00656C05" w:rsidP="00656C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shd w:val="clear" w:color="auto" w:fill="auto"/>
            <w:vAlign w:val="center"/>
          </w:tcPr>
          <w:p w14:paraId="5443781F" w14:textId="22224B15" w:rsidR="00656C05" w:rsidRDefault="00656C05" w:rsidP="00656C0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越秀院区</w:t>
            </w:r>
          </w:p>
        </w:tc>
        <w:tc>
          <w:tcPr>
            <w:tcW w:w="0" w:type="auto"/>
            <w:vMerge w:val="restart"/>
            <w:shd w:val="clear" w:color="auto" w:fill="auto"/>
            <w:vAlign w:val="center"/>
          </w:tcPr>
          <w:p w14:paraId="3B642C88" w14:textId="77777777" w:rsidR="00656C05" w:rsidRDefault="00656C05" w:rsidP="00656C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包含铝合金门窗、百叶、铝板幕墙、玻璃幕墙、中庭等区域外墙清洗</w:t>
            </w:r>
          </w:p>
        </w:tc>
        <w:tc>
          <w:tcPr>
            <w:tcW w:w="0" w:type="auto"/>
            <w:vAlign w:val="center"/>
          </w:tcPr>
          <w:p w14:paraId="5C7F9EDA" w14:textId="3BC1DD69"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sz w:val="24"/>
              </w:rPr>
              <w:t>两年一次或部分清洗</w:t>
            </w:r>
          </w:p>
        </w:tc>
        <w:tc>
          <w:tcPr>
            <w:tcW w:w="0" w:type="auto"/>
            <w:shd w:val="clear" w:color="auto" w:fill="auto"/>
            <w:vAlign w:val="center"/>
          </w:tcPr>
          <w:p w14:paraId="0D0D2D22" w14:textId="3B97E900" w:rsidR="00656C05" w:rsidRDefault="00656C05" w:rsidP="00656C0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0" w:type="auto"/>
            <w:shd w:val="clear" w:color="auto" w:fill="auto"/>
            <w:vAlign w:val="center"/>
          </w:tcPr>
          <w:p w14:paraId="4D892F04" w14:textId="77777777" w:rsidR="00656C05" w:rsidRDefault="00656C05" w:rsidP="00656C0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50109</w:t>
            </w:r>
          </w:p>
        </w:tc>
        <w:tc>
          <w:tcPr>
            <w:tcW w:w="0" w:type="auto"/>
            <w:vMerge w:val="restart"/>
            <w:shd w:val="clear" w:color="auto" w:fill="auto"/>
            <w:vAlign w:val="center"/>
          </w:tcPr>
          <w:p w14:paraId="22DD991A" w14:textId="77777777" w:rsidR="00656C05" w:rsidRDefault="00656C05" w:rsidP="00656C05">
            <w:pPr>
              <w:jc w:val="center"/>
              <w:rPr>
                <w:rFonts w:ascii="仿宋" w:eastAsia="仿宋" w:hAnsi="仿宋" w:cs="仿宋"/>
                <w:color w:val="000000"/>
                <w:sz w:val="24"/>
              </w:rPr>
            </w:pPr>
          </w:p>
        </w:tc>
      </w:tr>
      <w:tr w:rsidR="00656C05" w14:paraId="3594C3E7" w14:textId="77777777" w:rsidTr="00844DE3">
        <w:trPr>
          <w:trHeight w:val="842"/>
        </w:trPr>
        <w:tc>
          <w:tcPr>
            <w:tcW w:w="0" w:type="auto"/>
            <w:shd w:val="clear" w:color="auto" w:fill="auto"/>
            <w:vAlign w:val="center"/>
          </w:tcPr>
          <w:p w14:paraId="2ECA488C" w14:textId="77777777"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0" w:type="auto"/>
            <w:shd w:val="clear" w:color="auto" w:fill="auto"/>
            <w:vAlign w:val="center"/>
          </w:tcPr>
          <w:p w14:paraId="214DF5F5" w14:textId="77777777"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黄埔院区</w:t>
            </w:r>
          </w:p>
        </w:tc>
        <w:tc>
          <w:tcPr>
            <w:tcW w:w="0" w:type="auto"/>
            <w:vMerge/>
            <w:shd w:val="clear" w:color="auto" w:fill="auto"/>
            <w:vAlign w:val="center"/>
          </w:tcPr>
          <w:p w14:paraId="46E17C57" w14:textId="77777777" w:rsidR="00656C05" w:rsidRDefault="00656C05" w:rsidP="00656C05">
            <w:pPr>
              <w:widowControl/>
              <w:jc w:val="center"/>
              <w:textAlignment w:val="center"/>
              <w:rPr>
                <w:rFonts w:ascii="仿宋" w:eastAsia="仿宋" w:hAnsi="仿宋" w:cs="仿宋"/>
                <w:color w:val="000000"/>
                <w:kern w:val="0"/>
                <w:sz w:val="24"/>
                <w:lang w:bidi="ar"/>
              </w:rPr>
            </w:pPr>
          </w:p>
        </w:tc>
        <w:tc>
          <w:tcPr>
            <w:tcW w:w="0" w:type="auto"/>
            <w:vAlign w:val="center"/>
          </w:tcPr>
          <w:p w14:paraId="7A111D31" w14:textId="1757CFA0"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sz w:val="24"/>
              </w:rPr>
              <w:t>一年一次或部分清洗</w:t>
            </w:r>
          </w:p>
        </w:tc>
        <w:tc>
          <w:tcPr>
            <w:tcW w:w="0" w:type="auto"/>
            <w:shd w:val="clear" w:color="auto" w:fill="auto"/>
            <w:vAlign w:val="center"/>
          </w:tcPr>
          <w:p w14:paraId="536BE242" w14:textId="1EDA5578"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p>
        </w:tc>
        <w:tc>
          <w:tcPr>
            <w:tcW w:w="0" w:type="auto"/>
            <w:shd w:val="clear" w:color="auto" w:fill="auto"/>
            <w:vAlign w:val="center"/>
          </w:tcPr>
          <w:p w14:paraId="6CD3D0D8" w14:textId="77777777" w:rsidR="00656C05" w:rsidRDefault="00656C05" w:rsidP="00656C05">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27000</w:t>
            </w:r>
          </w:p>
        </w:tc>
        <w:tc>
          <w:tcPr>
            <w:tcW w:w="0" w:type="auto"/>
            <w:vMerge/>
            <w:shd w:val="clear" w:color="auto" w:fill="auto"/>
            <w:vAlign w:val="center"/>
          </w:tcPr>
          <w:p w14:paraId="14FFEAA1" w14:textId="77777777" w:rsidR="00656C05" w:rsidRDefault="00656C05" w:rsidP="00656C05">
            <w:pPr>
              <w:jc w:val="center"/>
              <w:rPr>
                <w:rFonts w:ascii="仿宋" w:eastAsia="仿宋" w:hAnsi="仿宋" w:cs="仿宋"/>
                <w:color w:val="000000"/>
                <w:sz w:val="24"/>
              </w:rPr>
            </w:pPr>
          </w:p>
        </w:tc>
      </w:tr>
    </w:tbl>
    <w:p w14:paraId="30D6D128" w14:textId="77777777" w:rsidR="0015552F" w:rsidRDefault="00C160C0" w:rsidP="00844DE3">
      <w:pPr>
        <w:pStyle w:val="a0"/>
        <w:widowControl/>
        <w:jc w:val="left"/>
      </w:pPr>
      <w:r>
        <w:br w:type="page"/>
      </w:r>
    </w:p>
    <w:p w14:paraId="3C22AEAB" w14:textId="77777777" w:rsidR="0015552F" w:rsidRDefault="00C160C0">
      <w:pPr>
        <w:snapToGrid w:val="0"/>
        <w:spacing w:line="360" w:lineRule="auto"/>
        <w:rPr>
          <w:rFonts w:hAnsi="宋体"/>
          <w:b/>
          <w:bCs/>
          <w:szCs w:val="21"/>
        </w:rPr>
      </w:pPr>
      <w:r>
        <w:rPr>
          <w:rFonts w:hAnsi="宋体" w:hint="eastAsia"/>
          <w:b/>
          <w:bCs/>
          <w:szCs w:val="21"/>
        </w:rPr>
        <w:lastRenderedPageBreak/>
        <w:t>附件</w:t>
      </w:r>
      <w:r>
        <w:rPr>
          <w:rFonts w:hAnsi="宋体"/>
          <w:b/>
          <w:bCs/>
          <w:szCs w:val="21"/>
        </w:rPr>
        <w:t>2</w:t>
      </w:r>
      <w:r>
        <w:rPr>
          <w:rFonts w:hAnsi="宋体" w:hint="eastAsia"/>
          <w:b/>
          <w:bCs/>
          <w:szCs w:val="21"/>
        </w:rPr>
        <w:t>：</w:t>
      </w:r>
    </w:p>
    <w:p w14:paraId="1993A65F" w14:textId="77777777" w:rsidR="0015552F" w:rsidRDefault="00C160C0">
      <w:pPr>
        <w:snapToGrid w:val="0"/>
        <w:spacing w:line="360" w:lineRule="auto"/>
        <w:jc w:val="center"/>
        <w:rPr>
          <w:b/>
          <w:sz w:val="28"/>
          <w:szCs w:val="28"/>
        </w:rPr>
      </w:pPr>
      <w:r>
        <w:rPr>
          <w:rFonts w:hint="eastAsia"/>
          <w:b/>
          <w:sz w:val="28"/>
          <w:szCs w:val="28"/>
        </w:rPr>
        <w:t>工程质量保修协议</w:t>
      </w:r>
    </w:p>
    <w:p w14:paraId="50625298" w14:textId="77777777" w:rsidR="0015552F" w:rsidRDefault="00C160C0">
      <w:pPr>
        <w:spacing w:line="400" w:lineRule="exact"/>
        <w:rPr>
          <w:szCs w:val="21"/>
          <w:u w:val="single"/>
        </w:rPr>
      </w:pPr>
      <w:r>
        <w:rPr>
          <w:rFonts w:hint="eastAsia"/>
          <w:szCs w:val="21"/>
        </w:rPr>
        <w:t>发包人（全称）：</w:t>
      </w:r>
      <w:r>
        <w:rPr>
          <w:rFonts w:hint="eastAsia"/>
          <w:szCs w:val="21"/>
          <w:u w:val="single"/>
        </w:rPr>
        <w:t>中山大学附属肿瘤医院</w:t>
      </w:r>
    </w:p>
    <w:p w14:paraId="67076104" w14:textId="77777777" w:rsidR="0015552F" w:rsidRDefault="00C160C0">
      <w:pPr>
        <w:spacing w:line="400" w:lineRule="exact"/>
        <w:rPr>
          <w:rFonts w:hAnsi="宋体" w:cs="Arial"/>
          <w:b/>
          <w:bCs/>
          <w:szCs w:val="21"/>
        </w:rPr>
      </w:pPr>
      <w:r>
        <w:rPr>
          <w:rFonts w:hint="eastAsia"/>
          <w:szCs w:val="21"/>
        </w:rPr>
        <w:t>承包人（全称）：</w:t>
      </w:r>
    </w:p>
    <w:p w14:paraId="2121C174" w14:textId="77777777" w:rsidR="0015552F" w:rsidRDefault="00C160C0">
      <w:pPr>
        <w:spacing w:line="400" w:lineRule="exact"/>
        <w:ind w:firstLineChars="200" w:firstLine="420"/>
        <w:rPr>
          <w:rFonts w:hAnsi="宋体" w:cs="宋体"/>
          <w:szCs w:val="21"/>
        </w:rPr>
      </w:pPr>
      <w:r>
        <w:rPr>
          <w:rFonts w:hAnsi="宋体" w:cs="宋体" w:hint="eastAsia"/>
          <w:szCs w:val="21"/>
        </w:rPr>
        <w:t>为保证中山大学附属肿瘤医院幕墙定点维修工程及清洗项目在合理使用期限内正常使用，发包人和承包人根据《中华人民共和国建筑法》、《建设工程质量管理条例》和《房屋建筑工程质量保修办法》，经协商一致，签订工程质量保修协议。承包人在质量保修期内应按照有关规定及双方约定承担工程质量保修责任。</w:t>
      </w:r>
    </w:p>
    <w:p w14:paraId="2707414E" w14:textId="77777777" w:rsidR="0015552F" w:rsidRDefault="00C160C0">
      <w:pPr>
        <w:spacing w:line="400" w:lineRule="exact"/>
        <w:ind w:firstLineChars="200" w:firstLine="422"/>
        <w:rPr>
          <w:rFonts w:hAnsi="宋体" w:cs="宋体"/>
          <w:b/>
          <w:szCs w:val="21"/>
        </w:rPr>
      </w:pPr>
      <w:r>
        <w:rPr>
          <w:rFonts w:hAnsi="宋体" w:cs="宋体" w:hint="eastAsia"/>
          <w:b/>
          <w:szCs w:val="21"/>
        </w:rPr>
        <w:t>一、质量保修范围</w:t>
      </w:r>
    </w:p>
    <w:p w14:paraId="5C610FB9" w14:textId="77777777" w:rsidR="0015552F" w:rsidRDefault="00C160C0">
      <w:pPr>
        <w:spacing w:line="400" w:lineRule="exact"/>
        <w:ind w:firstLineChars="200" w:firstLine="420"/>
        <w:rPr>
          <w:rFonts w:hAnsi="宋体" w:cs="宋体"/>
          <w:szCs w:val="21"/>
          <w:u w:val="single"/>
        </w:rPr>
      </w:pPr>
      <w:r>
        <w:rPr>
          <w:rFonts w:hAnsi="宋体" w:cs="宋体" w:hint="eastAsia"/>
          <w:szCs w:val="21"/>
        </w:rPr>
        <w:t>承包人承包的</w:t>
      </w:r>
      <w:r>
        <w:rPr>
          <w:rFonts w:hAnsi="宋体" w:cs="宋体" w:hint="eastAsia"/>
          <w:szCs w:val="21"/>
          <w:u w:val="single"/>
        </w:rPr>
        <w:t>中山大学附属肿瘤医院幕墙定点维修工程及清洗项目。</w:t>
      </w:r>
    </w:p>
    <w:p w14:paraId="12A50380" w14:textId="77777777" w:rsidR="0015552F" w:rsidRDefault="00C160C0">
      <w:pPr>
        <w:spacing w:line="400" w:lineRule="exact"/>
        <w:ind w:firstLineChars="200" w:firstLine="422"/>
        <w:rPr>
          <w:rFonts w:hAnsi="宋体" w:cs="宋体"/>
          <w:b/>
          <w:szCs w:val="21"/>
        </w:rPr>
      </w:pPr>
      <w:r>
        <w:rPr>
          <w:rFonts w:hAnsi="宋体" w:cs="宋体" w:hint="eastAsia"/>
          <w:b/>
          <w:szCs w:val="21"/>
        </w:rPr>
        <w:t>二、质量保修期</w:t>
      </w:r>
    </w:p>
    <w:p w14:paraId="5F84106D"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2.1 </w:t>
      </w:r>
      <w:r>
        <w:rPr>
          <w:rFonts w:hAnsi="宋体" w:cs="宋体" w:hint="eastAsia"/>
          <w:szCs w:val="21"/>
        </w:rPr>
        <w:t>质量保修期从双方验收合格之日算起。</w:t>
      </w:r>
    </w:p>
    <w:p w14:paraId="68771803"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2.2 </w:t>
      </w:r>
      <w:r>
        <w:rPr>
          <w:rFonts w:hAnsi="宋体" w:cs="宋体" w:hint="eastAsia"/>
          <w:szCs w:val="21"/>
        </w:rPr>
        <w:t>双方根据《建设工程质量管理条例》及有关规定，约定本工程质量保修期如下：</w:t>
      </w:r>
      <w:r>
        <w:rPr>
          <w:rFonts w:hAnsi="宋体" w:cs="宋体" w:hint="eastAsia"/>
          <w:szCs w:val="21"/>
          <w:u w:val="single"/>
        </w:rPr>
        <w:t xml:space="preserve"> 2 </w:t>
      </w:r>
      <w:r>
        <w:rPr>
          <w:rFonts w:hAnsi="宋体" w:cs="宋体" w:hint="eastAsia"/>
          <w:szCs w:val="21"/>
        </w:rPr>
        <w:t>年。</w:t>
      </w:r>
    </w:p>
    <w:p w14:paraId="3BE112F1" w14:textId="77777777" w:rsidR="0015552F" w:rsidRDefault="00C160C0">
      <w:pPr>
        <w:spacing w:line="400" w:lineRule="exact"/>
        <w:ind w:firstLineChars="200" w:firstLine="422"/>
        <w:rPr>
          <w:rFonts w:hAnsi="宋体" w:cs="宋体"/>
          <w:b/>
          <w:szCs w:val="21"/>
        </w:rPr>
      </w:pPr>
      <w:r>
        <w:rPr>
          <w:rFonts w:hAnsi="宋体" w:cs="宋体" w:hint="eastAsia"/>
          <w:b/>
          <w:szCs w:val="21"/>
        </w:rPr>
        <w:t>三、</w:t>
      </w:r>
      <w:r>
        <w:rPr>
          <w:rFonts w:hAnsi="宋体" w:cs="宋体" w:hint="eastAsia"/>
          <w:b/>
          <w:szCs w:val="21"/>
        </w:rPr>
        <w:t xml:space="preserve"> </w:t>
      </w:r>
      <w:r>
        <w:rPr>
          <w:rFonts w:hAnsi="宋体" w:cs="宋体" w:hint="eastAsia"/>
          <w:b/>
          <w:szCs w:val="21"/>
        </w:rPr>
        <w:t>质量保修责任</w:t>
      </w:r>
    </w:p>
    <w:p w14:paraId="44A077F3"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3.1 </w:t>
      </w:r>
      <w:r>
        <w:rPr>
          <w:rFonts w:hAnsi="宋体" w:cs="宋体" w:hint="eastAsia"/>
          <w:szCs w:val="21"/>
        </w:rPr>
        <w:t>属于保修范围的项目，承包人应在接到通知后的</w:t>
      </w:r>
      <w:r>
        <w:rPr>
          <w:rFonts w:hAnsi="宋体" w:cs="宋体" w:hint="eastAsia"/>
          <w:szCs w:val="21"/>
        </w:rPr>
        <w:t>7</w:t>
      </w:r>
      <w:r>
        <w:rPr>
          <w:rFonts w:hAnsi="宋体" w:cs="宋体" w:hint="eastAsia"/>
          <w:szCs w:val="21"/>
        </w:rPr>
        <w:t>个日历天内按本工程质量要求完成维修工作。承包人不在约定期限内派人保修，发包人可自行或指派第三方保修。</w:t>
      </w:r>
    </w:p>
    <w:p w14:paraId="5B267B4B"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3.2 </w:t>
      </w:r>
      <w:r>
        <w:rPr>
          <w:rFonts w:hAnsi="宋体" w:cs="宋体" w:hint="eastAsia"/>
          <w:szCs w:val="21"/>
        </w:rPr>
        <w:t>发生紧急抢修事故的，承包人在接到通知后，应立即到达事故现场抢修，在</w:t>
      </w:r>
      <w:r>
        <w:rPr>
          <w:rFonts w:hAnsi="宋体" w:cs="宋体" w:hint="eastAsia"/>
          <w:szCs w:val="21"/>
        </w:rPr>
        <w:t>24</w:t>
      </w:r>
      <w:r>
        <w:rPr>
          <w:rFonts w:hAnsi="宋体" w:cs="宋体" w:hint="eastAsia"/>
          <w:szCs w:val="21"/>
        </w:rPr>
        <w:t>小时内按本工程质量要求完成维修工作。</w:t>
      </w:r>
    </w:p>
    <w:p w14:paraId="6E54DA2A"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3.3 </w:t>
      </w:r>
      <w:r>
        <w:rPr>
          <w:rFonts w:hAnsi="宋体" w:cs="宋体" w:hint="eastAsia"/>
          <w:szCs w:val="21"/>
        </w:rPr>
        <w:t>质量保修完成后，由发包人组织验收。</w:t>
      </w:r>
    </w:p>
    <w:p w14:paraId="48426901" w14:textId="77777777" w:rsidR="0015552F" w:rsidRDefault="00C160C0">
      <w:pPr>
        <w:spacing w:line="400" w:lineRule="exact"/>
        <w:ind w:firstLineChars="200" w:firstLine="422"/>
        <w:rPr>
          <w:rFonts w:hAnsi="宋体" w:cs="宋体"/>
          <w:b/>
          <w:szCs w:val="21"/>
        </w:rPr>
      </w:pPr>
      <w:r>
        <w:rPr>
          <w:rFonts w:hAnsi="宋体" w:cs="宋体" w:hint="eastAsia"/>
          <w:b/>
          <w:szCs w:val="21"/>
        </w:rPr>
        <w:t>四、</w:t>
      </w:r>
      <w:r>
        <w:rPr>
          <w:rFonts w:hAnsi="宋体" w:cs="宋体" w:hint="eastAsia"/>
          <w:b/>
          <w:szCs w:val="21"/>
        </w:rPr>
        <w:t xml:space="preserve"> </w:t>
      </w:r>
      <w:r>
        <w:rPr>
          <w:rFonts w:hAnsi="宋体" w:cs="宋体" w:hint="eastAsia"/>
          <w:b/>
          <w:szCs w:val="21"/>
        </w:rPr>
        <w:t>质量保修费用</w:t>
      </w:r>
    </w:p>
    <w:p w14:paraId="36C32CFF" w14:textId="77777777" w:rsidR="0015552F" w:rsidRDefault="00C160C0">
      <w:pPr>
        <w:spacing w:line="400" w:lineRule="exact"/>
        <w:ind w:firstLineChars="200" w:firstLine="420"/>
        <w:rPr>
          <w:rFonts w:hAnsi="宋体" w:cs="宋体"/>
          <w:szCs w:val="21"/>
        </w:rPr>
      </w:pPr>
      <w:r>
        <w:rPr>
          <w:rFonts w:hAnsi="宋体" w:cs="宋体" w:hint="eastAsia"/>
          <w:szCs w:val="21"/>
        </w:rPr>
        <w:t>质量保修费用及相关的损害赔偿费，由造成质量缺陷的责任方承担。</w:t>
      </w:r>
    </w:p>
    <w:p w14:paraId="78A2001C" w14:textId="77777777" w:rsidR="0015552F" w:rsidRDefault="00C160C0">
      <w:pPr>
        <w:spacing w:line="400" w:lineRule="exact"/>
        <w:ind w:firstLineChars="200" w:firstLine="422"/>
        <w:rPr>
          <w:rFonts w:hAnsi="宋体" w:cs="宋体"/>
          <w:b/>
          <w:szCs w:val="21"/>
        </w:rPr>
      </w:pPr>
      <w:r>
        <w:rPr>
          <w:rFonts w:hAnsi="宋体" w:cs="宋体" w:hint="eastAsia"/>
          <w:b/>
          <w:szCs w:val="21"/>
        </w:rPr>
        <w:t>五、质量保证金</w:t>
      </w:r>
    </w:p>
    <w:p w14:paraId="79EB2B54" w14:textId="77777777" w:rsidR="0015552F" w:rsidRDefault="00C160C0">
      <w:pPr>
        <w:spacing w:line="400" w:lineRule="exact"/>
        <w:ind w:firstLineChars="200" w:firstLine="420"/>
        <w:rPr>
          <w:rFonts w:hAnsi="宋体" w:cs="宋体"/>
          <w:szCs w:val="21"/>
        </w:rPr>
      </w:pPr>
      <w:r>
        <w:rPr>
          <w:rFonts w:hAnsi="宋体" w:cs="宋体" w:hint="eastAsia"/>
          <w:szCs w:val="21"/>
        </w:rPr>
        <w:t>质量保证金金额为工程结算总额的</w:t>
      </w:r>
      <w:r>
        <w:rPr>
          <w:rFonts w:hAnsi="宋体" w:cs="宋体" w:hint="eastAsia"/>
          <w:szCs w:val="21"/>
        </w:rPr>
        <w:t>3%</w:t>
      </w:r>
      <w:r>
        <w:rPr>
          <w:rFonts w:hAnsi="宋体" w:cs="宋体" w:hint="eastAsia"/>
          <w:szCs w:val="21"/>
        </w:rPr>
        <w:t>，在质保期满后扣除第三方保修费用后无息支付全部余款。</w:t>
      </w:r>
    </w:p>
    <w:p w14:paraId="4DEA2AC7" w14:textId="77777777" w:rsidR="0015552F" w:rsidRDefault="00C160C0">
      <w:pPr>
        <w:tabs>
          <w:tab w:val="left" w:pos="840"/>
        </w:tabs>
        <w:spacing w:line="400" w:lineRule="exact"/>
        <w:ind w:firstLineChars="200" w:firstLine="422"/>
        <w:rPr>
          <w:rFonts w:hAnsi="宋体" w:cs="宋体"/>
          <w:b/>
          <w:szCs w:val="21"/>
        </w:rPr>
      </w:pPr>
      <w:r>
        <w:rPr>
          <w:rFonts w:hAnsi="宋体" w:cs="宋体" w:hint="eastAsia"/>
          <w:b/>
          <w:szCs w:val="21"/>
        </w:rPr>
        <w:t>六、</w:t>
      </w:r>
      <w:r>
        <w:rPr>
          <w:rFonts w:hAnsi="宋体" w:cs="宋体" w:hint="eastAsia"/>
          <w:b/>
          <w:szCs w:val="21"/>
        </w:rPr>
        <w:t xml:space="preserve"> </w:t>
      </w:r>
      <w:r>
        <w:rPr>
          <w:rFonts w:hAnsi="宋体" w:cs="宋体" w:hint="eastAsia"/>
          <w:b/>
          <w:szCs w:val="21"/>
        </w:rPr>
        <w:t>其它</w:t>
      </w:r>
    </w:p>
    <w:p w14:paraId="2B77F879"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6.1 </w:t>
      </w:r>
      <w:r>
        <w:rPr>
          <w:rFonts w:hAnsi="宋体" w:cs="宋体" w:hint="eastAsia"/>
          <w:szCs w:val="21"/>
        </w:rPr>
        <w:t>双方约定的其它工程质量保修事项：</w:t>
      </w:r>
    </w:p>
    <w:p w14:paraId="34840E2D" w14:textId="77777777" w:rsidR="0015552F" w:rsidRDefault="00C160C0">
      <w:pPr>
        <w:spacing w:line="400" w:lineRule="exact"/>
        <w:ind w:firstLineChars="200" w:firstLine="420"/>
        <w:rPr>
          <w:rFonts w:hAnsi="宋体" w:cs="宋体"/>
          <w:szCs w:val="21"/>
        </w:rPr>
      </w:pPr>
      <w:r>
        <w:rPr>
          <w:rFonts w:hAnsi="宋体" w:cs="宋体" w:hint="eastAsia"/>
          <w:szCs w:val="21"/>
        </w:rPr>
        <w:t xml:space="preserve">6.2 </w:t>
      </w:r>
      <w:r>
        <w:rPr>
          <w:rFonts w:hAnsi="宋体" w:cs="宋体" w:hint="eastAsia"/>
          <w:szCs w:val="21"/>
        </w:rPr>
        <w:t>本工程质量保修协议，由发包人承包人在工程竣工验收前签署，作为合同附件，其有效期限至保修期满。</w:t>
      </w:r>
    </w:p>
    <w:p w14:paraId="4920B47B" w14:textId="77777777" w:rsidR="0015552F" w:rsidRDefault="00C160C0">
      <w:pPr>
        <w:spacing w:line="360" w:lineRule="auto"/>
        <w:rPr>
          <w:rFonts w:hAnsi="宋体" w:cs="宋体"/>
          <w:bCs/>
          <w:szCs w:val="21"/>
          <w:u w:val="single"/>
        </w:rPr>
      </w:pPr>
      <w:r>
        <w:rPr>
          <w:rFonts w:hAnsi="宋体" w:cs="宋体" w:hint="eastAsia"/>
          <w:szCs w:val="21"/>
        </w:rPr>
        <w:t>发</w:t>
      </w:r>
      <w:r>
        <w:rPr>
          <w:rFonts w:hAnsi="宋体" w:cs="宋体" w:hint="eastAsia"/>
          <w:szCs w:val="21"/>
        </w:rPr>
        <w:t xml:space="preserve"> </w:t>
      </w:r>
      <w:r>
        <w:rPr>
          <w:rFonts w:hAnsi="宋体" w:cs="宋体" w:hint="eastAsia"/>
          <w:szCs w:val="21"/>
        </w:rPr>
        <w:t>包</w:t>
      </w:r>
      <w:r>
        <w:rPr>
          <w:rFonts w:hAnsi="宋体" w:cs="宋体" w:hint="eastAsia"/>
          <w:szCs w:val="21"/>
        </w:rPr>
        <w:t xml:space="preserve"> </w:t>
      </w:r>
      <w:r>
        <w:rPr>
          <w:rFonts w:hAnsi="宋体" w:cs="宋体" w:hint="eastAsia"/>
          <w:szCs w:val="21"/>
        </w:rPr>
        <w:t>人：中山大学附属肿瘤医院</w:t>
      </w:r>
      <w:r>
        <w:rPr>
          <w:rFonts w:hAnsi="宋体" w:cs="宋体" w:hint="eastAsia"/>
          <w:szCs w:val="21"/>
        </w:rPr>
        <w:t xml:space="preserve">          </w:t>
      </w:r>
      <w:r>
        <w:rPr>
          <w:rFonts w:hAnsi="宋体" w:cs="宋体" w:hint="eastAsia"/>
          <w:szCs w:val="21"/>
        </w:rPr>
        <w:t>承</w:t>
      </w:r>
      <w:r>
        <w:rPr>
          <w:rFonts w:hAnsi="宋体" w:cs="宋体" w:hint="eastAsia"/>
          <w:szCs w:val="21"/>
        </w:rPr>
        <w:t xml:space="preserve"> </w:t>
      </w:r>
      <w:r>
        <w:rPr>
          <w:rFonts w:hAnsi="宋体" w:cs="宋体" w:hint="eastAsia"/>
          <w:szCs w:val="21"/>
        </w:rPr>
        <w:t>包</w:t>
      </w:r>
      <w:r>
        <w:rPr>
          <w:rFonts w:hAnsi="宋体" w:cs="宋体" w:hint="eastAsia"/>
          <w:szCs w:val="21"/>
        </w:rPr>
        <w:t xml:space="preserve"> </w:t>
      </w:r>
      <w:r>
        <w:rPr>
          <w:rFonts w:hAnsi="宋体" w:cs="宋体" w:hint="eastAsia"/>
          <w:szCs w:val="21"/>
        </w:rPr>
        <w:t>人：</w:t>
      </w:r>
    </w:p>
    <w:p w14:paraId="06B8AE40" w14:textId="77777777" w:rsidR="0015552F" w:rsidRDefault="00C160C0">
      <w:pPr>
        <w:spacing w:line="360" w:lineRule="auto"/>
        <w:rPr>
          <w:rFonts w:hAnsi="宋体" w:cs="宋体"/>
          <w:szCs w:val="21"/>
        </w:rPr>
      </w:pPr>
      <w:r>
        <w:rPr>
          <w:rFonts w:hAnsi="宋体" w:cs="宋体" w:hint="eastAsia"/>
          <w:szCs w:val="21"/>
        </w:rPr>
        <w:t>法定代表人（签字）：</w:t>
      </w:r>
      <w:r>
        <w:rPr>
          <w:rFonts w:hAnsi="宋体" w:cs="宋体" w:hint="eastAsia"/>
          <w:szCs w:val="21"/>
        </w:rPr>
        <w:t xml:space="preserve">                    </w:t>
      </w:r>
      <w:r>
        <w:rPr>
          <w:rFonts w:hAnsi="宋体" w:cs="宋体" w:hint="eastAsia"/>
          <w:szCs w:val="21"/>
        </w:rPr>
        <w:t>法定代表人（签字）：</w:t>
      </w:r>
    </w:p>
    <w:p w14:paraId="76017F60" w14:textId="77777777" w:rsidR="0015552F" w:rsidRDefault="00C160C0">
      <w:pPr>
        <w:spacing w:line="360" w:lineRule="auto"/>
        <w:rPr>
          <w:rFonts w:hAnsi="宋体" w:cs="宋体"/>
          <w:szCs w:val="21"/>
        </w:rPr>
      </w:pPr>
      <w:r>
        <w:rPr>
          <w:rFonts w:hAnsi="宋体" w:cs="宋体" w:hint="eastAsia"/>
          <w:szCs w:val="21"/>
        </w:rPr>
        <w:t>授权代理人：</w:t>
      </w:r>
      <w:r>
        <w:rPr>
          <w:rFonts w:hAnsi="宋体" w:cs="宋体" w:hint="eastAsia"/>
          <w:szCs w:val="21"/>
        </w:rPr>
        <w:t xml:space="preserve">                            </w:t>
      </w:r>
      <w:r>
        <w:rPr>
          <w:rFonts w:hAnsi="宋体" w:cs="宋体" w:hint="eastAsia"/>
          <w:szCs w:val="21"/>
        </w:rPr>
        <w:t>授权代理人：</w:t>
      </w:r>
    </w:p>
    <w:p w14:paraId="32807392" w14:textId="77777777" w:rsidR="0015552F" w:rsidRDefault="00C160C0">
      <w:pPr>
        <w:pStyle w:val="a0"/>
        <w:spacing w:line="360" w:lineRule="auto"/>
        <w:rPr>
          <w:rFonts w:hAnsi="宋体" w:cs="宋体"/>
        </w:rPr>
      </w:pPr>
      <w:r>
        <w:rPr>
          <w:rFonts w:hAnsi="宋体" w:cs="宋体" w:hint="eastAsia"/>
          <w:szCs w:val="21"/>
        </w:rPr>
        <w:t>日期：</w:t>
      </w:r>
      <w:r>
        <w:rPr>
          <w:rFonts w:hAnsi="宋体" w:cs="宋体" w:hint="eastAsia"/>
          <w:szCs w:val="21"/>
        </w:rPr>
        <w:t>2023</w:t>
      </w:r>
      <w:r>
        <w:rPr>
          <w:rFonts w:hAnsi="宋体" w:cs="宋体" w:hint="eastAsia"/>
          <w:szCs w:val="21"/>
        </w:rPr>
        <w:t>年</w:t>
      </w:r>
      <w:r>
        <w:rPr>
          <w:rFonts w:hAnsi="宋体" w:cs="宋体" w:hint="eastAsia"/>
          <w:szCs w:val="21"/>
        </w:rPr>
        <w:t xml:space="preserve">  </w:t>
      </w:r>
      <w:r>
        <w:rPr>
          <w:rFonts w:hAnsi="宋体" w:cs="宋体" w:hint="eastAsia"/>
          <w:szCs w:val="21"/>
        </w:rPr>
        <w:t>月</w:t>
      </w:r>
      <w:r>
        <w:rPr>
          <w:rFonts w:hAnsi="宋体" w:cs="宋体" w:hint="eastAsia"/>
          <w:szCs w:val="21"/>
        </w:rPr>
        <w:t xml:space="preserve">  </w:t>
      </w:r>
      <w:r>
        <w:rPr>
          <w:rFonts w:hAnsi="宋体" w:cs="宋体" w:hint="eastAsia"/>
          <w:szCs w:val="21"/>
        </w:rPr>
        <w:t>日</w:t>
      </w:r>
      <w:r>
        <w:rPr>
          <w:rFonts w:hAnsi="宋体" w:cs="宋体" w:hint="eastAsia"/>
          <w:szCs w:val="21"/>
        </w:rPr>
        <w:t xml:space="preserve">           </w:t>
      </w:r>
      <w:r>
        <w:rPr>
          <w:rFonts w:hAnsi="宋体" w:cs="宋体" w:hint="eastAsia"/>
          <w:szCs w:val="21"/>
        </w:rPr>
        <w:t xml:space="preserve">　　　　</w:t>
      </w:r>
      <w:r>
        <w:rPr>
          <w:rFonts w:hAnsi="宋体" w:cs="宋体" w:hint="eastAsia"/>
          <w:szCs w:val="21"/>
        </w:rPr>
        <w:t xml:space="preserve"> </w:t>
      </w:r>
      <w:r>
        <w:rPr>
          <w:rFonts w:hAnsi="宋体" w:cs="宋体" w:hint="eastAsia"/>
          <w:szCs w:val="21"/>
        </w:rPr>
        <w:t>日期：</w:t>
      </w:r>
      <w:r>
        <w:rPr>
          <w:rFonts w:hAnsi="宋体" w:cs="宋体" w:hint="eastAsia"/>
          <w:szCs w:val="21"/>
        </w:rPr>
        <w:t>2023</w:t>
      </w:r>
      <w:r>
        <w:rPr>
          <w:rFonts w:hAnsi="宋体" w:cs="宋体" w:hint="eastAsia"/>
          <w:szCs w:val="21"/>
        </w:rPr>
        <w:t>年</w:t>
      </w:r>
      <w:r>
        <w:rPr>
          <w:rFonts w:hAnsi="宋体" w:cs="宋体" w:hint="eastAsia"/>
          <w:szCs w:val="21"/>
        </w:rPr>
        <w:t xml:space="preserve">  </w:t>
      </w:r>
      <w:r>
        <w:rPr>
          <w:rFonts w:hAnsi="宋体" w:cs="宋体" w:hint="eastAsia"/>
          <w:szCs w:val="21"/>
        </w:rPr>
        <w:t>月</w:t>
      </w:r>
      <w:r>
        <w:rPr>
          <w:rFonts w:hAnsi="宋体" w:cs="宋体" w:hint="eastAsia"/>
          <w:szCs w:val="21"/>
        </w:rPr>
        <w:t xml:space="preserve">  </w:t>
      </w:r>
      <w:r>
        <w:rPr>
          <w:rFonts w:hAnsi="宋体" w:cs="宋体" w:hint="eastAsia"/>
          <w:szCs w:val="21"/>
        </w:rPr>
        <w:t>日</w:t>
      </w:r>
      <w:r>
        <w:rPr>
          <w:rFonts w:hAnsi="宋体" w:cs="宋体" w:hint="eastAsia"/>
          <w:szCs w:val="21"/>
        </w:rPr>
        <w:t xml:space="preserve"> </w:t>
      </w:r>
    </w:p>
    <w:p w14:paraId="04DE7EE3" w14:textId="77777777" w:rsidR="0015552F" w:rsidRDefault="00C160C0">
      <w:pPr>
        <w:widowControl/>
        <w:jc w:val="left"/>
        <w:rPr>
          <w:rFonts w:ascii="仿宋" w:eastAsia="仿宋" w:hAnsi="仿宋" w:cs="仿宋"/>
          <w:b/>
          <w:sz w:val="24"/>
        </w:rPr>
      </w:pPr>
      <w:r>
        <w:rPr>
          <w:rFonts w:ascii="仿宋" w:eastAsia="仿宋" w:hAnsi="仿宋" w:cs="仿宋"/>
          <w:b/>
          <w:sz w:val="24"/>
        </w:rPr>
        <w:br w:type="page"/>
      </w:r>
    </w:p>
    <w:p w14:paraId="66B66B95" w14:textId="77777777" w:rsidR="0015552F" w:rsidRDefault="00C160C0">
      <w:pPr>
        <w:spacing w:afterLines="50" w:after="156"/>
        <w:jc w:val="left"/>
        <w:rPr>
          <w:rFonts w:ascii="Times New Roman"/>
          <w:b/>
          <w:sz w:val="28"/>
          <w:szCs w:val="28"/>
        </w:rPr>
      </w:pPr>
      <w:r>
        <w:rPr>
          <w:rFonts w:ascii="文鼎CS书宋二" w:eastAsia="文鼎CS书宋二" w:hAnsi="华文中宋" w:hint="eastAsia"/>
          <w:b/>
          <w:bCs/>
          <w:szCs w:val="21"/>
        </w:rPr>
        <w:lastRenderedPageBreak/>
        <w:t>附件</w:t>
      </w:r>
      <w:r>
        <w:rPr>
          <w:rFonts w:ascii="文鼎CS书宋二" w:eastAsia="文鼎CS书宋二" w:hAnsi="华文中宋"/>
          <w:b/>
          <w:bCs/>
          <w:szCs w:val="21"/>
        </w:rPr>
        <w:t>3</w:t>
      </w:r>
      <w:r>
        <w:rPr>
          <w:rFonts w:ascii="文鼎CS书宋二" w:eastAsia="文鼎CS书宋二" w:hAnsi="华文中宋" w:hint="eastAsia"/>
          <w:b/>
          <w:bCs/>
          <w:szCs w:val="21"/>
        </w:rPr>
        <w:t>：</w:t>
      </w:r>
    </w:p>
    <w:p w14:paraId="7F4A17E7" w14:textId="77777777" w:rsidR="0015552F" w:rsidRDefault="00C160C0">
      <w:pPr>
        <w:spacing w:afterLines="50" w:after="156"/>
        <w:jc w:val="center"/>
        <w:rPr>
          <w:rFonts w:ascii="黑体" w:eastAsia="黑体" w:hAnsi="黑体" w:cs="黑体"/>
          <w:sz w:val="36"/>
          <w:szCs w:val="44"/>
        </w:rPr>
      </w:pPr>
      <w:r>
        <w:rPr>
          <w:rFonts w:ascii="Times New Roman" w:hint="eastAsia"/>
          <w:b/>
          <w:sz w:val="28"/>
          <w:szCs w:val="28"/>
        </w:rPr>
        <w:t>第三方合作单位安全管理协议</w:t>
      </w:r>
    </w:p>
    <w:p w14:paraId="588404E2" w14:textId="77777777" w:rsidR="0015552F" w:rsidRDefault="00C160C0">
      <w:pPr>
        <w:spacing w:line="360" w:lineRule="auto"/>
        <w:rPr>
          <w:rFonts w:hAnsi="宋体" w:cs="宋体"/>
          <w:szCs w:val="21"/>
        </w:rPr>
      </w:pPr>
      <w:r>
        <w:rPr>
          <w:rFonts w:hAnsi="宋体" w:cs="宋体" w:hint="eastAsia"/>
          <w:szCs w:val="21"/>
        </w:rPr>
        <w:t>发包方</w:t>
      </w:r>
      <w:r>
        <w:rPr>
          <w:rFonts w:hAnsi="宋体" w:cs="宋体" w:hint="eastAsia"/>
          <w:szCs w:val="21"/>
        </w:rPr>
        <w:t>(</w:t>
      </w:r>
      <w:r>
        <w:rPr>
          <w:rFonts w:hAnsi="宋体" w:cs="宋体" w:hint="eastAsia"/>
          <w:szCs w:val="21"/>
        </w:rPr>
        <w:t>甲方</w:t>
      </w:r>
      <w:r>
        <w:rPr>
          <w:rFonts w:hAnsi="宋体" w:cs="宋体" w:hint="eastAsia"/>
          <w:szCs w:val="21"/>
        </w:rPr>
        <w:t>):</w:t>
      </w:r>
      <w:r>
        <w:rPr>
          <w:rFonts w:hAnsi="宋体" w:cs="宋体" w:hint="eastAsia"/>
          <w:szCs w:val="21"/>
        </w:rPr>
        <w:t>中山大学附属肿瘤医院</w:t>
      </w:r>
    </w:p>
    <w:p w14:paraId="5BBC37A1" w14:textId="77777777" w:rsidR="0015552F" w:rsidRDefault="00C160C0">
      <w:pPr>
        <w:spacing w:line="360" w:lineRule="auto"/>
        <w:rPr>
          <w:rFonts w:hAnsi="宋体" w:cs="宋体"/>
          <w:szCs w:val="21"/>
        </w:rPr>
      </w:pPr>
      <w:r>
        <w:rPr>
          <w:rFonts w:hAnsi="宋体" w:cs="宋体" w:hint="eastAsia"/>
          <w:szCs w:val="21"/>
        </w:rPr>
        <w:t>承包方</w:t>
      </w:r>
      <w:r>
        <w:rPr>
          <w:rFonts w:hAnsi="宋体" w:cs="宋体" w:hint="eastAsia"/>
          <w:szCs w:val="21"/>
        </w:rPr>
        <w:t>(</w:t>
      </w:r>
      <w:r>
        <w:rPr>
          <w:rFonts w:hAnsi="宋体" w:cs="宋体" w:hint="eastAsia"/>
          <w:szCs w:val="21"/>
        </w:rPr>
        <w:t>乙方</w:t>
      </w:r>
      <w:r>
        <w:rPr>
          <w:rFonts w:hAnsi="宋体" w:cs="宋体" w:hint="eastAsia"/>
          <w:szCs w:val="21"/>
        </w:rPr>
        <w:t>):</w:t>
      </w:r>
    </w:p>
    <w:p w14:paraId="5EAEFA0C" w14:textId="77777777" w:rsidR="0015552F" w:rsidRDefault="0015552F">
      <w:pPr>
        <w:spacing w:line="360" w:lineRule="auto"/>
        <w:rPr>
          <w:rFonts w:hAnsi="宋体" w:cs="宋体"/>
          <w:szCs w:val="21"/>
        </w:rPr>
      </w:pPr>
    </w:p>
    <w:p w14:paraId="79BB8109" w14:textId="77777777" w:rsidR="0015552F" w:rsidRDefault="00C160C0">
      <w:pPr>
        <w:spacing w:line="360" w:lineRule="auto"/>
        <w:rPr>
          <w:rFonts w:hAnsi="宋体" w:cs="宋体"/>
          <w:szCs w:val="21"/>
        </w:rPr>
      </w:pPr>
      <w:r>
        <w:rPr>
          <w:rFonts w:hAnsi="宋体" w:cs="宋体" w:hint="eastAsia"/>
          <w:szCs w:val="21"/>
        </w:rPr>
        <w:t>一、协议内容</w:t>
      </w:r>
      <w:r>
        <w:rPr>
          <w:rFonts w:hAnsi="宋体" w:cs="宋体" w:hint="eastAsia"/>
          <w:szCs w:val="21"/>
        </w:rPr>
        <w:t>:</w:t>
      </w:r>
    </w:p>
    <w:p w14:paraId="29523EF1" w14:textId="77777777" w:rsidR="0015552F" w:rsidRDefault="00C160C0">
      <w:pPr>
        <w:spacing w:line="360" w:lineRule="auto"/>
        <w:rPr>
          <w:rFonts w:hAnsi="宋体" w:cs="宋体"/>
          <w:szCs w:val="21"/>
        </w:rPr>
      </w:pPr>
      <w:r>
        <w:rPr>
          <w:rFonts w:hAnsi="宋体" w:cs="宋体" w:hint="eastAsia"/>
          <w:szCs w:val="21"/>
        </w:rPr>
        <w:t>1</w:t>
      </w:r>
      <w:r>
        <w:rPr>
          <w:rFonts w:hAnsi="宋体" w:cs="宋体" w:hint="eastAsia"/>
          <w:szCs w:val="21"/>
        </w:rPr>
        <w:t>、为维护甲乙双方的合法权益，明确双方的安全管理职责、权利和义务，确保合作过程中的安全与文明管理，保持良好的服务秩序和服务场所的环境卫生安全，经甲乙双方平等协商，签订本协议。</w:t>
      </w:r>
    </w:p>
    <w:p w14:paraId="53456304" w14:textId="77777777" w:rsidR="0015552F" w:rsidRDefault="00C160C0">
      <w:pPr>
        <w:spacing w:line="360" w:lineRule="auto"/>
        <w:rPr>
          <w:rFonts w:hAnsi="宋体" w:cs="宋体"/>
          <w:szCs w:val="21"/>
        </w:rPr>
      </w:pPr>
      <w:r>
        <w:rPr>
          <w:rFonts w:hAnsi="宋体" w:cs="宋体" w:hint="eastAsia"/>
          <w:szCs w:val="21"/>
        </w:rPr>
        <w:t>2</w:t>
      </w:r>
      <w:r>
        <w:rPr>
          <w:rFonts w:hAnsi="宋体" w:cs="宋体" w:hint="eastAsia"/>
          <w:szCs w:val="21"/>
        </w:rPr>
        <w:t>、本协议依据《中华人民共和国安全生产法》等相关法律要求制定。</w:t>
      </w:r>
    </w:p>
    <w:p w14:paraId="27F46486" w14:textId="77777777" w:rsidR="0015552F" w:rsidRDefault="00C160C0">
      <w:pPr>
        <w:spacing w:line="360" w:lineRule="auto"/>
        <w:rPr>
          <w:rFonts w:hAnsi="宋体" w:cs="宋体"/>
          <w:szCs w:val="21"/>
        </w:rPr>
      </w:pPr>
      <w:r>
        <w:rPr>
          <w:rFonts w:hAnsi="宋体" w:cs="宋体" w:hint="eastAsia"/>
          <w:szCs w:val="21"/>
        </w:rPr>
        <w:t>3</w:t>
      </w:r>
      <w:r>
        <w:rPr>
          <w:rFonts w:hAnsi="宋体" w:cs="宋体" w:hint="eastAsia"/>
          <w:szCs w:val="21"/>
        </w:rPr>
        <w:t>、本协议作为外包合同的附件，与主合同具有相同的法律效力，与主合同同时生效，同时终止。</w:t>
      </w:r>
    </w:p>
    <w:p w14:paraId="65C13AE0" w14:textId="77777777" w:rsidR="0015552F" w:rsidRDefault="00C160C0">
      <w:pPr>
        <w:spacing w:line="360" w:lineRule="auto"/>
        <w:rPr>
          <w:rFonts w:hAnsi="宋体" w:cs="宋体"/>
          <w:szCs w:val="21"/>
        </w:rPr>
      </w:pPr>
      <w:r>
        <w:rPr>
          <w:rFonts w:hAnsi="宋体" w:cs="宋体" w:hint="eastAsia"/>
          <w:szCs w:val="21"/>
        </w:rPr>
        <w:t>二、甲乙双方履行的安全管理职责</w:t>
      </w:r>
      <w:r>
        <w:rPr>
          <w:rFonts w:hAnsi="宋体" w:cs="宋体" w:hint="eastAsia"/>
          <w:szCs w:val="21"/>
        </w:rPr>
        <w:t>:</w:t>
      </w:r>
    </w:p>
    <w:p w14:paraId="40FC872E" w14:textId="77777777" w:rsidR="0015552F" w:rsidRDefault="00C160C0">
      <w:pPr>
        <w:spacing w:line="360" w:lineRule="auto"/>
        <w:rPr>
          <w:rFonts w:hAnsi="宋体" w:cs="宋体"/>
          <w:szCs w:val="21"/>
        </w:rPr>
      </w:pPr>
      <w:r>
        <w:rPr>
          <w:rFonts w:hAnsi="宋体" w:cs="宋体" w:hint="eastAsia"/>
          <w:szCs w:val="21"/>
        </w:rPr>
        <w:t>1</w:t>
      </w:r>
      <w:r>
        <w:rPr>
          <w:rFonts w:hAnsi="宋体" w:cs="宋体" w:hint="eastAsia"/>
          <w:szCs w:val="21"/>
        </w:rPr>
        <w:t>、甲方职责</w:t>
      </w:r>
      <w:r>
        <w:rPr>
          <w:rFonts w:hAnsi="宋体" w:cs="宋体" w:hint="eastAsia"/>
          <w:szCs w:val="21"/>
        </w:rPr>
        <w:t>:</w:t>
      </w:r>
    </w:p>
    <w:p w14:paraId="32DAC774" w14:textId="77777777" w:rsidR="0015552F" w:rsidRDefault="00C160C0">
      <w:pPr>
        <w:spacing w:line="360" w:lineRule="auto"/>
        <w:rPr>
          <w:rFonts w:hAnsi="宋体" w:cs="宋体"/>
          <w:szCs w:val="21"/>
        </w:rPr>
      </w:pPr>
      <w:r>
        <w:rPr>
          <w:rFonts w:hAnsi="宋体" w:cs="宋体" w:hint="eastAsia"/>
          <w:szCs w:val="21"/>
        </w:rPr>
        <w:t>1.1</w:t>
      </w:r>
      <w:r>
        <w:rPr>
          <w:rFonts w:hAnsi="宋体" w:cs="宋体" w:hint="eastAsia"/>
          <w:szCs w:val="21"/>
        </w:rPr>
        <w:t>对乙方服务人员进行安全教育培训和相关危险情况的说明。</w:t>
      </w:r>
    </w:p>
    <w:p w14:paraId="0E227B85" w14:textId="77777777" w:rsidR="0015552F" w:rsidRDefault="00C160C0">
      <w:pPr>
        <w:spacing w:line="360" w:lineRule="auto"/>
        <w:rPr>
          <w:rFonts w:hAnsi="宋体" w:cs="宋体"/>
          <w:szCs w:val="21"/>
        </w:rPr>
      </w:pPr>
      <w:r>
        <w:rPr>
          <w:rFonts w:hAnsi="宋体" w:cs="宋体" w:hint="eastAsia"/>
          <w:szCs w:val="21"/>
        </w:rPr>
        <w:t>1.2</w:t>
      </w:r>
      <w:r>
        <w:rPr>
          <w:rFonts w:hAnsi="宋体" w:cs="宋体" w:hint="eastAsia"/>
          <w:szCs w:val="21"/>
        </w:rPr>
        <w:t>甲方有权随时对乙方工作人员进行经常性的监督检查并责令整改，有权制止违章违规违法作业及一切不安全行为。</w:t>
      </w:r>
    </w:p>
    <w:p w14:paraId="5BE950A4" w14:textId="77777777" w:rsidR="0015552F" w:rsidRDefault="00C160C0">
      <w:pPr>
        <w:spacing w:line="360" w:lineRule="auto"/>
        <w:rPr>
          <w:rFonts w:hAnsi="宋体" w:cs="宋体"/>
          <w:szCs w:val="21"/>
        </w:rPr>
      </w:pPr>
      <w:r>
        <w:rPr>
          <w:rFonts w:hAnsi="宋体" w:cs="宋体" w:hint="eastAsia"/>
          <w:szCs w:val="21"/>
        </w:rPr>
        <w:t>1.3</w:t>
      </w:r>
      <w:r>
        <w:rPr>
          <w:rFonts w:hAnsi="宋体" w:cs="宋体" w:hint="eastAsia"/>
          <w:szCs w:val="21"/>
        </w:rPr>
        <w:t>甲方在安全教育、安全管理工作上给予乙方提供方便，对乙方的安全工作统一协调管理。</w:t>
      </w:r>
    </w:p>
    <w:p w14:paraId="20C78DAE" w14:textId="77777777" w:rsidR="0015552F" w:rsidRDefault="00C160C0">
      <w:pPr>
        <w:spacing w:line="360" w:lineRule="auto"/>
        <w:rPr>
          <w:rFonts w:hAnsi="宋体" w:cs="宋体"/>
          <w:szCs w:val="21"/>
        </w:rPr>
      </w:pPr>
      <w:r>
        <w:rPr>
          <w:rFonts w:hAnsi="宋体" w:cs="宋体" w:hint="eastAsia"/>
          <w:szCs w:val="21"/>
        </w:rPr>
        <w:t>1.4</w:t>
      </w:r>
      <w:r>
        <w:rPr>
          <w:rFonts w:hAnsi="宋体" w:cs="宋体" w:hint="eastAsia"/>
          <w:szCs w:val="21"/>
        </w:rPr>
        <w:t>对有危险性的生产区域和工程项目作业，如可能引发火灾、触电、高空坠落、中毒、窒息、机械伤害、烧烫伤害等容易引起人员伤害和设备事故的作业场所及大型吊装作业，甲方应对乙方进行专门的技术交底，要求乙方对施工项目的风险进行控制，制定应急处置措施。</w:t>
      </w:r>
    </w:p>
    <w:p w14:paraId="2293077B" w14:textId="77777777" w:rsidR="0015552F" w:rsidRDefault="00C160C0">
      <w:pPr>
        <w:spacing w:line="360" w:lineRule="auto"/>
        <w:rPr>
          <w:rFonts w:hAnsi="宋体" w:cs="宋体"/>
          <w:szCs w:val="21"/>
        </w:rPr>
      </w:pPr>
      <w:r>
        <w:rPr>
          <w:rFonts w:hAnsi="宋体" w:cs="宋体" w:hint="eastAsia"/>
          <w:szCs w:val="21"/>
        </w:rPr>
        <w:t>2</w:t>
      </w:r>
      <w:r>
        <w:rPr>
          <w:rFonts w:hAnsi="宋体" w:cs="宋体" w:hint="eastAsia"/>
          <w:szCs w:val="21"/>
        </w:rPr>
        <w:t>、乙方职责</w:t>
      </w:r>
      <w:r>
        <w:rPr>
          <w:rFonts w:hAnsi="宋体" w:cs="宋体" w:hint="eastAsia"/>
          <w:szCs w:val="21"/>
        </w:rPr>
        <w:t>:</w:t>
      </w:r>
    </w:p>
    <w:p w14:paraId="7D92C728" w14:textId="77777777" w:rsidR="0015552F" w:rsidRDefault="00C160C0">
      <w:pPr>
        <w:spacing w:line="360" w:lineRule="auto"/>
        <w:rPr>
          <w:rFonts w:hAnsi="宋体" w:cs="宋体"/>
          <w:szCs w:val="21"/>
        </w:rPr>
      </w:pPr>
      <w:r>
        <w:rPr>
          <w:rFonts w:hAnsi="宋体" w:cs="宋体" w:hint="eastAsia"/>
          <w:szCs w:val="21"/>
        </w:rPr>
        <w:t>2.1</w:t>
      </w:r>
      <w:r>
        <w:rPr>
          <w:rFonts w:hAnsi="宋体" w:cs="宋体" w:hint="eastAsia"/>
          <w:szCs w:val="21"/>
        </w:rPr>
        <w:t>乙方负有管理其成员严格遵守本协议的责任。</w:t>
      </w:r>
    </w:p>
    <w:p w14:paraId="02EF42B2" w14:textId="77777777" w:rsidR="0015552F" w:rsidRDefault="00C160C0">
      <w:pPr>
        <w:spacing w:line="360" w:lineRule="auto"/>
        <w:rPr>
          <w:rFonts w:hAnsi="宋体" w:cs="宋体"/>
          <w:szCs w:val="21"/>
        </w:rPr>
      </w:pPr>
      <w:r>
        <w:rPr>
          <w:rFonts w:hAnsi="宋体" w:cs="宋体" w:hint="eastAsia"/>
          <w:szCs w:val="21"/>
        </w:rPr>
        <w:t>2.2</w:t>
      </w:r>
      <w:r>
        <w:rPr>
          <w:rFonts w:hAnsi="宋体" w:cs="宋体" w:hint="eastAsia"/>
          <w:szCs w:val="21"/>
        </w:rPr>
        <w:t>乙方在甲方现场工作期间，必须严格遵守甲方的安全生产管理的各项规章制度，严禁违章指挥、违章作业等不安全行为。</w:t>
      </w:r>
    </w:p>
    <w:p w14:paraId="2FDE4F34" w14:textId="77777777" w:rsidR="0015552F" w:rsidRDefault="00C160C0">
      <w:pPr>
        <w:spacing w:line="360" w:lineRule="auto"/>
        <w:rPr>
          <w:rFonts w:hAnsi="宋体" w:cs="宋体"/>
          <w:szCs w:val="21"/>
        </w:rPr>
      </w:pPr>
      <w:r>
        <w:rPr>
          <w:rFonts w:hAnsi="宋体" w:cs="宋体" w:hint="eastAsia"/>
          <w:szCs w:val="21"/>
        </w:rPr>
        <w:t>2.3</w:t>
      </w:r>
      <w:r>
        <w:rPr>
          <w:rFonts w:hAnsi="宋体" w:cs="宋体" w:hint="eastAsia"/>
          <w:szCs w:val="21"/>
        </w:rPr>
        <w:t>乙方开始提供服务前要对工作环境、安全设施等安全情况进行检查，符合安全要求，乙方要对其工作人员进行全面的安全技术交底，否则不得提供服务。</w:t>
      </w:r>
    </w:p>
    <w:p w14:paraId="7E913BA1" w14:textId="77777777" w:rsidR="0015552F" w:rsidRDefault="00C160C0">
      <w:pPr>
        <w:spacing w:line="360" w:lineRule="auto"/>
        <w:rPr>
          <w:rFonts w:hAnsi="宋体" w:cs="宋体"/>
          <w:szCs w:val="21"/>
        </w:rPr>
      </w:pPr>
      <w:r>
        <w:rPr>
          <w:rFonts w:hAnsi="宋体" w:cs="宋体" w:hint="eastAsia"/>
          <w:szCs w:val="21"/>
        </w:rPr>
        <w:t>2.4</w:t>
      </w:r>
      <w:r>
        <w:rPr>
          <w:rFonts w:hAnsi="宋体" w:cs="宋体" w:hint="eastAsia"/>
          <w:szCs w:val="21"/>
        </w:rPr>
        <w:t>乙方工作人员有既定的工作区域，严禁擅自进入非工作区域。</w:t>
      </w:r>
    </w:p>
    <w:p w14:paraId="24A99A1C" w14:textId="77777777" w:rsidR="0015552F" w:rsidRDefault="00C160C0">
      <w:pPr>
        <w:spacing w:line="360" w:lineRule="auto"/>
        <w:rPr>
          <w:rFonts w:hAnsi="宋体" w:cs="宋体"/>
          <w:szCs w:val="21"/>
        </w:rPr>
      </w:pPr>
      <w:r>
        <w:rPr>
          <w:rFonts w:hAnsi="宋体" w:cs="宋体" w:hint="eastAsia"/>
          <w:szCs w:val="21"/>
        </w:rPr>
        <w:lastRenderedPageBreak/>
        <w:t>2.5</w:t>
      </w:r>
      <w:r>
        <w:rPr>
          <w:rFonts w:hAnsi="宋体" w:cs="宋体" w:hint="eastAsia"/>
          <w:szCs w:val="21"/>
        </w:rPr>
        <w:t>乙方工作人员在服务范围内严禁擅自私拉乱接临时电源、气源、水源，若工作需要，由甲方人员负责办理，否则，造成的后果由乙方自行承担。</w:t>
      </w:r>
    </w:p>
    <w:p w14:paraId="1989D926" w14:textId="77777777" w:rsidR="0015552F" w:rsidRDefault="00C160C0">
      <w:pPr>
        <w:spacing w:line="360" w:lineRule="auto"/>
        <w:rPr>
          <w:rFonts w:hAnsi="宋体" w:cs="宋体"/>
          <w:szCs w:val="21"/>
        </w:rPr>
      </w:pPr>
      <w:r>
        <w:rPr>
          <w:rFonts w:hAnsi="宋体" w:cs="宋体" w:hint="eastAsia"/>
          <w:szCs w:val="21"/>
        </w:rPr>
        <w:t>2.6</w:t>
      </w:r>
      <w:r>
        <w:rPr>
          <w:rFonts w:hAnsi="宋体" w:cs="宋体" w:hint="eastAsia"/>
          <w:szCs w:val="21"/>
        </w:rPr>
        <w:t>乙方应自觉接受甲方的安全监督和指导，对甲方的意见及时落实，发生人身事故或涉及工作中的不安全情况必须立即报告甲方。</w:t>
      </w:r>
    </w:p>
    <w:p w14:paraId="585C4A64" w14:textId="77777777" w:rsidR="0015552F" w:rsidRDefault="00C160C0">
      <w:pPr>
        <w:spacing w:line="360" w:lineRule="auto"/>
        <w:rPr>
          <w:rFonts w:hAnsi="宋体" w:cs="宋体"/>
          <w:szCs w:val="21"/>
        </w:rPr>
      </w:pPr>
      <w:r>
        <w:rPr>
          <w:rFonts w:hAnsi="宋体" w:cs="宋体" w:hint="eastAsia"/>
          <w:szCs w:val="21"/>
        </w:rPr>
        <w:t xml:space="preserve">2.7 </w:t>
      </w:r>
      <w:r>
        <w:rPr>
          <w:rFonts w:hAnsi="宋体" w:cs="宋体" w:hint="eastAsia"/>
          <w:szCs w:val="21"/>
        </w:rPr>
        <w:t>乙方施工人员应在施工区域内活动，严禁进入非施工区域，严禁任意乱动与施工无关的设备和设施</w:t>
      </w:r>
      <w:r>
        <w:rPr>
          <w:rFonts w:hAnsi="宋体" w:cs="宋体" w:hint="eastAsia"/>
          <w:szCs w:val="21"/>
        </w:rPr>
        <w:t>;</w:t>
      </w:r>
      <w:r>
        <w:rPr>
          <w:rFonts w:hAnsi="宋体" w:cs="宋体" w:hint="eastAsia"/>
          <w:szCs w:val="21"/>
        </w:rPr>
        <w:t>严禁乱动现场任何安全消防设施</w:t>
      </w:r>
      <w:r>
        <w:rPr>
          <w:rFonts w:hAnsi="宋体" w:cs="宋体" w:hint="eastAsia"/>
          <w:szCs w:val="21"/>
        </w:rPr>
        <w:t>:</w:t>
      </w:r>
      <w:r>
        <w:rPr>
          <w:rFonts w:hAnsi="宋体" w:cs="宋体" w:hint="eastAsia"/>
          <w:szCs w:val="21"/>
        </w:rPr>
        <w:t>对于集中施工和有污染的项目。乙方应在施工区域设置明显标志并做好封闭措施。</w:t>
      </w:r>
    </w:p>
    <w:p w14:paraId="679EB205" w14:textId="77777777" w:rsidR="0015552F" w:rsidRDefault="00C160C0">
      <w:pPr>
        <w:spacing w:line="360" w:lineRule="auto"/>
        <w:rPr>
          <w:rFonts w:hAnsi="宋体" w:cs="宋体"/>
          <w:szCs w:val="21"/>
        </w:rPr>
      </w:pPr>
      <w:r>
        <w:rPr>
          <w:rFonts w:hAnsi="宋体" w:cs="宋体" w:hint="eastAsia"/>
          <w:szCs w:val="21"/>
        </w:rPr>
        <w:t xml:space="preserve">2.8 </w:t>
      </w:r>
      <w:r>
        <w:rPr>
          <w:rFonts w:hAnsi="宋体" w:cs="宋体" w:hint="eastAsia"/>
          <w:szCs w:val="21"/>
        </w:rPr>
        <w:t>乙方施工人员进入甲方施工现场，必须正确佩戴合格的安全帽，高空作业必须扎合格的安全带，着装应符合安规要求和佩戴相应的劳动防护用品。</w:t>
      </w:r>
    </w:p>
    <w:p w14:paraId="4E2065E6" w14:textId="77777777" w:rsidR="0015552F" w:rsidRDefault="00C160C0">
      <w:pPr>
        <w:spacing w:line="360" w:lineRule="auto"/>
        <w:rPr>
          <w:rFonts w:hAnsi="宋体" w:cs="宋体"/>
          <w:szCs w:val="21"/>
        </w:rPr>
      </w:pPr>
      <w:r>
        <w:rPr>
          <w:rFonts w:hAnsi="宋体" w:cs="宋体" w:hint="eastAsia"/>
          <w:szCs w:val="21"/>
        </w:rPr>
        <w:t>2.9</w:t>
      </w:r>
      <w:r>
        <w:rPr>
          <w:rFonts w:hAnsi="宋体" w:cs="宋体" w:hint="eastAsia"/>
          <w:szCs w:val="21"/>
        </w:rPr>
        <w:t>乙方进入生产现场施工前，应制定施工负责人并在现场设专职安全员，全面负责现场的安全、文明服务</w:t>
      </w:r>
      <w:r>
        <w:rPr>
          <w:rFonts w:hAnsi="宋体" w:cs="宋体" w:hint="eastAsia"/>
          <w:szCs w:val="21"/>
        </w:rPr>
        <w:t>/</w:t>
      </w:r>
      <w:r>
        <w:rPr>
          <w:rFonts w:hAnsi="宋体" w:cs="宋体" w:hint="eastAsia"/>
          <w:szCs w:val="21"/>
        </w:rPr>
        <w:t>施工，做好安全检查、监督工作，并接受甲方安全等有关部门人员的指导、监督、检查与考核。</w:t>
      </w:r>
    </w:p>
    <w:p w14:paraId="4BF1FA9A" w14:textId="77777777" w:rsidR="0015552F" w:rsidRDefault="00C160C0">
      <w:pPr>
        <w:spacing w:line="360" w:lineRule="auto"/>
        <w:rPr>
          <w:rFonts w:hAnsi="宋体" w:cs="宋体"/>
          <w:szCs w:val="21"/>
        </w:rPr>
      </w:pPr>
      <w:r>
        <w:rPr>
          <w:rFonts w:hAnsi="宋体" w:cs="宋体" w:hint="eastAsia"/>
          <w:szCs w:val="21"/>
        </w:rPr>
        <w:t>2.10</w:t>
      </w:r>
      <w:r>
        <w:rPr>
          <w:rFonts w:hAnsi="宋体" w:cs="宋体" w:hint="eastAsia"/>
          <w:szCs w:val="21"/>
        </w:rPr>
        <w:t>乙方在施工工程中如需动火作业，乙方应根据动火情况向甲方提出申请，办理动火作业证，经确认达到动火条件、落实安全防范措施后方可进行动火作业。</w:t>
      </w:r>
    </w:p>
    <w:p w14:paraId="1D27BBD1" w14:textId="77777777" w:rsidR="0015552F" w:rsidRDefault="00C160C0">
      <w:pPr>
        <w:spacing w:line="360" w:lineRule="auto"/>
        <w:rPr>
          <w:rFonts w:hAnsi="宋体" w:cs="宋体"/>
          <w:szCs w:val="21"/>
        </w:rPr>
      </w:pPr>
      <w:r>
        <w:rPr>
          <w:rFonts w:hAnsi="宋体" w:cs="宋体" w:hint="eastAsia"/>
          <w:szCs w:val="21"/>
        </w:rPr>
        <w:t>2.11</w:t>
      </w:r>
      <w:r>
        <w:rPr>
          <w:rFonts w:hAnsi="宋体" w:cs="宋体" w:hint="eastAsia"/>
          <w:szCs w:val="21"/>
        </w:rPr>
        <w:t>乙方应自觉接受甲方的安全监督和指导，对甲方的意见应及时落实，发生人身事故或设计生产运行的不安全情况必须立即报告甲方。</w:t>
      </w:r>
    </w:p>
    <w:p w14:paraId="185CFA8C" w14:textId="77777777" w:rsidR="0015552F" w:rsidRDefault="00C160C0">
      <w:pPr>
        <w:spacing w:line="360" w:lineRule="auto"/>
        <w:rPr>
          <w:rFonts w:hAnsi="宋体" w:cs="宋体"/>
          <w:szCs w:val="21"/>
        </w:rPr>
      </w:pPr>
      <w:r>
        <w:rPr>
          <w:rFonts w:hAnsi="宋体" w:cs="宋体" w:hint="eastAsia"/>
          <w:szCs w:val="21"/>
        </w:rPr>
        <w:t>2.12</w:t>
      </w:r>
      <w:r>
        <w:rPr>
          <w:rFonts w:hAnsi="宋体" w:cs="宋体" w:hint="eastAsia"/>
          <w:szCs w:val="21"/>
        </w:rPr>
        <w:t>乙方严禁将承包项目层层转包。</w:t>
      </w:r>
    </w:p>
    <w:p w14:paraId="42049A7C" w14:textId="77777777" w:rsidR="0015552F" w:rsidRDefault="00C160C0">
      <w:pPr>
        <w:spacing w:line="360" w:lineRule="auto"/>
        <w:rPr>
          <w:rFonts w:hAnsi="宋体" w:cs="宋体"/>
          <w:szCs w:val="21"/>
        </w:rPr>
      </w:pPr>
      <w:r>
        <w:rPr>
          <w:rFonts w:hAnsi="宋体" w:cs="宋体" w:hint="eastAsia"/>
          <w:szCs w:val="21"/>
        </w:rPr>
        <w:t>三、甲乙双方事故责任划分及处置</w:t>
      </w:r>
      <w:r>
        <w:rPr>
          <w:rFonts w:hAnsi="宋体" w:cs="宋体" w:hint="eastAsia"/>
          <w:szCs w:val="21"/>
        </w:rPr>
        <w:t>:</w:t>
      </w:r>
    </w:p>
    <w:p w14:paraId="45A767C7" w14:textId="77777777" w:rsidR="0015552F" w:rsidRDefault="00C160C0">
      <w:pPr>
        <w:spacing w:line="360" w:lineRule="auto"/>
        <w:rPr>
          <w:rFonts w:hAnsi="宋体" w:cs="宋体"/>
          <w:szCs w:val="21"/>
        </w:rPr>
      </w:pPr>
      <w:r>
        <w:rPr>
          <w:rFonts w:hAnsi="宋体" w:cs="宋体" w:hint="eastAsia"/>
          <w:szCs w:val="21"/>
        </w:rPr>
        <w:t>1</w:t>
      </w:r>
      <w:r>
        <w:rPr>
          <w:rFonts w:hAnsi="宋体" w:cs="宋体" w:hint="eastAsia"/>
          <w:szCs w:val="21"/>
        </w:rPr>
        <w:t>、甲</w:t>
      </w:r>
      <w:r>
        <w:rPr>
          <w:rFonts w:hAnsi="宋体" w:cs="宋体" w:hint="eastAsia"/>
          <w:szCs w:val="21"/>
        </w:rPr>
        <w:t>(</w:t>
      </w:r>
      <w:r>
        <w:rPr>
          <w:rFonts w:hAnsi="宋体" w:cs="宋体" w:hint="eastAsia"/>
          <w:szCs w:val="21"/>
        </w:rPr>
        <w:t>乙</w:t>
      </w:r>
      <w:r>
        <w:rPr>
          <w:rFonts w:hAnsi="宋体" w:cs="宋体" w:hint="eastAsia"/>
          <w:szCs w:val="21"/>
        </w:rPr>
        <w:t>)</w:t>
      </w:r>
      <w:r>
        <w:rPr>
          <w:rFonts w:hAnsi="宋体" w:cs="宋体" w:hint="eastAsia"/>
          <w:szCs w:val="21"/>
        </w:rPr>
        <w:t>方原因造成乙</w:t>
      </w:r>
      <w:r>
        <w:rPr>
          <w:rFonts w:hAnsi="宋体" w:cs="宋体" w:hint="eastAsia"/>
          <w:szCs w:val="21"/>
        </w:rPr>
        <w:t>(</w:t>
      </w:r>
      <w:r>
        <w:rPr>
          <w:rFonts w:hAnsi="宋体" w:cs="宋体" w:hint="eastAsia"/>
          <w:szCs w:val="21"/>
        </w:rPr>
        <w:t>甲</w:t>
      </w:r>
      <w:r>
        <w:rPr>
          <w:rFonts w:hAnsi="宋体" w:cs="宋体" w:hint="eastAsia"/>
          <w:szCs w:val="21"/>
        </w:rPr>
        <w:t>)</w:t>
      </w:r>
      <w:r>
        <w:rPr>
          <w:rFonts w:hAnsi="宋体" w:cs="宋体" w:hint="eastAsia"/>
          <w:szCs w:val="21"/>
        </w:rPr>
        <w:t>方人身伤亡、设备事故、经济损失等，由甲乙双方联合调查处理，根据调查结果承担相应责任。</w:t>
      </w:r>
    </w:p>
    <w:p w14:paraId="42452A3D" w14:textId="77777777" w:rsidR="0015552F" w:rsidRDefault="00C160C0">
      <w:pPr>
        <w:spacing w:line="360" w:lineRule="auto"/>
        <w:rPr>
          <w:rFonts w:hAnsi="宋体" w:cs="宋体"/>
          <w:szCs w:val="21"/>
        </w:rPr>
      </w:pPr>
      <w:r>
        <w:rPr>
          <w:rFonts w:hAnsi="宋体" w:cs="宋体" w:hint="eastAsia"/>
          <w:szCs w:val="21"/>
        </w:rPr>
        <w:t>2</w:t>
      </w:r>
      <w:r>
        <w:rPr>
          <w:rFonts w:hAnsi="宋体" w:cs="宋体" w:hint="eastAsia"/>
          <w:szCs w:val="21"/>
        </w:rPr>
        <w:t>、由于甲方原因造成的人身事故、设备事故、经济损失等，按照国家有关规定办理。</w:t>
      </w:r>
    </w:p>
    <w:p w14:paraId="7272440B" w14:textId="77777777" w:rsidR="0015552F" w:rsidRDefault="00C160C0">
      <w:pPr>
        <w:spacing w:line="360" w:lineRule="auto"/>
        <w:rPr>
          <w:rFonts w:hAnsi="宋体" w:cs="宋体"/>
          <w:szCs w:val="21"/>
        </w:rPr>
      </w:pPr>
      <w:r>
        <w:rPr>
          <w:rFonts w:hAnsi="宋体" w:cs="宋体" w:hint="eastAsia"/>
          <w:szCs w:val="21"/>
        </w:rPr>
        <w:t>3</w:t>
      </w:r>
      <w:r>
        <w:rPr>
          <w:rFonts w:hAnsi="宋体" w:cs="宋体" w:hint="eastAsia"/>
          <w:szCs w:val="21"/>
        </w:rPr>
        <w:t>、由于乙方原因造成其他外单位人员人身事故、设备事故、经济损失等，甲方不承担任何责任。</w:t>
      </w:r>
    </w:p>
    <w:p w14:paraId="24A94AB1" w14:textId="77777777" w:rsidR="0015552F" w:rsidRDefault="00C160C0">
      <w:pPr>
        <w:spacing w:line="360" w:lineRule="auto"/>
        <w:rPr>
          <w:rFonts w:hAnsi="宋体" w:cs="宋体"/>
          <w:szCs w:val="21"/>
        </w:rPr>
      </w:pPr>
      <w:r>
        <w:rPr>
          <w:rFonts w:hAnsi="宋体" w:cs="宋体" w:hint="eastAsia"/>
          <w:szCs w:val="21"/>
        </w:rPr>
        <w:t>4</w:t>
      </w:r>
      <w:r>
        <w:rPr>
          <w:rFonts w:hAnsi="宋体" w:cs="宋体" w:hint="eastAsia"/>
          <w:szCs w:val="21"/>
        </w:rPr>
        <w:t>、由于甲、乙以外的第三方原因造成乙方人身、设备事故、经济损失等，甲方不承担责任。</w:t>
      </w:r>
    </w:p>
    <w:p w14:paraId="0DA322F9" w14:textId="77777777" w:rsidR="0015552F" w:rsidRDefault="00C160C0">
      <w:pPr>
        <w:spacing w:line="360" w:lineRule="auto"/>
        <w:rPr>
          <w:rFonts w:hAnsi="宋体" w:cs="宋体"/>
          <w:szCs w:val="21"/>
        </w:rPr>
      </w:pPr>
      <w:r>
        <w:rPr>
          <w:rFonts w:hAnsi="宋体" w:cs="宋体" w:hint="eastAsia"/>
          <w:szCs w:val="21"/>
        </w:rPr>
        <w:t>5</w:t>
      </w:r>
      <w:r>
        <w:rPr>
          <w:rFonts w:hAnsi="宋体" w:cs="宋体" w:hint="eastAsia"/>
          <w:szCs w:val="21"/>
        </w:rPr>
        <w:t>、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4681668D" w14:textId="77777777" w:rsidR="0015552F" w:rsidRDefault="00C160C0">
      <w:pPr>
        <w:spacing w:line="360" w:lineRule="auto"/>
        <w:rPr>
          <w:rFonts w:hAnsi="宋体" w:cs="宋体"/>
          <w:szCs w:val="21"/>
        </w:rPr>
      </w:pPr>
      <w:r>
        <w:rPr>
          <w:rFonts w:hAnsi="宋体" w:cs="宋体" w:hint="eastAsia"/>
          <w:szCs w:val="21"/>
        </w:rPr>
        <w:t>五、甲方对乙方安全教育管理、违章罚款等费用按照甲方有关规定执行。</w:t>
      </w:r>
    </w:p>
    <w:p w14:paraId="6D47FC9F" w14:textId="77777777" w:rsidR="0015552F" w:rsidRDefault="00C160C0">
      <w:pPr>
        <w:spacing w:line="360" w:lineRule="auto"/>
        <w:rPr>
          <w:rFonts w:hAnsi="宋体" w:cs="宋体"/>
          <w:szCs w:val="21"/>
        </w:rPr>
      </w:pPr>
      <w:r>
        <w:rPr>
          <w:rFonts w:hAnsi="宋体" w:cs="宋体" w:hint="eastAsia"/>
          <w:szCs w:val="21"/>
        </w:rPr>
        <w:t>六、本协议双方签字或盖章后生效。</w:t>
      </w:r>
    </w:p>
    <w:p w14:paraId="7DB351F3" w14:textId="77777777" w:rsidR="0015552F" w:rsidRDefault="0015552F">
      <w:pPr>
        <w:spacing w:line="360" w:lineRule="auto"/>
        <w:rPr>
          <w:rFonts w:hAnsi="宋体" w:cs="宋体"/>
          <w:szCs w:val="21"/>
        </w:rPr>
      </w:pPr>
    </w:p>
    <w:p w14:paraId="635BD096" w14:textId="77777777" w:rsidR="0015552F" w:rsidRDefault="0015552F">
      <w:pPr>
        <w:spacing w:line="360" w:lineRule="auto"/>
        <w:rPr>
          <w:rFonts w:hAnsi="宋体" w:cs="宋体"/>
          <w:szCs w:val="21"/>
        </w:rPr>
      </w:pPr>
    </w:p>
    <w:p w14:paraId="545DE754" w14:textId="77777777" w:rsidR="0015552F" w:rsidRDefault="00C160C0">
      <w:pPr>
        <w:spacing w:line="360" w:lineRule="auto"/>
        <w:rPr>
          <w:rFonts w:hAnsi="宋体" w:cs="宋体"/>
          <w:szCs w:val="21"/>
        </w:rPr>
      </w:pPr>
      <w:r>
        <w:rPr>
          <w:rFonts w:hAnsi="宋体" w:cs="宋体" w:hint="eastAsia"/>
          <w:szCs w:val="21"/>
        </w:rPr>
        <w:t>甲方</w:t>
      </w:r>
      <w:r>
        <w:rPr>
          <w:rFonts w:hAnsi="宋体" w:cs="宋体" w:hint="eastAsia"/>
          <w:szCs w:val="21"/>
        </w:rPr>
        <w:t>(</w:t>
      </w:r>
      <w:r>
        <w:rPr>
          <w:rFonts w:hAnsi="宋体" w:cs="宋体" w:hint="eastAsia"/>
          <w:szCs w:val="21"/>
        </w:rPr>
        <w:t>公章</w:t>
      </w:r>
      <w:r>
        <w:rPr>
          <w:rFonts w:hAnsi="宋体" w:cs="宋体" w:hint="eastAsia"/>
          <w:szCs w:val="21"/>
        </w:rPr>
        <w:t xml:space="preserve">):                         </w:t>
      </w:r>
      <w:r>
        <w:rPr>
          <w:rFonts w:hAnsi="宋体" w:cs="宋体" w:hint="eastAsia"/>
          <w:szCs w:val="21"/>
        </w:rPr>
        <w:t>乙方</w:t>
      </w:r>
      <w:r>
        <w:rPr>
          <w:rFonts w:hAnsi="宋体" w:cs="宋体" w:hint="eastAsia"/>
          <w:szCs w:val="21"/>
        </w:rPr>
        <w:t>(</w:t>
      </w:r>
      <w:r>
        <w:rPr>
          <w:rFonts w:hAnsi="宋体" w:cs="宋体" w:hint="eastAsia"/>
          <w:szCs w:val="21"/>
        </w:rPr>
        <w:t>公章</w:t>
      </w:r>
      <w:r>
        <w:rPr>
          <w:rFonts w:hAnsi="宋体" w:cs="宋体" w:hint="eastAsia"/>
          <w:szCs w:val="21"/>
        </w:rPr>
        <w:t>):</w:t>
      </w:r>
    </w:p>
    <w:p w14:paraId="31805D61" w14:textId="77777777" w:rsidR="0015552F" w:rsidRDefault="00C160C0">
      <w:pPr>
        <w:spacing w:line="360" w:lineRule="auto"/>
        <w:rPr>
          <w:rFonts w:hAnsi="宋体" w:cs="宋体"/>
          <w:szCs w:val="21"/>
        </w:rPr>
      </w:pPr>
      <w:r>
        <w:rPr>
          <w:rFonts w:hAnsi="宋体" w:cs="宋体" w:hint="eastAsia"/>
          <w:szCs w:val="21"/>
        </w:rPr>
        <w:t>签字</w:t>
      </w:r>
      <w:r>
        <w:rPr>
          <w:rFonts w:hAnsi="宋体" w:cs="宋体" w:hint="eastAsia"/>
          <w:szCs w:val="21"/>
        </w:rPr>
        <w:t xml:space="preserve">:                               </w:t>
      </w:r>
      <w:r>
        <w:rPr>
          <w:rFonts w:hAnsi="宋体" w:cs="宋体" w:hint="eastAsia"/>
          <w:szCs w:val="21"/>
        </w:rPr>
        <w:t>签字</w:t>
      </w:r>
      <w:r>
        <w:rPr>
          <w:rFonts w:hAnsi="宋体" w:cs="宋体" w:hint="eastAsia"/>
          <w:szCs w:val="21"/>
        </w:rPr>
        <w:t>:</w:t>
      </w:r>
    </w:p>
    <w:p w14:paraId="248B203E" w14:textId="77777777" w:rsidR="0015552F" w:rsidRDefault="00C160C0">
      <w:pPr>
        <w:spacing w:line="360" w:lineRule="auto"/>
        <w:rPr>
          <w:rFonts w:hAnsi="宋体" w:cs="宋体"/>
          <w:szCs w:val="21"/>
        </w:rPr>
      </w:pPr>
      <w:r>
        <w:rPr>
          <w:rFonts w:hAnsi="宋体" w:cs="宋体" w:hint="eastAsia"/>
          <w:szCs w:val="21"/>
        </w:rPr>
        <w:t>日期</w:t>
      </w:r>
      <w:r>
        <w:rPr>
          <w:rFonts w:hAnsi="宋体" w:cs="宋体" w:hint="eastAsia"/>
          <w:szCs w:val="21"/>
        </w:rPr>
        <w:t xml:space="preserve">:                               </w:t>
      </w:r>
      <w:r>
        <w:rPr>
          <w:rFonts w:hAnsi="宋体" w:cs="宋体" w:hint="eastAsia"/>
          <w:szCs w:val="21"/>
        </w:rPr>
        <w:t>日期</w:t>
      </w:r>
      <w:r>
        <w:rPr>
          <w:rFonts w:hAnsi="宋体" w:cs="宋体" w:hint="eastAsia"/>
          <w:szCs w:val="21"/>
        </w:rPr>
        <w:t>:</w:t>
      </w:r>
    </w:p>
    <w:p w14:paraId="0860A160" w14:textId="77777777" w:rsidR="0015552F" w:rsidRDefault="0015552F">
      <w:pPr>
        <w:pStyle w:val="a0"/>
      </w:pPr>
    </w:p>
    <w:p w14:paraId="7E1B91D9" w14:textId="77777777" w:rsidR="0015552F" w:rsidRDefault="0015552F"/>
    <w:p w14:paraId="02B737F5" w14:textId="77777777" w:rsidR="0015552F" w:rsidRDefault="0015552F">
      <w:pPr>
        <w:pStyle w:val="a4"/>
      </w:pPr>
    </w:p>
    <w:p w14:paraId="49EA6AE0" w14:textId="77777777" w:rsidR="0015552F" w:rsidRDefault="0015552F">
      <w:pPr>
        <w:pStyle w:val="a4"/>
      </w:pPr>
    </w:p>
    <w:p w14:paraId="4112E80C" w14:textId="77777777" w:rsidR="0015552F" w:rsidRDefault="0015552F">
      <w:pPr>
        <w:pStyle w:val="a4"/>
      </w:pPr>
    </w:p>
    <w:p w14:paraId="0D5CE895" w14:textId="77777777" w:rsidR="0015552F" w:rsidRDefault="0015552F">
      <w:pPr>
        <w:pStyle w:val="a4"/>
      </w:pPr>
    </w:p>
    <w:p w14:paraId="405355E6" w14:textId="77777777" w:rsidR="0015552F" w:rsidRDefault="0015552F">
      <w:pPr>
        <w:pStyle w:val="a4"/>
      </w:pPr>
    </w:p>
    <w:p w14:paraId="5813341E" w14:textId="77777777" w:rsidR="0015552F" w:rsidRDefault="0015552F">
      <w:pPr>
        <w:pStyle w:val="a4"/>
      </w:pPr>
    </w:p>
    <w:p w14:paraId="73C33B63" w14:textId="77777777" w:rsidR="0015552F" w:rsidRDefault="00C160C0">
      <w:r>
        <w:rPr>
          <w:rFonts w:hint="eastAsia"/>
        </w:rPr>
        <w:t>附件</w:t>
      </w:r>
      <w:r>
        <w:t>4</w:t>
      </w:r>
      <w:r>
        <w:rPr>
          <w:rFonts w:hint="eastAsia"/>
        </w:rPr>
        <w:t>：</w:t>
      </w:r>
      <w:r>
        <w:t xml:space="preserve"> </w:t>
      </w:r>
    </w:p>
    <w:p w14:paraId="23CA32A9" w14:textId="77777777" w:rsidR="0015552F" w:rsidRDefault="00C160C0">
      <w:pPr>
        <w:jc w:val="center"/>
        <w:rPr>
          <w:rFonts w:ascii="黑体" w:eastAsia="黑体" w:hAnsi="黑体"/>
          <w:b/>
          <w:sz w:val="44"/>
        </w:rPr>
      </w:pPr>
      <w:r>
        <w:rPr>
          <w:rFonts w:ascii="黑体" w:eastAsia="黑体" w:hAnsi="黑体" w:hint="eastAsia"/>
          <w:b/>
          <w:sz w:val="44"/>
        </w:rPr>
        <w:t>安全文明施工承诺书</w:t>
      </w:r>
    </w:p>
    <w:p w14:paraId="1F06543D" w14:textId="77777777" w:rsidR="0015552F" w:rsidRDefault="0015552F">
      <w:pPr>
        <w:jc w:val="center"/>
        <w:rPr>
          <w:rFonts w:ascii="黑体" w:eastAsia="黑体" w:hAnsi="黑体"/>
          <w:b/>
        </w:rPr>
      </w:pPr>
    </w:p>
    <w:p w14:paraId="50DA6FA4" w14:textId="77777777" w:rsidR="0015552F" w:rsidRDefault="0015552F">
      <w:pPr>
        <w:jc w:val="center"/>
        <w:rPr>
          <w:rFonts w:ascii="黑体" w:eastAsia="黑体" w:hAnsi="黑体"/>
          <w:b/>
        </w:rPr>
      </w:pPr>
    </w:p>
    <w:p w14:paraId="66F9CB5B" w14:textId="77777777" w:rsidR="0015552F" w:rsidRDefault="00C160C0">
      <w:pPr>
        <w:spacing w:line="360" w:lineRule="auto"/>
        <w:rPr>
          <w:rFonts w:hAnsi="宋体"/>
        </w:rPr>
      </w:pPr>
      <w:r>
        <w:rPr>
          <w:rFonts w:hAnsi="宋体" w:hint="eastAsia"/>
        </w:rPr>
        <w:t>甲方：中山大学附属肿瘤医院</w:t>
      </w:r>
    </w:p>
    <w:p w14:paraId="17FB47AA" w14:textId="77777777" w:rsidR="0015552F" w:rsidRDefault="00C160C0">
      <w:pPr>
        <w:spacing w:line="360" w:lineRule="auto"/>
        <w:rPr>
          <w:rFonts w:hAnsi="宋体"/>
          <w:u w:val="single"/>
        </w:rPr>
      </w:pPr>
      <w:r>
        <w:rPr>
          <w:rFonts w:hAnsi="宋体" w:hint="eastAsia"/>
        </w:rPr>
        <w:t>乙方：</w:t>
      </w:r>
      <w:r>
        <w:rPr>
          <w:rFonts w:hAnsi="宋体" w:hint="eastAsia"/>
          <w:u w:val="single"/>
        </w:rPr>
        <w:t xml:space="preserve">         </w:t>
      </w:r>
    </w:p>
    <w:p w14:paraId="1DF903ED" w14:textId="77777777" w:rsidR="0015552F" w:rsidRDefault="0015552F">
      <w:pPr>
        <w:spacing w:line="360" w:lineRule="auto"/>
        <w:rPr>
          <w:rFonts w:hAnsi="宋体"/>
        </w:rPr>
      </w:pPr>
    </w:p>
    <w:p w14:paraId="7518534A" w14:textId="77777777" w:rsidR="0015552F" w:rsidRDefault="00C160C0">
      <w:pPr>
        <w:shd w:val="clear" w:color="auto" w:fill="FFFFFF"/>
        <w:tabs>
          <w:tab w:val="left" w:pos="1402"/>
        </w:tabs>
        <w:spacing w:line="360" w:lineRule="auto"/>
        <w:rPr>
          <w:rFonts w:hAnsi="宋体"/>
        </w:rPr>
      </w:pPr>
      <w:r>
        <w:rPr>
          <w:rFonts w:hAnsi="宋体" w:hint="eastAsia"/>
        </w:rPr>
        <w:t xml:space="preserve">    </w:t>
      </w:r>
      <w:r>
        <w:rPr>
          <w:rFonts w:hAnsi="宋体" w:hint="eastAsia"/>
        </w:rPr>
        <w:t>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414046ED" w14:textId="77777777" w:rsidR="0015552F" w:rsidRDefault="00C160C0">
      <w:pPr>
        <w:numPr>
          <w:ilvl w:val="0"/>
          <w:numId w:val="6"/>
        </w:numPr>
        <w:spacing w:line="360" w:lineRule="auto"/>
        <w:rPr>
          <w:rFonts w:hAnsi="宋体"/>
          <w:b/>
        </w:rPr>
      </w:pPr>
      <w:r>
        <w:rPr>
          <w:rFonts w:hAnsi="宋体" w:hint="eastAsia"/>
          <w:b/>
        </w:rPr>
        <w:t>安全文明施工总体要求</w:t>
      </w:r>
    </w:p>
    <w:p w14:paraId="59EDD47A" w14:textId="77777777" w:rsidR="0015552F" w:rsidRDefault="00C160C0">
      <w:pPr>
        <w:spacing w:line="360" w:lineRule="auto"/>
        <w:ind w:firstLineChars="200" w:firstLine="420"/>
        <w:rPr>
          <w:rFonts w:hAnsi="宋体"/>
        </w:rPr>
      </w:pPr>
      <w:r>
        <w:rPr>
          <w:rFonts w:hAnsi="宋体" w:hint="eastAsia"/>
        </w:rPr>
        <w:t>1</w:t>
      </w:r>
      <w:r>
        <w:rPr>
          <w:rFonts w:hAnsi="宋体" w:hint="eastAsia"/>
        </w:rPr>
        <w:t>、乙方施工期间所有工程必须符合国家有关施工安全规范的要求，严格执行中山大学肿瘤防治中心安全文明施工相关制度及规定，确保安全文明施工。</w:t>
      </w:r>
      <w:r>
        <w:rPr>
          <w:rFonts w:hAnsi="宋体" w:hint="eastAsia"/>
        </w:rPr>
        <w:t xml:space="preserve"> </w:t>
      </w:r>
    </w:p>
    <w:p w14:paraId="13FD391F" w14:textId="77777777" w:rsidR="0015552F" w:rsidRDefault="00C160C0">
      <w:pPr>
        <w:shd w:val="clear" w:color="auto" w:fill="FFFFFF"/>
        <w:spacing w:line="360" w:lineRule="auto"/>
        <w:ind w:firstLineChars="200" w:firstLine="420"/>
        <w:rPr>
          <w:rFonts w:hAnsi="宋体"/>
        </w:rPr>
      </w:pPr>
      <w:r>
        <w:rPr>
          <w:rFonts w:hAnsi="宋体" w:hint="eastAsia"/>
        </w:rPr>
        <w:t>2</w:t>
      </w:r>
      <w:r>
        <w:rPr>
          <w:rFonts w:hAnsi="宋体" w:hint="eastAsia"/>
        </w:rPr>
        <w:t>、所有工程须遵守房屋结构安全的有关规定，梁、柱、楼板、承重墙等不得钻、凿、锯和打掉，不得影响结构安全。</w:t>
      </w:r>
    </w:p>
    <w:p w14:paraId="748503D8" w14:textId="77777777" w:rsidR="0015552F" w:rsidRDefault="00C160C0">
      <w:pPr>
        <w:shd w:val="clear" w:color="auto" w:fill="FFFFFF"/>
        <w:spacing w:line="360" w:lineRule="auto"/>
        <w:ind w:firstLineChars="200" w:firstLine="420"/>
        <w:rPr>
          <w:rFonts w:hAnsi="宋体"/>
        </w:rPr>
      </w:pPr>
      <w:r>
        <w:rPr>
          <w:rFonts w:hAnsi="宋体" w:hint="eastAsia"/>
        </w:rPr>
        <w:t>3</w:t>
      </w:r>
      <w:r>
        <w:rPr>
          <w:rFonts w:hAnsi="宋体" w:hint="eastAsia"/>
        </w:rPr>
        <w:t>、工程施工应尽量保护原有设备、设施及园林绿化。对于在施工中未采取有效保护措施造成损害的，须由乙方负责修复，否则可在工程费中扣除相应发生的费用，并予以处罚。</w:t>
      </w:r>
    </w:p>
    <w:p w14:paraId="2DF16E68" w14:textId="77777777" w:rsidR="0015552F" w:rsidRDefault="00C160C0">
      <w:pPr>
        <w:shd w:val="clear" w:color="auto" w:fill="FFFFFF"/>
        <w:spacing w:line="360" w:lineRule="auto"/>
        <w:ind w:firstLineChars="200" w:firstLine="420"/>
        <w:rPr>
          <w:rFonts w:hAnsi="宋体"/>
        </w:rPr>
      </w:pPr>
      <w:r>
        <w:rPr>
          <w:rFonts w:hAnsi="宋体" w:hint="eastAsia"/>
        </w:rPr>
        <w:t>4</w:t>
      </w:r>
      <w:r>
        <w:rPr>
          <w:rFonts w:hAnsi="宋体" w:hint="eastAsia"/>
        </w:rPr>
        <w:t>、工程涉及总用水、用电量的增加、更改及施工临时用水、临时用电的，须向总务处物业管理科申报批准后，按指定的入管、入线位置及核准的容量进行施工，否则物业管理</w:t>
      </w:r>
      <w:r>
        <w:rPr>
          <w:rFonts w:hAnsi="宋体" w:hint="eastAsia"/>
        </w:rPr>
        <w:lastRenderedPageBreak/>
        <w:t>科有权对其用水、用电进行控制。</w:t>
      </w:r>
    </w:p>
    <w:p w14:paraId="222545DA" w14:textId="77777777" w:rsidR="0015552F" w:rsidRDefault="00C160C0">
      <w:pPr>
        <w:shd w:val="clear" w:color="auto" w:fill="FFFFFF"/>
        <w:spacing w:line="360" w:lineRule="auto"/>
        <w:ind w:firstLineChars="200" w:firstLine="420"/>
        <w:rPr>
          <w:rFonts w:hAnsi="宋体"/>
        </w:rPr>
      </w:pPr>
      <w:r>
        <w:rPr>
          <w:rFonts w:hAnsi="宋体" w:hint="eastAsia"/>
        </w:rPr>
        <w:t>5</w:t>
      </w:r>
      <w:r>
        <w:rPr>
          <w:rFonts w:hAnsi="宋体" w:hint="eastAsia"/>
        </w:rPr>
        <w:t>、乙方须按总务处保卫科及政府消防管理部门的审核意见及审核后的设计图纸进行施工。工程施工期间，不得擅自改变原设计方案和审核意见。如确需改变，须由原设计单位出具变更方案，送原审核部门复审。</w:t>
      </w:r>
    </w:p>
    <w:p w14:paraId="0AF58D45" w14:textId="77777777" w:rsidR="0015552F" w:rsidRDefault="00C160C0">
      <w:pPr>
        <w:shd w:val="clear" w:color="auto" w:fill="FFFFFF"/>
        <w:spacing w:line="360" w:lineRule="auto"/>
        <w:ind w:firstLineChars="200" w:firstLine="420"/>
        <w:rPr>
          <w:rFonts w:hAnsi="宋体"/>
        </w:rPr>
      </w:pPr>
      <w:r>
        <w:rPr>
          <w:rFonts w:hAnsi="宋体" w:hint="eastAsia"/>
        </w:rPr>
        <w:t>6</w:t>
      </w:r>
      <w:r>
        <w:rPr>
          <w:rFonts w:hAnsi="宋体" w:hint="eastAsia"/>
        </w:rPr>
        <w:t>、工程施工期间，乙方须接受甲方各职能管理部门的检查监督，一旦出现突发事件、火灾隐患、违规用水用电、环境污染等须立即整改。</w:t>
      </w:r>
    </w:p>
    <w:p w14:paraId="09395813" w14:textId="77777777" w:rsidR="0015552F" w:rsidRDefault="00C160C0">
      <w:pPr>
        <w:numPr>
          <w:ilvl w:val="0"/>
          <w:numId w:val="6"/>
        </w:numPr>
        <w:spacing w:line="360" w:lineRule="auto"/>
        <w:rPr>
          <w:rFonts w:hAnsi="宋体"/>
          <w:b/>
        </w:rPr>
      </w:pPr>
      <w:r>
        <w:rPr>
          <w:rFonts w:hAnsi="宋体" w:hint="eastAsia"/>
          <w:b/>
        </w:rPr>
        <w:t>项目基本情况</w:t>
      </w:r>
    </w:p>
    <w:p w14:paraId="77F499BB" w14:textId="77777777" w:rsidR="0015552F" w:rsidRDefault="00C160C0">
      <w:pPr>
        <w:spacing w:line="360" w:lineRule="auto"/>
        <w:ind w:firstLineChars="200" w:firstLine="420"/>
        <w:rPr>
          <w:rFonts w:hAnsi="宋体"/>
        </w:rPr>
      </w:pPr>
      <w:r>
        <w:rPr>
          <w:rFonts w:hAnsi="宋体" w:hint="eastAsia"/>
        </w:rPr>
        <w:t>乙方施工项目：</w:t>
      </w:r>
      <w:r>
        <w:rPr>
          <w:rFonts w:hAnsi="宋体" w:hint="eastAsia"/>
          <w:u w:val="single"/>
        </w:rPr>
        <w:t xml:space="preserve">     </w:t>
      </w:r>
    </w:p>
    <w:p w14:paraId="7DBA8A0C" w14:textId="77777777" w:rsidR="0015552F" w:rsidRDefault="00C160C0">
      <w:pPr>
        <w:spacing w:line="360" w:lineRule="auto"/>
        <w:rPr>
          <w:rFonts w:hAnsi="宋体"/>
        </w:rPr>
      </w:pPr>
      <w:r>
        <w:rPr>
          <w:rFonts w:hAnsi="宋体" w:hint="eastAsia"/>
        </w:rPr>
        <w:t xml:space="preserve">    </w:t>
      </w:r>
      <w:r>
        <w:rPr>
          <w:rFonts w:hAnsi="宋体" w:hint="eastAsia"/>
        </w:rPr>
        <w:t>乙方施工位置：</w:t>
      </w:r>
      <w:r>
        <w:rPr>
          <w:rFonts w:hAnsi="宋体" w:hint="eastAsia"/>
          <w:u w:val="single"/>
        </w:rPr>
        <w:t xml:space="preserve">  </w:t>
      </w:r>
      <w:r>
        <w:rPr>
          <w:rFonts w:hAnsi="宋体" w:hint="eastAsia"/>
          <w:u w:val="single"/>
        </w:rPr>
        <w:t>广州市越秀区东风东路</w:t>
      </w:r>
      <w:r>
        <w:rPr>
          <w:rFonts w:hAnsi="宋体" w:hint="eastAsia"/>
          <w:u w:val="single"/>
        </w:rPr>
        <w:t>651</w:t>
      </w:r>
      <w:r>
        <w:rPr>
          <w:rFonts w:hAnsi="宋体" w:hint="eastAsia"/>
          <w:u w:val="single"/>
        </w:rPr>
        <w:t>号</w:t>
      </w:r>
      <w:r>
        <w:rPr>
          <w:rFonts w:hAnsi="宋体" w:hint="eastAsia"/>
          <w:u w:val="single"/>
        </w:rPr>
        <w:t>1</w:t>
      </w:r>
      <w:r>
        <w:rPr>
          <w:rFonts w:hAnsi="宋体" w:hint="eastAsia"/>
          <w:u w:val="single"/>
        </w:rPr>
        <w:t>号楼</w:t>
      </w:r>
      <w:r>
        <w:rPr>
          <w:rFonts w:hAnsi="宋体" w:hint="eastAsia"/>
          <w:u w:val="single"/>
        </w:rPr>
        <w:t xml:space="preserve">   </w:t>
      </w:r>
      <w:r>
        <w:rPr>
          <w:rFonts w:hAnsi="宋体" w:hint="eastAsia"/>
        </w:rPr>
        <w:t xml:space="preserve">  </w:t>
      </w:r>
    </w:p>
    <w:p w14:paraId="784EFCF2" w14:textId="77777777" w:rsidR="0015552F" w:rsidRDefault="00C160C0">
      <w:pPr>
        <w:spacing w:line="360" w:lineRule="auto"/>
        <w:ind w:firstLine="465"/>
        <w:rPr>
          <w:rFonts w:hAnsi="宋体"/>
          <w:u w:val="single"/>
        </w:rPr>
      </w:pPr>
      <w:r>
        <w:rPr>
          <w:rFonts w:hAnsi="宋体" w:hint="eastAsia"/>
        </w:rPr>
        <w:t>乙方施工期限：</w:t>
      </w:r>
      <w:r>
        <w:rPr>
          <w:rFonts w:hAnsi="宋体" w:hint="eastAsia"/>
          <w:u w:val="single"/>
        </w:rPr>
        <w:t xml:space="preserve">  60</w:t>
      </w:r>
      <w:r>
        <w:rPr>
          <w:rFonts w:hAnsi="宋体" w:hint="eastAsia"/>
          <w:u w:val="single"/>
        </w:rPr>
        <w:t>日历天</w:t>
      </w:r>
      <w:r>
        <w:rPr>
          <w:rFonts w:hAnsi="宋体" w:hint="eastAsia"/>
          <w:u w:val="single"/>
        </w:rPr>
        <w:t xml:space="preserve">   </w:t>
      </w:r>
    </w:p>
    <w:p w14:paraId="094AC33B" w14:textId="77777777" w:rsidR="0015552F" w:rsidRDefault="00C160C0">
      <w:pPr>
        <w:spacing w:line="360" w:lineRule="auto"/>
        <w:ind w:firstLine="465"/>
        <w:rPr>
          <w:rFonts w:hAnsi="宋体"/>
        </w:rPr>
      </w:pPr>
      <w:r>
        <w:rPr>
          <w:rFonts w:hAnsi="宋体" w:hint="eastAsia"/>
        </w:rPr>
        <w:t>项目负责人及联系电话：</w:t>
      </w:r>
      <w:r>
        <w:rPr>
          <w:rFonts w:hAnsi="宋体" w:hint="eastAsia"/>
          <w:u w:val="single"/>
        </w:rPr>
        <w:t xml:space="preserve">                     </w:t>
      </w:r>
      <w:r>
        <w:rPr>
          <w:rFonts w:hAnsi="宋体" w:hint="eastAsia"/>
        </w:rPr>
        <w:t xml:space="preserve">                                            </w:t>
      </w:r>
    </w:p>
    <w:p w14:paraId="143076E4" w14:textId="77777777" w:rsidR="0015552F" w:rsidRDefault="00C160C0">
      <w:pPr>
        <w:numPr>
          <w:ilvl w:val="0"/>
          <w:numId w:val="7"/>
        </w:numPr>
        <w:spacing w:line="360" w:lineRule="auto"/>
        <w:rPr>
          <w:rFonts w:hAnsi="宋体"/>
          <w:b/>
        </w:rPr>
      </w:pPr>
      <w:r>
        <w:rPr>
          <w:rFonts w:hAnsi="宋体" w:hint="eastAsia"/>
          <w:b/>
        </w:rPr>
        <w:t>安全文明施工保证金</w:t>
      </w:r>
    </w:p>
    <w:p w14:paraId="224DD51B" w14:textId="77777777" w:rsidR="0015552F" w:rsidRDefault="00C160C0">
      <w:pPr>
        <w:numPr>
          <w:ilvl w:val="0"/>
          <w:numId w:val="8"/>
        </w:numPr>
        <w:spacing w:line="360" w:lineRule="auto"/>
        <w:ind w:firstLineChars="177" w:firstLine="372"/>
        <w:rPr>
          <w:rFonts w:hAnsi="宋体"/>
        </w:rPr>
      </w:pPr>
      <w:r>
        <w:rPr>
          <w:rFonts w:hAnsi="宋体" w:hint="eastAsia"/>
        </w:rPr>
        <w:t>乙方缴纳的履约保证金可作为安全文明施工保证金使用，不再另外缴纳。</w:t>
      </w:r>
    </w:p>
    <w:p w14:paraId="1EF54334" w14:textId="77777777" w:rsidR="0015552F" w:rsidRDefault="00C160C0">
      <w:pPr>
        <w:numPr>
          <w:ilvl w:val="0"/>
          <w:numId w:val="8"/>
        </w:numPr>
        <w:spacing w:line="360" w:lineRule="auto"/>
        <w:ind w:firstLineChars="177" w:firstLine="372"/>
        <w:rPr>
          <w:rFonts w:hAnsi="宋体"/>
        </w:rPr>
      </w:pPr>
      <w:r>
        <w:rPr>
          <w:rFonts w:hAnsi="宋体" w:hint="eastAsia"/>
        </w:rPr>
        <w:t>施工过程中如有违章行为发生，按照《安全文明施工处罚表》扣款，如扣款金额超出履约保证金，多出部分在工程款中扣减。</w:t>
      </w:r>
    </w:p>
    <w:p w14:paraId="421FE5ED" w14:textId="77777777" w:rsidR="0015552F" w:rsidRDefault="00C160C0">
      <w:pPr>
        <w:numPr>
          <w:ilvl w:val="0"/>
          <w:numId w:val="7"/>
        </w:numPr>
        <w:spacing w:line="360" w:lineRule="auto"/>
        <w:rPr>
          <w:rFonts w:hAnsi="宋体"/>
          <w:b/>
        </w:rPr>
      </w:pPr>
      <w:r>
        <w:rPr>
          <w:rFonts w:hAnsi="宋体" w:hint="eastAsia"/>
          <w:b/>
        </w:rPr>
        <w:t>施工垃圾清运</w:t>
      </w:r>
    </w:p>
    <w:p w14:paraId="5CC48C3D" w14:textId="77777777" w:rsidR="0015552F" w:rsidRDefault="00C160C0">
      <w:pPr>
        <w:spacing w:line="360" w:lineRule="auto"/>
        <w:ind w:firstLineChars="200" w:firstLine="420"/>
        <w:rPr>
          <w:rFonts w:hAnsi="宋体"/>
        </w:rPr>
      </w:pPr>
      <w:r>
        <w:rPr>
          <w:rFonts w:hAnsi="宋体" w:hint="eastAsia"/>
        </w:rPr>
        <w:t>1</w:t>
      </w:r>
      <w:r>
        <w:rPr>
          <w:rFonts w:hAnsi="宋体" w:hint="eastAsia"/>
        </w:rPr>
        <w:t>、不得将施工垃圾及其他杂物倒入厕所或排水沟内，如违反规定造成管道堵塞的，由乙方承担全部责任，并予以赔偿。</w:t>
      </w:r>
    </w:p>
    <w:p w14:paraId="7B44E383" w14:textId="77777777" w:rsidR="0015552F" w:rsidRDefault="00C160C0">
      <w:pPr>
        <w:numPr>
          <w:ilvl w:val="0"/>
          <w:numId w:val="9"/>
        </w:numPr>
        <w:spacing w:line="360" w:lineRule="auto"/>
        <w:ind w:firstLineChars="177" w:firstLine="372"/>
        <w:rPr>
          <w:rFonts w:hAnsi="宋体"/>
        </w:rPr>
      </w:pPr>
      <w:r>
        <w:rPr>
          <w:rFonts w:hAnsi="宋体" w:hint="eastAsia"/>
        </w:rPr>
        <w:t>施工垃圾须用袋装，工作日不得堆放施工垃圾，周末凭《施工垃圾临时堆放证》运到指定地点。</w:t>
      </w:r>
    </w:p>
    <w:p w14:paraId="1CD91340" w14:textId="77777777" w:rsidR="0015552F" w:rsidRDefault="00C160C0">
      <w:pPr>
        <w:numPr>
          <w:ilvl w:val="0"/>
          <w:numId w:val="9"/>
        </w:numPr>
        <w:spacing w:line="360" w:lineRule="auto"/>
        <w:ind w:firstLineChars="177" w:firstLine="372"/>
        <w:rPr>
          <w:rFonts w:hAnsi="宋体"/>
        </w:rPr>
      </w:pPr>
      <w:r>
        <w:rPr>
          <w:rFonts w:hAnsi="宋体" w:hint="eastAsia"/>
        </w:rPr>
        <w:t>乙方未能自行清运施工垃圾的，按实际产生量，支付施工垃圾清运费，由甲方统一安排清运。</w:t>
      </w:r>
    </w:p>
    <w:p w14:paraId="4EC43F10" w14:textId="77777777" w:rsidR="0015552F" w:rsidRDefault="00C160C0">
      <w:pPr>
        <w:numPr>
          <w:ilvl w:val="0"/>
          <w:numId w:val="9"/>
        </w:numPr>
        <w:spacing w:line="360" w:lineRule="auto"/>
        <w:ind w:firstLineChars="177" w:firstLine="372"/>
        <w:rPr>
          <w:rFonts w:hAnsi="宋体"/>
        </w:rPr>
      </w:pPr>
      <w:r>
        <w:rPr>
          <w:rFonts w:hAnsi="宋体" w:hint="eastAsia"/>
        </w:rPr>
        <w:t>如因乙方堆放施工垃圾，导致非施工垃圾堆放此处，所产生的垃圾清运费一律由乙方承担。</w:t>
      </w:r>
    </w:p>
    <w:p w14:paraId="59B42739" w14:textId="77777777" w:rsidR="0015552F" w:rsidRDefault="00C160C0">
      <w:pPr>
        <w:numPr>
          <w:ilvl w:val="0"/>
          <w:numId w:val="10"/>
        </w:numPr>
        <w:spacing w:line="360" w:lineRule="auto"/>
        <w:rPr>
          <w:rFonts w:hAnsi="宋体"/>
          <w:b/>
        </w:rPr>
      </w:pPr>
      <w:r>
        <w:rPr>
          <w:rFonts w:hAnsi="宋体" w:hint="eastAsia"/>
          <w:b/>
        </w:rPr>
        <w:t>电梯安全使用与管理</w:t>
      </w:r>
    </w:p>
    <w:p w14:paraId="6F518A73" w14:textId="77777777" w:rsidR="0015552F" w:rsidRDefault="00C160C0">
      <w:pPr>
        <w:numPr>
          <w:ilvl w:val="0"/>
          <w:numId w:val="11"/>
        </w:numPr>
        <w:spacing w:line="360" w:lineRule="auto"/>
        <w:ind w:firstLineChars="177" w:firstLine="372"/>
        <w:rPr>
          <w:rFonts w:hAnsi="宋体"/>
        </w:rPr>
      </w:pPr>
      <w:r>
        <w:rPr>
          <w:rFonts w:hAnsi="宋体" w:hint="eastAsia"/>
        </w:rPr>
        <w:t>施工材料、垃圾只能使用货梯搬运，不得进入洁净梯及工作梯。</w:t>
      </w:r>
    </w:p>
    <w:p w14:paraId="26394854" w14:textId="77777777" w:rsidR="0015552F" w:rsidRDefault="00C160C0">
      <w:pPr>
        <w:numPr>
          <w:ilvl w:val="0"/>
          <w:numId w:val="11"/>
        </w:numPr>
        <w:spacing w:line="360" w:lineRule="auto"/>
        <w:ind w:firstLineChars="177" w:firstLine="372"/>
        <w:rPr>
          <w:rFonts w:hAnsi="宋体"/>
        </w:rPr>
      </w:pPr>
      <w:r>
        <w:rPr>
          <w:rFonts w:hAnsi="宋体" w:hint="eastAsia"/>
        </w:rPr>
        <w:t>施工人员在甲方上下班高峰时段（周一至周五：</w:t>
      </w:r>
      <w:r>
        <w:rPr>
          <w:rFonts w:hAnsi="宋体" w:hint="eastAsia"/>
        </w:rPr>
        <w:t>7:30</w:t>
      </w:r>
      <w:r>
        <w:rPr>
          <w:rFonts w:hAnsi="宋体" w:hint="eastAsia"/>
        </w:rPr>
        <w:t>—</w:t>
      </w:r>
      <w:r>
        <w:rPr>
          <w:rFonts w:hAnsi="宋体" w:hint="eastAsia"/>
        </w:rPr>
        <w:t>8:10</w:t>
      </w:r>
      <w:r>
        <w:rPr>
          <w:rFonts w:hAnsi="宋体" w:hint="eastAsia"/>
        </w:rPr>
        <w:t>；</w:t>
      </w:r>
      <w:r>
        <w:rPr>
          <w:rFonts w:hAnsi="宋体" w:hint="eastAsia"/>
        </w:rPr>
        <w:t>17:30-18:00</w:t>
      </w:r>
      <w:r>
        <w:rPr>
          <w:rFonts w:hAnsi="宋体" w:hint="eastAsia"/>
        </w:rPr>
        <w:t>），不得乘坐职工工作电梯。</w:t>
      </w:r>
    </w:p>
    <w:p w14:paraId="7E987D61" w14:textId="77777777" w:rsidR="0015552F" w:rsidRDefault="00C160C0">
      <w:pPr>
        <w:numPr>
          <w:ilvl w:val="0"/>
          <w:numId w:val="11"/>
        </w:numPr>
        <w:spacing w:line="360" w:lineRule="auto"/>
        <w:ind w:firstLineChars="177" w:firstLine="372"/>
        <w:rPr>
          <w:rFonts w:hAnsi="宋体"/>
        </w:rPr>
      </w:pPr>
      <w:r>
        <w:rPr>
          <w:rFonts w:hAnsi="宋体" w:hint="eastAsia"/>
        </w:rPr>
        <w:t>货梯运行时间在非工作时间段（周一至周五：晚上</w:t>
      </w:r>
      <w:r>
        <w:rPr>
          <w:rFonts w:hAnsi="宋体" w:hint="eastAsia"/>
        </w:rPr>
        <w:t>8:00</w:t>
      </w:r>
      <w:r>
        <w:rPr>
          <w:rFonts w:hAnsi="宋体" w:hint="eastAsia"/>
        </w:rPr>
        <w:t>—次日</w:t>
      </w:r>
      <w:r>
        <w:rPr>
          <w:rFonts w:hAnsi="宋体" w:hint="eastAsia"/>
        </w:rPr>
        <w:t>06:00</w:t>
      </w:r>
      <w:r>
        <w:rPr>
          <w:rFonts w:hAnsi="宋体" w:hint="eastAsia"/>
        </w:rPr>
        <w:t>，周六日及节假日），若需要在其他工作时段使用，须向物业管理科申请，批准后方可使用。</w:t>
      </w:r>
    </w:p>
    <w:p w14:paraId="3B0EDB4A" w14:textId="77777777" w:rsidR="0015552F" w:rsidRDefault="00C160C0">
      <w:pPr>
        <w:numPr>
          <w:ilvl w:val="0"/>
          <w:numId w:val="11"/>
        </w:numPr>
        <w:spacing w:line="360" w:lineRule="auto"/>
        <w:ind w:firstLineChars="177" w:firstLine="372"/>
        <w:rPr>
          <w:rFonts w:hAnsi="宋体"/>
        </w:rPr>
      </w:pPr>
      <w:r>
        <w:rPr>
          <w:rFonts w:hAnsi="宋体" w:hint="eastAsia"/>
        </w:rPr>
        <w:lastRenderedPageBreak/>
        <w:t>如有特殊运输需求申请专梯服务，需提前</w:t>
      </w:r>
      <w:r>
        <w:rPr>
          <w:rFonts w:hAnsi="宋体" w:hint="eastAsia"/>
        </w:rPr>
        <w:t>2</w:t>
      </w:r>
      <w:r>
        <w:rPr>
          <w:rFonts w:hAnsi="宋体" w:hint="eastAsia"/>
        </w:rPr>
        <w:t>个工作日向物业管理科提出申请，批准后方可使用，物业管理科将安排电梯司机协助运输。</w:t>
      </w:r>
    </w:p>
    <w:p w14:paraId="43FF72D6" w14:textId="77777777" w:rsidR="0015552F" w:rsidRDefault="00C160C0">
      <w:pPr>
        <w:numPr>
          <w:ilvl w:val="0"/>
          <w:numId w:val="12"/>
        </w:numPr>
        <w:spacing w:line="360" w:lineRule="auto"/>
        <w:rPr>
          <w:rFonts w:hAnsi="宋体"/>
          <w:b/>
        </w:rPr>
      </w:pPr>
      <w:r>
        <w:rPr>
          <w:rFonts w:hAnsi="宋体" w:hint="eastAsia"/>
          <w:b/>
        </w:rPr>
        <w:t>水电的安全使用与管理</w:t>
      </w:r>
    </w:p>
    <w:p w14:paraId="39E54420" w14:textId="77777777" w:rsidR="0015552F" w:rsidRDefault="00C160C0">
      <w:pPr>
        <w:spacing w:line="360" w:lineRule="auto"/>
        <w:ind w:firstLineChars="200" w:firstLine="420"/>
        <w:rPr>
          <w:rFonts w:hAnsi="宋体"/>
        </w:rPr>
      </w:pPr>
      <w:r>
        <w:rPr>
          <w:rFonts w:hAnsi="宋体" w:hint="eastAsia"/>
        </w:rPr>
        <w:t>1</w:t>
      </w:r>
      <w:r>
        <w:rPr>
          <w:rFonts w:hAnsi="宋体" w:hint="eastAsia"/>
        </w:rPr>
        <w:t>、任何时候不得改变楼宇的主体结构，上下水管道、电路等，如确需改动，应向物业管理科提出申请，批准后方可施工。</w:t>
      </w:r>
    </w:p>
    <w:p w14:paraId="2B7344EF" w14:textId="77777777" w:rsidR="0015552F" w:rsidRDefault="00C160C0">
      <w:pPr>
        <w:spacing w:line="360" w:lineRule="auto"/>
        <w:ind w:firstLineChars="200" w:firstLine="420"/>
        <w:rPr>
          <w:rFonts w:hAnsi="宋体"/>
        </w:rPr>
      </w:pPr>
      <w:r>
        <w:rPr>
          <w:rFonts w:hAnsi="宋体" w:hint="eastAsia"/>
        </w:rPr>
        <w:t>2</w:t>
      </w:r>
      <w:r>
        <w:rPr>
          <w:rFonts w:hAnsi="宋体" w:hint="eastAsia"/>
        </w:rPr>
        <w:t>、施工过程不得损坏原有节能设施，降低节能效果；施工过程中拆除的各类设备设施归甲方所有，乙方无条件交回甲方。</w:t>
      </w:r>
    </w:p>
    <w:p w14:paraId="00285F58" w14:textId="77777777" w:rsidR="0015552F" w:rsidRDefault="00C160C0">
      <w:pPr>
        <w:spacing w:line="360" w:lineRule="auto"/>
        <w:ind w:firstLineChars="200" w:firstLine="420"/>
        <w:rPr>
          <w:rFonts w:hAnsi="宋体"/>
        </w:rPr>
      </w:pPr>
      <w:r>
        <w:rPr>
          <w:rFonts w:hAnsi="宋体" w:hint="eastAsia"/>
        </w:rPr>
        <w:t>3</w:t>
      </w:r>
      <w:r>
        <w:rPr>
          <w:rFonts w:hAnsi="宋体" w:hint="eastAsia"/>
        </w:rPr>
        <w:t>、电源线应采用非燃型或阻燃型套管，乙方安装电器设备不得超过限定额度，电力、照明系统需要增加用电容量，需向物业管理科提出书面申请，批准后方可施工。</w:t>
      </w:r>
    </w:p>
    <w:p w14:paraId="27DE5044" w14:textId="77777777" w:rsidR="0015552F" w:rsidRDefault="00C160C0">
      <w:pPr>
        <w:spacing w:line="360" w:lineRule="auto"/>
        <w:ind w:firstLineChars="200" w:firstLine="420"/>
        <w:rPr>
          <w:rFonts w:hAnsi="宋体"/>
        </w:rPr>
      </w:pPr>
      <w:r>
        <w:rPr>
          <w:rFonts w:hAnsi="宋体" w:hint="eastAsia"/>
        </w:rPr>
        <w:t>4</w:t>
      </w:r>
      <w:r>
        <w:rPr>
          <w:rFonts w:hAnsi="宋体" w:hint="eastAsia"/>
        </w:rPr>
        <w:t>、乙方在施工过程中需要铺设水电管道，须提交设计图及竣工图纸，方便甲方日后检修需要。</w:t>
      </w:r>
    </w:p>
    <w:p w14:paraId="16BA1B5F" w14:textId="77777777" w:rsidR="0015552F" w:rsidRDefault="00C160C0">
      <w:pPr>
        <w:spacing w:line="360" w:lineRule="auto"/>
        <w:ind w:firstLineChars="200" w:firstLine="420"/>
        <w:rPr>
          <w:rFonts w:hAnsi="宋体"/>
        </w:rPr>
      </w:pPr>
      <w:r>
        <w:rPr>
          <w:rFonts w:hAnsi="宋体" w:hint="eastAsia"/>
        </w:rPr>
        <w:t>5</w:t>
      </w:r>
      <w:r>
        <w:rPr>
          <w:rFonts w:hAnsi="宋体" w:hint="eastAsia"/>
        </w:rPr>
        <w:t>、乙方施工人员未经批准不得进入强电管井等用房，如需勘查现场须由本院职能部门项目负责人向物业管理科申请。</w:t>
      </w:r>
    </w:p>
    <w:p w14:paraId="7CB8C521" w14:textId="77777777" w:rsidR="0015552F" w:rsidRDefault="00C160C0">
      <w:pPr>
        <w:spacing w:line="360" w:lineRule="auto"/>
        <w:ind w:firstLineChars="200" w:firstLine="420"/>
        <w:rPr>
          <w:rFonts w:hAnsi="宋体"/>
        </w:rPr>
      </w:pPr>
      <w:r>
        <w:rPr>
          <w:rFonts w:hAnsi="宋体" w:hint="eastAsia"/>
        </w:rPr>
        <w:t>6</w:t>
      </w:r>
      <w:r>
        <w:rPr>
          <w:rFonts w:hAnsi="宋体" w:hint="eastAsia"/>
        </w:rPr>
        <w:t>、大型施工项目必须接驳临时用电，与正常医疗工作用电严格分开。</w:t>
      </w:r>
    </w:p>
    <w:p w14:paraId="576F76FA" w14:textId="77777777" w:rsidR="0015552F" w:rsidRDefault="00C160C0">
      <w:pPr>
        <w:spacing w:line="360" w:lineRule="auto"/>
        <w:ind w:firstLineChars="200" w:firstLine="420"/>
        <w:rPr>
          <w:rFonts w:hAnsi="宋体"/>
        </w:rPr>
      </w:pPr>
      <w:r>
        <w:rPr>
          <w:rFonts w:hAnsi="宋体" w:hint="eastAsia"/>
        </w:rPr>
        <w:t>7</w:t>
      </w:r>
      <w:r>
        <w:rPr>
          <w:rFonts w:hAnsi="宋体" w:hint="eastAsia"/>
        </w:rPr>
        <w:t>、因项目施工引起的用水用电故障，施工单位无条件协助应急抢修，甲方酌情追求乙方责任，并给予处罚。</w:t>
      </w:r>
    </w:p>
    <w:p w14:paraId="6A34358D" w14:textId="77777777" w:rsidR="0015552F" w:rsidRDefault="00C160C0">
      <w:pPr>
        <w:spacing w:line="360" w:lineRule="auto"/>
        <w:rPr>
          <w:rFonts w:hAnsi="宋体"/>
          <w:b/>
        </w:rPr>
      </w:pPr>
      <w:r>
        <w:rPr>
          <w:rFonts w:hAnsi="宋体" w:hint="eastAsia"/>
          <w:b/>
        </w:rPr>
        <w:t>七、环境与人员管理</w:t>
      </w:r>
    </w:p>
    <w:p w14:paraId="6FF74F2A" w14:textId="77777777" w:rsidR="0015552F" w:rsidRDefault="00C160C0">
      <w:pPr>
        <w:spacing w:line="360" w:lineRule="auto"/>
        <w:ind w:firstLineChars="200" w:firstLine="420"/>
        <w:rPr>
          <w:rFonts w:hAnsi="宋体"/>
        </w:rPr>
      </w:pPr>
      <w:r>
        <w:rPr>
          <w:rFonts w:hAnsi="宋体" w:hint="eastAsia"/>
        </w:rPr>
        <w:t>1</w:t>
      </w:r>
      <w:r>
        <w:rPr>
          <w:rFonts w:hAnsi="宋体" w:hint="eastAsia"/>
        </w:rPr>
        <w:t>、施工时不得占用人行通道和损坏公共设施，防止碰伤和污染墙壁、楼梯及环境，如有污染，乙方负责清理或赔偿。</w:t>
      </w:r>
    </w:p>
    <w:p w14:paraId="7DA50281" w14:textId="77777777" w:rsidR="0015552F" w:rsidRDefault="00C160C0">
      <w:pPr>
        <w:spacing w:line="360" w:lineRule="auto"/>
        <w:ind w:firstLineChars="200" w:firstLine="420"/>
        <w:rPr>
          <w:rFonts w:hAnsi="宋体"/>
        </w:rPr>
      </w:pPr>
      <w:r>
        <w:rPr>
          <w:rFonts w:hAnsi="宋体" w:hint="eastAsia"/>
        </w:rPr>
        <w:t>2</w:t>
      </w:r>
      <w:r>
        <w:rPr>
          <w:rFonts w:hAnsi="宋体" w:hint="eastAsia"/>
        </w:rPr>
        <w:t>、禁止因施工更改消防设施功能及位置，禁止将消防设备用任何物品盖上或防碍其功能行为。</w:t>
      </w:r>
    </w:p>
    <w:p w14:paraId="3E5DFFA1" w14:textId="77777777" w:rsidR="0015552F" w:rsidRDefault="00C160C0">
      <w:pPr>
        <w:spacing w:line="360" w:lineRule="auto"/>
        <w:ind w:firstLineChars="200" w:firstLine="420"/>
        <w:rPr>
          <w:rFonts w:hAnsi="宋体"/>
        </w:rPr>
      </w:pPr>
      <w:r>
        <w:rPr>
          <w:rFonts w:hAnsi="宋体" w:hint="eastAsia"/>
        </w:rPr>
        <w:t>3</w:t>
      </w:r>
      <w:r>
        <w:rPr>
          <w:rFonts w:hAnsi="宋体" w:hint="eastAsia"/>
        </w:rPr>
        <w:t>、施工时须采取足够防护措施以减少施工产生粉尘及噪音，避免对他人造成滋扰和不便。</w:t>
      </w:r>
    </w:p>
    <w:p w14:paraId="3724AB91" w14:textId="77777777" w:rsidR="0015552F" w:rsidRDefault="00C160C0">
      <w:pPr>
        <w:spacing w:line="360" w:lineRule="auto"/>
        <w:ind w:firstLineChars="200" w:firstLine="420"/>
        <w:rPr>
          <w:rFonts w:hAnsi="宋体"/>
        </w:rPr>
      </w:pPr>
      <w:r>
        <w:rPr>
          <w:rFonts w:hAnsi="宋体" w:hint="eastAsia"/>
        </w:rPr>
        <w:t>4</w:t>
      </w:r>
      <w:r>
        <w:rPr>
          <w:rFonts w:hAnsi="宋体" w:hint="eastAsia"/>
        </w:rPr>
        <w:t>、施工现场作业区域必须设置全封闭围栏围蔽，防止无关人员误入作业区域发生伤害事故。根据工程实际情况选用合适围蔽材料，室内装修围蔽可选用优质</w:t>
      </w:r>
      <w:r>
        <w:rPr>
          <w:rFonts w:hAnsi="宋体" w:hint="eastAsia"/>
        </w:rPr>
        <w:t>pvc</w:t>
      </w:r>
      <w:r>
        <w:rPr>
          <w:rFonts w:hAnsi="宋体" w:hint="eastAsia"/>
        </w:rPr>
        <w:t>、木夹板、各类彩钢板等；室外装修工程围蔽选用彩条布、各类彩钢板、彩钢瓦等。</w:t>
      </w:r>
    </w:p>
    <w:p w14:paraId="14D6989E" w14:textId="77777777" w:rsidR="0015552F" w:rsidRDefault="00C160C0">
      <w:pPr>
        <w:spacing w:line="360" w:lineRule="auto"/>
        <w:ind w:firstLineChars="200" w:firstLine="420"/>
        <w:rPr>
          <w:rFonts w:hAnsi="宋体"/>
        </w:rPr>
      </w:pPr>
      <w:r>
        <w:rPr>
          <w:rFonts w:hAnsi="宋体" w:hint="eastAsia"/>
        </w:rPr>
        <w:t>5</w:t>
      </w:r>
      <w:r>
        <w:rPr>
          <w:rFonts w:hAnsi="宋体" w:hint="eastAsia"/>
        </w:rPr>
        <w:t>、根据高处作业坠落半径的相关要求，</w:t>
      </w:r>
      <w:r>
        <w:rPr>
          <w:rFonts w:hAnsi="宋体" w:hint="eastAsia"/>
        </w:rPr>
        <w:t>15</w:t>
      </w:r>
      <w:r>
        <w:rPr>
          <w:rFonts w:hAnsi="宋体" w:hint="eastAsia"/>
        </w:rPr>
        <w:t>米以下作业的坠落半径为</w:t>
      </w:r>
      <w:r>
        <w:rPr>
          <w:rFonts w:hAnsi="宋体" w:hint="eastAsia"/>
        </w:rPr>
        <w:t>3</w:t>
      </w:r>
      <w:r>
        <w:rPr>
          <w:rFonts w:hAnsi="宋体" w:hint="eastAsia"/>
        </w:rPr>
        <w:t>米，因此高处作业区域</w:t>
      </w:r>
      <w:r>
        <w:rPr>
          <w:rFonts w:hAnsi="宋体" w:hint="eastAsia"/>
        </w:rPr>
        <w:t>3</w:t>
      </w:r>
      <w:r>
        <w:rPr>
          <w:rFonts w:hAnsi="宋体" w:hint="eastAsia"/>
        </w:rPr>
        <w:t>米外应设置围栏或拉设警戒线，防止地面作业人员及行人进人坠落半径内发生高处坠物伤人。</w:t>
      </w:r>
    </w:p>
    <w:p w14:paraId="07A9AF0F" w14:textId="77777777" w:rsidR="0015552F" w:rsidRDefault="00C160C0">
      <w:pPr>
        <w:spacing w:line="360" w:lineRule="auto"/>
        <w:ind w:firstLineChars="200" w:firstLine="420"/>
        <w:rPr>
          <w:rFonts w:hAnsi="宋体"/>
        </w:rPr>
      </w:pPr>
      <w:r>
        <w:rPr>
          <w:rFonts w:hAnsi="宋体" w:hint="eastAsia"/>
        </w:rPr>
        <w:t>6</w:t>
      </w:r>
      <w:r>
        <w:rPr>
          <w:rFonts w:hAnsi="宋体" w:hint="eastAsia"/>
        </w:rPr>
        <w:t>、存在高处作业的施工现场，必须在作业区域内设置全封闭围栏，并在高处作业区域</w:t>
      </w:r>
      <w:r>
        <w:rPr>
          <w:rFonts w:hAnsi="宋体" w:hint="eastAsia"/>
        </w:rPr>
        <w:lastRenderedPageBreak/>
        <w:t>3</w:t>
      </w:r>
      <w:r>
        <w:rPr>
          <w:rFonts w:hAnsi="宋体" w:hint="eastAsia"/>
        </w:rPr>
        <w:t>米外设置两道围栏或拉设警戒线，一道在高处作业区域</w:t>
      </w:r>
      <w:r>
        <w:rPr>
          <w:rFonts w:hAnsi="宋体" w:hint="eastAsia"/>
        </w:rPr>
        <w:t>3</w:t>
      </w:r>
      <w:r>
        <w:rPr>
          <w:rFonts w:hAnsi="宋体" w:hint="eastAsia"/>
        </w:rPr>
        <w:t>米外，防止地面作业人员进入坠落半径内发生高处坠物伤人，一道对整个作业区域进行全封闭围蔽，防止无关人员误入作业区域发生伤害事故。</w:t>
      </w:r>
    </w:p>
    <w:p w14:paraId="13AD74C5" w14:textId="77777777" w:rsidR="0015552F" w:rsidRDefault="00C160C0">
      <w:pPr>
        <w:spacing w:line="360" w:lineRule="auto"/>
        <w:ind w:firstLineChars="200" w:firstLine="420"/>
        <w:rPr>
          <w:rFonts w:hAnsi="宋体"/>
        </w:rPr>
      </w:pPr>
      <w:r>
        <w:rPr>
          <w:rFonts w:hAnsi="宋体" w:hint="eastAsia"/>
        </w:rPr>
        <w:t>7</w:t>
      </w:r>
      <w:r>
        <w:rPr>
          <w:rFonts w:hAnsi="宋体" w:hint="eastAsia"/>
        </w:rPr>
        <w:t>、乙方施工人员应配合保安部做好人员身份核实、物品出入等出入工作。</w:t>
      </w:r>
    </w:p>
    <w:p w14:paraId="00656464" w14:textId="77777777" w:rsidR="0015552F" w:rsidRDefault="00C160C0">
      <w:pPr>
        <w:spacing w:line="360" w:lineRule="auto"/>
        <w:rPr>
          <w:rFonts w:hAnsi="宋体"/>
          <w:b/>
        </w:rPr>
      </w:pPr>
      <w:r>
        <w:rPr>
          <w:rFonts w:hAnsi="宋体" w:hint="eastAsia"/>
          <w:b/>
        </w:rPr>
        <w:t>八、安全与保卫</w:t>
      </w:r>
    </w:p>
    <w:p w14:paraId="4CC8F3FE" w14:textId="77777777" w:rsidR="0015552F" w:rsidRDefault="00C160C0">
      <w:pPr>
        <w:spacing w:line="360" w:lineRule="auto"/>
        <w:ind w:firstLineChars="200" w:firstLine="420"/>
        <w:rPr>
          <w:rFonts w:hAnsi="宋体"/>
        </w:rPr>
      </w:pPr>
      <w:r>
        <w:rPr>
          <w:rFonts w:hAnsi="宋体" w:hint="eastAsia"/>
        </w:rPr>
        <w:t>1</w:t>
      </w:r>
      <w:r>
        <w:rPr>
          <w:rFonts w:hAnsi="宋体" w:hint="eastAsia"/>
        </w:rPr>
        <w:t>、乙方指定</w:t>
      </w:r>
      <w:r>
        <w:rPr>
          <w:rFonts w:hAnsi="宋体" w:hint="eastAsia"/>
          <w:u w:val="single"/>
        </w:rPr>
        <w:t xml:space="preserve">     </w:t>
      </w:r>
      <w:r>
        <w:rPr>
          <w:rFonts w:hAnsi="宋体" w:hint="eastAsia"/>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w:t>
      </w:r>
      <w:r>
        <w:rPr>
          <w:rFonts w:hAnsi="宋体" w:hint="eastAsia"/>
        </w:rPr>
        <w:t xml:space="preserve"> </w:t>
      </w:r>
      <w:r>
        <w:rPr>
          <w:rFonts w:hAnsi="宋体" w:hint="eastAsia"/>
        </w:rPr>
        <w:t>甲方主管科室指定</w:t>
      </w:r>
      <w:r>
        <w:rPr>
          <w:rFonts w:hAnsi="宋体" w:hint="eastAsia"/>
          <w:u w:val="single"/>
        </w:rPr>
        <w:t xml:space="preserve">   </w:t>
      </w:r>
      <w:r>
        <w:rPr>
          <w:rFonts w:hAnsi="宋体" w:hint="eastAsia"/>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544542CC" w14:textId="77777777" w:rsidR="0015552F" w:rsidRDefault="00C160C0">
      <w:pPr>
        <w:spacing w:line="360" w:lineRule="auto"/>
        <w:ind w:firstLineChars="200" w:firstLine="420"/>
        <w:rPr>
          <w:rFonts w:hAnsi="宋体"/>
        </w:rPr>
      </w:pPr>
      <w:r>
        <w:rPr>
          <w:rFonts w:hAnsi="宋体" w:hint="eastAsia"/>
        </w:rPr>
        <w:t>2</w:t>
      </w:r>
      <w:r>
        <w:rPr>
          <w:rFonts w:hAnsi="宋体" w:hint="eastAsia"/>
        </w:rPr>
        <w:t>、乙方施工人员进场前凭中华人民共和国居民身份证及复印件，到甲方总务处保卫科，领取《中山大学肿肿瘤防治中心临时出入证》。</w:t>
      </w:r>
    </w:p>
    <w:p w14:paraId="00206714" w14:textId="77777777" w:rsidR="0015552F" w:rsidRDefault="00C160C0">
      <w:pPr>
        <w:spacing w:line="360" w:lineRule="auto"/>
        <w:ind w:firstLineChars="200" w:firstLine="420"/>
        <w:rPr>
          <w:rFonts w:hAnsi="宋体"/>
        </w:rPr>
      </w:pPr>
      <w:r>
        <w:rPr>
          <w:rFonts w:hAnsi="宋体" w:hint="eastAsia"/>
        </w:rPr>
        <w:t>3</w:t>
      </w:r>
      <w:r>
        <w:rPr>
          <w:rFonts w:hAnsi="宋体" w:hint="eastAsia"/>
        </w:rPr>
        <w:t>、根据甲方的安全要求，乙方施工人员进出大院时，应主动出示《中山大学肿瘤防治中心临时出入证》，接受有关人员检查，临时出入证不得涂改、转借或冒名顶替。</w:t>
      </w:r>
    </w:p>
    <w:p w14:paraId="761F0B02" w14:textId="77777777" w:rsidR="0015552F" w:rsidRDefault="00C160C0">
      <w:pPr>
        <w:spacing w:line="360" w:lineRule="auto"/>
        <w:ind w:firstLineChars="200" w:firstLine="420"/>
        <w:rPr>
          <w:rFonts w:hAnsi="宋体"/>
        </w:rPr>
      </w:pPr>
      <w:r>
        <w:rPr>
          <w:rFonts w:hAnsi="宋体" w:hint="eastAsia"/>
        </w:rPr>
        <w:t>4</w:t>
      </w:r>
      <w:r>
        <w:rPr>
          <w:rFonts w:hAnsi="宋体" w:hint="eastAsia"/>
        </w:rPr>
        <w:t>、特种作业必须遵守国家《特种作业人员安全技术培训考核管理规定》。如焊接动火等特种作业岗位必须持证上岗，严禁违章、无证操作；</w:t>
      </w:r>
      <w:r>
        <w:rPr>
          <w:rFonts w:hAnsi="宋体" w:hint="eastAsia"/>
        </w:rPr>
        <w:t xml:space="preserve"> </w:t>
      </w:r>
      <w:r>
        <w:rPr>
          <w:rFonts w:hAnsi="宋体" w:hint="eastAsia"/>
        </w:rPr>
        <w:t>严禁不懂电器、机械设备的人，擅自操作使用电器、机械设备。</w:t>
      </w:r>
    </w:p>
    <w:p w14:paraId="1FF63408" w14:textId="77777777" w:rsidR="0015552F" w:rsidRDefault="00C160C0">
      <w:pPr>
        <w:spacing w:line="360" w:lineRule="auto"/>
        <w:ind w:firstLineChars="200" w:firstLine="420"/>
        <w:rPr>
          <w:rFonts w:hAnsi="宋体"/>
        </w:rPr>
      </w:pPr>
      <w:r>
        <w:rPr>
          <w:rFonts w:hAnsi="宋体" w:hint="eastAsia"/>
        </w:rPr>
        <w:t>5</w:t>
      </w:r>
      <w:r>
        <w:rPr>
          <w:rFonts w:hAnsi="宋体" w:hint="eastAsia"/>
        </w:rPr>
        <w:t>、施工现场严禁吸烟及动用明火，消防器材不准挪作他用。电焊、气焊等明火作业应按规定到甲方总务处保卫科办理动火审批手续，经保卫科审批取得“施工现场动火证”后方可动火，严禁无证动火。</w:t>
      </w:r>
    </w:p>
    <w:p w14:paraId="4336D2C6" w14:textId="77777777" w:rsidR="0015552F" w:rsidRDefault="00C160C0">
      <w:pPr>
        <w:spacing w:line="360" w:lineRule="auto"/>
        <w:ind w:firstLineChars="200" w:firstLine="420"/>
        <w:rPr>
          <w:rFonts w:hAnsi="宋体"/>
        </w:rPr>
      </w:pPr>
      <w:r>
        <w:rPr>
          <w:rFonts w:hAnsi="宋体" w:hint="eastAsia"/>
        </w:rPr>
        <w:t>6</w:t>
      </w:r>
      <w:r>
        <w:rPr>
          <w:rFonts w:hAnsi="宋体" w:hint="eastAsia"/>
        </w:rPr>
        <w:t>、为确保甲方的建设、装修工程符合消防要求，按照《消防法》要求，乙方应负责工程的消防报建、报验工作，并确保验收合格。</w:t>
      </w:r>
    </w:p>
    <w:p w14:paraId="2940D4CA" w14:textId="77777777" w:rsidR="0015552F" w:rsidRDefault="00C160C0">
      <w:pPr>
        <w:spacing w:line="360" w:lineRule="auto"/>
        <w:rPr>
          <w:rFonts w:hAnsi="宋体"/>
          <w:b/>
        </w:rPr>
      </w:pPr>
      <w:r>
        <w:rPr>
          <w:rFonts w:hAnsi="宋体" w:hint="eastAsia"/>
          <w:b/>
        </w:rPr>
        <w:t>九、施工责任</w:t>
      </w:r>
    </w:p>
    <w:p w14:paraId="37302193" w14:textId="77777777" w:rsidR="0015552F" w:rsidRDefault="00C160C0">
      <w:pPr>
        <w:numPr>
          <w:ilvl w:val="0"/>
          <w:numId w:val="13"/>
        </w:numPr>
        <w:spacing w:line="360" w:lineRule="auto"/>
        <w:ind w:firstLineChars="177" w:firstLine="372"/>
        <w:rPr>
          <w:rFonts w:hAnsi="宋体"/>
        </w:rPr>
      </w:pPr>
      <w:r>
        <w:rPr>
          <w:rFonts w:hAnsi="宋体" w:hint="eastAsia"/>
        </w:rPr>
        <w:t>乙方及所聘施工人员施工期间，其人身安全、工伤事故、相关第三者责任保险均由乙方自行负责，与甲方无关。</w:t>
      </w:r>
    </w:p>
    <w:p w14:paraId="4C84D639" w14:textId="77777777" w:rsidR="0015552F" w:rsidRDefault="00C160C0">
      <w:pPr>
        <w:numPr>
          <w:ilvl w:val="0"/>
          <w:numId w:val="13"/>
        </w:numPr>
        <w:spacing w:line="360" w:lineRule="auto"/>
        <w:ind w:firstLineChars="177" w:firstLine="372"/>
        <w:rPr>
          <w:rFonts w:hAnsi="宋体"/>
        </w:rPr>
      </w:pPr>
      <w:r>
        <w:rPr>
          <w:rFonts w:hAnsi="宋体" w:hint="eastAsia"/>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1F1B3009" w14:textId="77777777" w:rsidR="0015552F" w:rsidRDefault="00C160C0">
      <w:pPr>
        <w:numPr>
          <w:ilvl w:val="0"/>
          <w:numId w:val="13"/>
        </w:numPr>
        <w:spacing w:line="360" w:lineRule="auto"/>
        <w:ind w:firstLineChars="177" w:firstLine="372"/>
        <w:rPr>
          <w:rFonts w:hAnsi="宋体"/>
        </w:rPr>
      </w:pPr>
      <w:r>
        <w:rPr>
          <w:rFonts w:hAnsi="宋体" w:hint="eastAsia"/>
        </w:rPr>
        <w:lastRenderedPageBreak/>
        <w:t>乙方在施工过程中造成甲方单位设备设施、基础建设、环境卫生等造成损坏的，乙方必须负责修复或予以相应赔偿责任。</w:t>
      </w:r>
    </w:p>
    <w:p w14:paraId="710E8F40" w14:textId="77777777" w:rsidR="0015552F" w:rsidRDefault="00C160C0">
      <w:pPr>
        <w:numPr>
          <w:ilvl w:val="0"/>
          <w:numId w:val="13"/>
        </w:numPr>
        <w:spacing w:line="360" w:lineRule="auto"/>
        <w:ind w:firstLineChars="177" w:firstLine="372"/>
        <w:rPr>
          <w:rFonts w:hAnsi="宋体"/>
        </w:rPr>
      </w:pPr>
      <w:r>
        <w:rPr>
          <w:rFonts w:hAnsi="宋体" w:hint="eastAsia"/>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569A7D1D" w14:textId="77777777" w:rsidR="0015552F" w:rsidRDefault="0015552F">
      <w:pPr>
        <w:spacing w:line="360" w:lineRule="auto"/>
        <w:ind w:left="425"/>
        <w:rPr>
          <w:rFonts w:hAnsi="宋体"/>
        </w:rPr>
      </w:pPr>
    </w:p>
    <w:p w14:paraId="7FBEACE7" w14:textId="77777777" w:rsidR="0015552F" w:rsidRDefault="00C160C0">
      <w:pPr>
        <w:spacing w:before="120" w:after="120" w:line="317" w:lineRule="auto"/>
        <w:rPr>
          <w:rFonts w:hAnsi="宋体"/>
        </w:rPr>
      </w:pPr>
      <w:r>
        <w:rPr>
          <w:rFonts w:hAnsi="宋体" w:hint="eastAsia"/>
        </w:rPr>
        <w:t>甲方（公章）：</w:t>
      </w:r>
      <w:r>
        <w:rPr>
          <w:rFonts w:hAnsi="宋体" w:hint="eastAsia"/>
        </w:rPr>
        <w:t xml:space="preserve">                            </w:t>
      </w:r>
      <w:r>
        <w:rPr>
          <w:rFonts w:hAnsi="宋体" w:hint="eastAsia"/>
        </w:rPr>
        <w:t>乙方（公章）：</w:t>
      </w:r>
      <w:r>
        <w:rPr>
          <w:rFonts w:hAnsi="宋体" w:hint="eastAsia"/>
        </w:rPr>
        <w:t xml:space="preserve"> </w:t>
      </w:r>
    </w:p>
    <w:p w14:paraId="50FC2549" w14:textId="77777777" w:rsidR="0015552F" w:rsidRDefault="00C160C0">
      <w:pPr>
        <w:spacing w:before="120" w:after="120" w:line="317" w:lineRule="auto"/>
        <w:rPr>
          <w:rFonts w:hAnsi="宋体"/>
        </w:rPr>
      </w:pPr>
      <w:r>
        <w:rPr>
          <w:rFonts w:hAnsi="宋体" w:hint="eastAsia"/>
        </w:rPr>
        <w:t>法定代表或授权代表（签字）：</w:t>
      </w:r>
      <w:r>
        <w:rPr>
          <w:rFonts w:hAnsi="宋体" w:hint="eastAsia"/>
        </w:rPr>
        <w:t xml:space="preserve">              </w:t>
      </w:r>
      <w:r>
        <w:rPr>
          <w:rFonts w:hAnsi="宋体" w:hint="eastAsia"/>
        </w:rPr>
        <w:t>法定代表或授权代表（签字）：</w:t>
      </w:r>
    </w:p>
    <w:p w14:paraId="742F35A9" w14:textId="77777777" w:rsidR="0015552F" w:rsidRDefault="0015552F">
      <w:pPr>
        <w:spacing w:before="120" w:after="120" w:line="317" w:lineRule="auto"/>
        <w:jc w:val="center"/>
        <w:rPr>
          <w:rFonts w:hAnsi="宋体"/>
        </w:rPr>
      </w:pPr>
    </w:p>
    <w:p w14:paraId="522A93EC" w14:textId="77777777" w:rsidR="0015552F" w:rsidRDefault="00C160C0">
      <w:pPr>
        <w:spacing w:before="120" w:after="120" w:line="317" w:lineRule="auto"/>
        <w:jc w:val="center"/>
        <w:rPr>
          <w:rFonts w:hAnsi="宋体"/>
        </w:rPr>
      </w:pP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14:paraId="4679A491" w14:textId="77777777" w:rsidR="0015552F" w:rsidRDefault="0015552F">
      <w:pPr>
        <w:spacing w:line="360" w:lineRule="auto"/>
        <w:ind w:left="425"/>
        <w:rPr>
          <w:rFonts w:hAnsi="宋体"/>
        </w:rPr>
      </w:pPr>
    </w:p>
    <w:p w14:paraId="43AB34BA" w14:textId="77777777" w:rsidR="0015552F" w:rsidRDefault="0015552F">
      <w:pPr>
        <w:rPr>
          <w:b/>
        </w:rPr>
      </w:pPr>
    </w:p>
    <w:p w14:paraId="1A12AC8C" w14:textId="77777777" w:rsidR="0015552F" w:rsidRDefault="0015552F">
      <w:pPr>
        <w:spacing w:line="360" w:lineRule="auto"/>
        <w:jc w:val="center"/>
        <w:rPr>
          <w:b/>
        </w:rPr>
      </w:pPr>
    </w:p>
    <w:p w14:paraId="59723CB1" w14:textId="77777777" w:rsidR="0015552F" w:rsidRDefault="0015552F">
      <w:pPr>
        <w:spacing w:line="360" w:lineRule="auto"/>
        <w:jc w:val="center"/>
        <w:rPr>
          <w:b/>
        </w:rPr>
      </w:pPr>
    </w:p>
    <w:p w14:paraId="0E8F373C" w14:textId="77777777" w:rsidR="0015552F" w:rsidRDefault="0015552F">
      <w:pPr>
        <w:spacing w:line="360" w:lineRule="auto"/>
        <w:jc w:val="center"/>
        <w:rPr>
          <w:b/>
        </w:rPr>
      </w:pPr>
    </w:p>
    <w:p w14:paraId="27469F9D" w14:textId="77777777" w:rsidR="0015552F" w:rsidRDefault="0015552F">
      <w:pPr>
        <w:spacing w:line="360" w:lineRule="auto"/>
        <w:jc w:val="center"/>
        <w:rPr>
          <w:b/>
        </w:rPr>
      </w:pPr>
    </w:p>
    <w:p w14:paraId="5B6600F5" w14:textId="77777777" w:rsidR="0015552F" w:rsidRDefault="00C160C0">
      <w:pPr>
        <w:spacing w:line="360" w:lineRule="auto"/>
        <w:jc w:val="center"/>
        <w:rPr>
          <w:b/>
        </w:rPr>
      </w:pPr>
      <w:r>
        <w:rPr>
          <w:rFonts w:hint="eastAsia"/>
          <w:b/>
        </w:rPr>
        <w:t>安全文明施工违规项目及处罚金额一览表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06"/>
        <w:gridCol w:w="1134"/>
      </w:tblGrid>
      <w:tr w:rsidR="0015552F" w14:paraId="32618E7E"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33F964F" w14:textId="77777777" w:rsidR="0015552F" w:rsidRDefault="00C160C0">
            <w:pPr>
              <w:jc w:val="center"/>
              <w:rPr>
                <w:rFonts w:hAnsi="宋体"/>
              </w:rPr>
            </w:pPr>
            <w:r>
              <w:rPr>
                <w:rFonts w:hAnsi="宋体" w:hint="eastAsia"/>
              </w:rPr>
              <w:t>序号</w:t>
            </w:r>
          </w:p>
        </w:tc>
        <w:tc>
          <w:tcPr>
            <w:tcW w:w="8506" w:type="dxa"/>
            <w:tcBorders>
              <w:top w:val="single" w:sz="4" w:space="0" w:color="000000"/>
              <w:left w:val="single" w:sz="4" w:space="0" w:color="000000"/>
              <w:bottom w:val="single" w:sz="4" w:space="0" w:color="000000"/>
              <w:right w:val="single" w:sz="4" w:space="0" w:color="000000"/>
            </w:tcBorders>
            <w:vAlign w:val="center"/>
          </w:tcPr>
          <w:p w14:paraId="697656B3" w14:textId="77777777" w:rsidR="0015552F" w:rsidRDefault="00C160C0">
            <w:pPr>
              <w:jc w:val="center"/>
              <w:rPr>
                <w:rFonts w:hAnsi="宋体"/>
              </w:rPr>
            </w:pPr>
            <w:r>
              <w:rPr>
                <w:rFonts w:hAnsi="宋体" w:hint="eastAsia"/>
              </w:rPr>
              <w:t>违规项目内容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8F08F" w14:textId="77777777" w:rsidR="0015552F" w:rsidRDefault="00C160C0">
            <w:pPr>
              <w:jc w:val="center"/>
              <w:rPr>
                <w:rFonts w:hAnsi="宋体"/>
              </w:rPr>
            </w:pPr>
            <w:r>
              <w:rPr>
                <w:rFonts w:hAnsi="宋体" w:hint="eastAsia"/>
              </w:rPr>
              <w:t>金额（元）</w:t>
            </w:r>
          </w:p>
        </w:tc>
      </w:tr>
      <w:tr w:rsidR="0015552F" w14:paraId="2650E9D3" w14:textId="77777777">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3A44B04" w14:textId="77777777" w:rsidR="0015552F" w:rsidRDefault="00C160C0">
            <w:pPr>
              <w:jc w:val="center"/>
              <w:rPr>
                <w:rFonts w:hAnsi="宋体"/>
              </w:rPr>
            </w:pPr>
            <w:r>
              <w:rPr>
                <w:rFonts w:hAnsi="宋体" w:hint="eastAsia"/>
              </w:rPr>
              <w:t>1</w:t>
            </w:r>
          </w:p>
        </w:tc>
        <w:tc>
          <w:tcPr>
            <w:tcW w:w="8506" w:type="dxa"/>
            <w:tcBorders>
              <w:top w:val="single" w:sz="4" w:space="0" w:color="000000"/>
              <w:left w:val="single" w:sz="4" w:space="0" w:color="000000"/>
              <w:bottom w:val="single" w:sz="4" w:space="0" w:color="000000"/>
              <w:right w:val="single" w:sz="4" w:space="0" w:color="000000"/>
            </w:tcBorders>
            <w:vAlign w:val="center"/>
          </w:tcPr>
          <w:p w14:paraId="30DED117" w14:textId="77777777" w:rsidR="0015552F" w:rsidRDefault="00C160C0">
            <w:pPr>
              <w:rPr>
                <w:rFonts w:hAnsi="宋体"/>
              </w:rPr>
            </w:pPr>
            <w:r>
              <w:rPr>
                <w:rFonts w:hAnsi="宋体" w:hint="eastAsia"/>
              </w:rPr>
              <w:t>临时用电线、电缆没有按规范进行整理架设；</w:t>
            </w:r>
          </w:p>
        </w:tc>
        <w:tc>
          <w:tcPr>
            <w:tcW w:w="1134" w:type="dxa"/>
            <w:tcBorders>
              <w:top w:val="single" w:sz="4" w:space="0" w:color="000000"/>
              <w:left w:val="single" w:sz="4" w:space="0" w:color="000000"/>
              <w:bottom w:val="single" w:sz="4" w:space="0" w:color="000000"/>
              <w:right w:val="single" w:sz="4" w:space="0" w:color="000000"/>
            </w:tcBorders>
            <w:vAlign w:val="center"/>
          </w:tcPr>
          <w:p w14:paraId="6F0823C3" w14:textId="77777777" w:rsidR="0015552F" w:rsidRDefault="00C160C0">
            <w:pPr>
              <w:jc w:val="center"/>
              <w:rPr>
                <w:rFonts w:hAnsi="宋体"/>
              </w:rPr>
            </w:pPr>
            <w:r>
              <w:rPr>
                <w:rFonts w:hAnsi="宋体" w:hint="eastAsia"/>
              </w:rPr>
              <w:t>1000</w:t>
            </w:r>
          </w:p>
        </w:tc>
      </w:tr>
      <w:tr w:rsidR="0015552F" w14:paraId="61B6E10D" w14:textId="77777777">
        <w:trPr>
          <w:trHeight w:val="353"/>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271268" w14:textId="77777777" w:rsidR="0015552F" w:rsidRDefault="00C160C0">
            <w:pPr>
              <w:jc w:val="center"/>
              <w:rPr>
                <w:rFonts w:hAnsi="宋体"/>
              </w:rPr>
            </w:pPr>
            <w:r>
              <w:rPr>
                <w:rFonts w:hAnsi="宋体" w:hint="eastAsia"/>
              </w:rPr>
              <w:t>2</w:t>
            </w:r>
          </w:p>
        </w:tc>
        <w:tc>
          <w:tcPr>
            <w:tcW w:w="8506" w:type="dxa"/>
            <w:tcBorders>
              <w:top w:val="single" w:sz="4" w:space="0" w:color="000000"/>
              <w:left w:val="single" w:sz="4" w:space="0" w:color="000000"/>
              <w:bottom w:val="single" w:sz="4" w:space="0" w:color="000000"/>
              <w:right w:val="single" w:sz="4" w:space="0" w:color="000000"/>
            </w:tcBorders>
            <w:vAlign w:val="center"/>
          </w:tcPr>
          <w:p w14:paraId="3AF9CF96" w14:textId="77777777" w:rsidR="0015552F" w:rsidRDefault="00C160C0">
            <w:pPr>
              <w:rPr>
                <w:rFonts w:hAnsi="宋体"/>
              </w:rPr>
            </w:pPr>
            <w:r>
              <w:rPr>
                <w:rFonts w:hAnsi="宋体" w:hint="eastAsia"/>
              </w:rPr>
              <w:t>材料的堆放，没有分种类、分区域，没有按规范做保护防护措施者；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1C9D82FD" w14:textId="77777777" w:rsidR="0015552F" w:rsidRDefault="00C160C0">
            <w:pPr>
              <w:jc w:val="center"/>
              <w:rPr>
                <w:rFonts w:hAnsi="宋体"/>
              </w:rPr>
            </w:pPr>
            <w:r>
              <w:rPr>
                <w:rFonts w:hAnsi="宋体" w:hint="eastAsia"/>
              </w:rPr>
              <w:t>500</w:t>
            </w:r>
          </w:p>
        </w:tc>
      </w:tr>
      <w:tr w:rsidR="0015552F" w14:paraId="342F8220" w14:textId="77777777">
        <w:trPr>
          <w:trHeight w:val="698"/>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E491F4" w14:textId="77777777" w:rsidR="0015552F" w:rsidRDefault="00C160C0">
            <w:pPr>
              <w:jc w:val="center"/>
              <w:rPr>
                <w:rFonts w:hAnsi="宋体"/>
              </w:rPr>
            </w:pPr>
            <w:r>
              <w:rPr>
                <w:rFonts w:hAnsi="宋体" w:hint="eastAsia"/>
              </w:rPr>
              <w:t>3</w:t>
            </w:r>
          </w:p>
        </w:tc>
        <w:tc>
          <w:tcPr>
            <w:tcW w:w="8506" w:type="dxa"/>
            <w:tcBorders>
              <w:top w:val="single" w:sz="4" w:space="0" w:color="000000"/>
              <w:left w:val="single" w:sz="4" w:space="0" w:color="000000"/>
              <w:bottom w:val="single" w:sz="4" w:space="0" w:color="000000"/>
              <w:right w:val="single" w:sz="4" w:space="0" w:color="000000"/>
            </w:tcBorders>
            <w:vAlign w:val="center"/>
          </w:tcPr>
          <w:p w14:paraId="3EC01C80" w14:textId="77777777" w:rsidR="0015552F" w:rsidRDefault="00C160C0">
            <w:pPr>
              <w:rPr>
                <w:rFonts w:hAnsi="宋体"/>
              </w:rPr>
            </w:pPr>
            <w:r>
              <w:rPr>
                <w:rFonts w:hAnsi="宋体" w:hint="eastAsia"/>
              </w:rPr>
              <w:t>临时用电的防漏设施，配电系统不完善，没有按照操作规范进行配置；使用电气、电动、电源等没有按规范接地，设备没有做保护、防护设施，没有安排专人监管；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32B0" w14:textId="77777777" w:rsidR="0015552F" w:rsidRDefault="00C160C0">
            <w:pPr>
              <w:jc w:val="center"/>
              <w:rPr>
                <w:rFonts w:hAnsi="宋体"/>
              </w:rPr>
            </w:pPr>
            <w:r>
              <w:rPr>
                <w:rFonts w:hAnsi="宋体" w:hint="eastAsia"/>
              </w:rPr>
              <w:t>500</w:t>
            </w:r>
          </w:p>
        </w:tc>
      </w:tr>
      <w:tr w:rsidR="0015552F" w14:paraId="4CFE8D9B"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D9FC697" w14:textId="77777777" w:rsidR="0015552F" w:rsidRDefault="00C160C0">
            <w:pPr>
              <w:jc w:val="center"/>
              <w:rPr>
                <w:rFonts w:hAnsi="宋体"/>
              </w:rPr>
            </w:pPr>
            <w:r>
              <w:rPr>
                <w:rFonts w:hAnsi="宋体" w:hint="eastAsia"/>
              </w:rPr>
              <w:t>4</w:t>
            </w:r>
          </w:p>
        </w:tc>
        <w:tc>
          <w:tcPr>
            <w:tcW w:w="8506" w:type="dxa"/>
            <w:tcBorders>
              <w:top w:val="single" w:sz="4" w:space="0" w:color="000000"/>
              <w:left w:val="single" w:sz="4" w:space="0" w:color="000000"/>
              <w:bottom w:val="single" w:sz="4" w:space="0" w:color="000000"/>
              <w:right w:val="single" w:sz="4" w:space="0" w:color="000000"/>
            </w:tcBorders>
            <w:vAlign w:val="center"/>
          </w:tcPr>
          <w:p w14:paraId="159254D7" w14:textId="77777777" w:rsidR="0015552F" w:rsidRDefault="00C160C0">
            <w:pPr>
              <w:rPr>
                <w:rFonts w:hAnsi="宋体"/>
              </w:rPr>
            </w:pPr>
            <w:r>
              <w:rPr>
                <w:rFonts w:hAnsi="宋体" w:hint="eastAsia"/>
              </w:rPr>
              <w:t>电工在进行施工时，没有佩戴绝缘防护用具，在带电作业时没有工人看护；</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D889C" w14:textId="77777777" w:rsidR="0015552F" w:rsidRDefault="00C160C0">
            <w:pPr>
              <w:jc w:val="center"/>
              <w:rPr>
                <w:rFonts w:hAnsi="宋体"/>
              </w:rPr>
            </w:pPr>
            <w:r>
              <w:rPr>
                <w:rFonts w:hAnsi="宋体" w:hint="eastAsia"/>
              </w:rPr>
              <w:t>100</w:t>
            </w:r>
          </w:p>
        </w:tc>
      </w:tr>
      <w:tr w:rsidR="0015552F" w14:paraId="102EF8B3"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C8B5158" w14:textId="77777777" w:rsidR="0015552F" w:rsidRDefault="00C160C0">
            <w:pPr>
              <w:jc w:val="center"/>
              <w:rPr>
                <w:rFonts w:hAnsi="宋体"/>
              </w:rPr>
            </w:pPr>
            <w:r>
              <w:rPr>
                <w:rFonts w:hAnsi="宋体" w:hint="eastAsia"/>
              </w:rPr>
              <w:t>5</w:t>
            </w:r>
          </w:p>
        </w:tc>
        <w:tc>
          <w:tcPr>
            <w:tcW w:w="8506" w:type="dxa"/>
            <w:tcBorders>
              <w:top w:val="single" w:sz="4" w:space="0" w:color="000000"/>
              <w:left w:val="single" w:sz="4" w:space="0" w:color="000000"/>
              <w:bottom w:val="single" w:sz="4" w:space="0" w:color="000000"/>
              <w:right w:val="single" w:sz="4" w:space="0" w:color="000000"/>
            </w:tcBorders>
            <w:vAlign w:val="center"/>
          </w:tcPr>
          <w:p w14:paraId="67BC753B" w14:textId="77777777" w:rsidR="0015552F" w:rsidRDefault="00C160C0">
            <w:pPr>
              <w:rPr>
                <w:rFonts w:hAnsi="宋体"/>
              </w:rPr>
            </w:pPr>
            <w:r>
              <w:rPr>
                <w:rFonts w:hAnsi="宋体" w:hint="eastAsia"/>
              </w:rPr>
              <w:t>在登高作业时，没有做防护、保护措施；</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A5796" w14:textId="77777777" w:rsidR="0015552F" w:rsidRDefault="00C160C0">
            <w:pPr>
              <w:jc w:val="center"/>
              <w:rPr>
                <w:rFonts w:hAnsi="宋体"/>
              </w:rPr>
            </w:pPr>
            <w:r>
              <w:rPr>
                <w:rFonts w:hAnsi="宋体" w:hint="eastAsia"/>
              </w:rPr>
              <w:t>100</w:t>
            </w:r>
          </w:p>
        </w:tc>
      </w:tr>
      <w:tr w:rsidR="0015552F" w14:paraId="029FCEF6"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07B162" w14:textId="77777777" w:rsidR="0015552F" w:rsidRDefault="00C160C0">
            <w:pPr>
              <w:jc w:val="center"/>
              <w:rPr>
                <w:rFonts w:hAnsi="宋体"/>
              </w:rPr>
            </w:pPr>
            <w:r>
              <w:rPr>
                <w:rFonts w:hAnsi="宋体" w:hint="eastAsia"/>
              </w:rPr>
              <w:t>6</w:t>
            </w:r>
          </w:p>
        </w:tc>
        <w:tc>
          <w:tcPr>
            <w:tcW w:w="8506" w:type="dxa"/>
            <w:tcBorders>
              <w:top w:val="single" w:sz="4" w:space="0" w:color="000000"/>
              <w:left w:val="single" w:sz="4" w:space="0" w:color="000000"/>
              <w:bottom w:val="single" w:sz="4" w:space="0" w:color="000000"/>
              <w:right w:val="single" w:sz="4" w:space="0" w:color="000000"/>
            </w:tcBorders>
            <w:vAlign w:val="center"/>
          </w:tcPr>
          <w:p w14:paraId="432CEBF2" w14:textId="77777777" w:rsidR="0015552F" w:rsidRDefault="00C160C0">
            <w:pPr>
              <w:rPr>
                <w:rFonts w:hAnsi="宋体"/>
              </w:rPr>
            </w:pPr>
            <w:r>
              <w:rPr>
                <w:rFonts w:hAnsi="宋体" w:hint="eastAsia"/>
              </w:rPr>
              <w:t>水暖工在进行施工时，没有先切断主水源，没按操作规范进行施工者；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2D6479C2" w14:textId="77777777" w:rsidR="0015552F" w:rsidRDefault="00C160C0">
            <w:pPr>
              <w:jc w:val="center"/>
              <w:rPr>
                <w:rFonts w:hAnsi="宋体"/>
              </w:rPr>
            </w:pPr>
            <w:r>
              <w:rPr>
                <w:rFonts w:hAnsi="宋体" w:hint="eastAsia"/>
              </w:rPr>
              <w:t>200</w:t>
            </w:r>
          </w:p>
        </w:tc>
      </w:tr>
      <w:tr w:rsidR="0015552F" w14:paraId="2EA733B9"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D371C8" w14:textId="77777777" w:rsidR="0015552F" w:rsidRDefault="00C160C0">
            <w:pPr>
              <w:jc w:val="center"/>
              <w:rPr>
                <w:rFonts w:hAnsi="宋体"/>
              </w:rPr>
            </w:pPr>
            <w:r>
              <w:rPr>
                <w:rFonts w:hAnsi="宋体" w:hint="eastAsia"/>
              </w:rPr>
              <w:t>7</w:t>
            </w:r>
          </w:p>
        </w:tc>
        <w:tc>
          <w:tcPr>
            <w:tcW w:w="8506" w:type="dxa"/>
            <w:tcBorders>
              <w:top w:val="single" w:sz="4" w:space="0" w:color="000000"/>
              <w:left w:val="single" w:sz="4" w:space="0" w:color="000000"/>
              <w:bottom w:val="single" w:sz="4" w:space="0" w:color="000000"/>
              <w:right w:val="single" w:sz="4" w:space="0" w:color="000000"/>
            </w:tcBorders>
            <w:vAlign w:val="center"/>
          </w:tcPr>
          <w:p w14:paraId="15C0EB44" w14:textId="77777777" w:rsidR="0015552F" w:rsidRDefault="00C160C0">
            <w:pPr>
              <w:rPr>
                <w:rFonts w:hAnsi="宋体"/>
              </w:rPr>
            </w:pPr>
            <w:r>
              <w:rPr>
                <w:rFonts w:hAnsi="宋体" w:hint="eastAsia"/>
              </w:rPr>
              <w:t>木工在进行施工时，特别在使用电动带刃工具时，没有按操作规范进行施工者；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250E3F82" w14:textId="77777777" w:rsidR="0015552F" w:rsidRDefault="00C160C0">
            <w:pPr>
              <w:jc w:val="center"/>
              <w:rPr>
                <w:rFonts w:hAnsi="宋体"/>
              </w:rPr>
            </w:pPr>
            <w:r>
              <w:rPr>
                <w:rFonts w:hAnsi="宋体" w:hint="eastAsia"/>
              </w:rPr>
              <w:t>200</w:t>
            </w:r>
          </w:p>
        </w:tc>
      </w:tr>
      <w:tr w:rsidR="0015552F" w14:paraId="2097202D"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77FD59" w14:textId="77777777" w:rsidR="0015552F" w:rsidRDefault="00C160C0">
            <w:pPr>
              <w:jc w:val="center"/>
              <w:rPr>
                <w:rFonts w:hAnsi="宋体"/>
              </w:rPr>
            </w:pPr>
            <w:r>
              <w:rPr>
                <w:rFonts w:hAnsi="宋体" w:hint="eastAsia"/>
              </w:rPr>
              <w:t>8</w:t>
            </w:r>
          </w:p>
        </w:tc>
        <w:tc>
          <w:tcPr>
            <w:tcW w:w="8506" w:type="dxa"/>
            <w:tcBorders>
              <w:top w:val="single" w:sz="4" w:space="0" w:color="000000"/>
              <w:left w:val="single" w:sz="4" w:space="0" w:color="000000"/>
              <w:bottom w:val="single" w:sz="4" w:space="0" w:color="000000"/>
              <w:right w:val="single" w:sz="4" w:space="0" w:color="000000"/>
            </w:tcBorders>
            <w:vAlign w:val="center"/>
          </w:tcPr>
          <w:p w14:paraId="193F2191" w14:textId="77777777" w:rsidR="0015552F" w:rsidRDefault="00C160C0">
            <w:pPr>
              <w:rPr>
                <w:rFonts w:hAnsi="宋体"/>
              </w:rPr>
            </w:pPr>
            <w:r>
              <w:rPr>
                <w:rFonts w:hAnsi="宋体" w:hint="eastAsia"/>
              </w:rPr>
              <w:t>油工在进行喷涂施工时，没有做到通风、换气、没有佩戴防护用具和进行防护措施；</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7702C" w14:textId="77777777" w:rsidR="0015552F" w:rsidRDefault="00C160C0">
            <w:pPr>
              <w:jc w:val="center"/>
              <w:rPr>
                <w:rFonts w:hAnsi="宋体"/>
              </w:rPr>
            </w:pPr>
            <w:r>
              <w:rPr>
                <w:rFonts w:hAnsi="宋体" w:hint="eastAsia"/>
              </w:rPr>
              <w:t>200</w:t>
            </w:r>
          </w:p>
        </w:tc>
      </w:tr>
      <w:tr w:rsidR="0015552F" w14:paraId="64604ED7"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0BA302B" w14:textId="77777777" w:rsidR="0015552F" w:rsidRDefault="00C160C0">
            <w:pPr>
              <w:jc w:val="center"/>
              <w:rPr>
                <w:rFonts w:hAnsi="宋体"/>
              </w:rPr>
            </w:pPr>
            <w:r>
              <w:rPr>
                <w:rFonts w:hAnsi="宋体" w:hint="eastAsia"/>
              </w:rPr>
              <w:t>9</w:t>
            </w:r>
          </w:p>
        </w:tc>
        <w:tc>
          <w:tcPr>
            <w:tcW w:w="8506" w:type="dxa"/>
            <w:tcBorders>
              <w:top w:val="single" w:sz="4" w:space="0" w:color="000000"/>
              <w:left w:val="single" w:sz="4" w:space="0" w:color="000000"/>
              <w:bottom w:val="single" w:sz="4" w:space="0" w:color="000000"/>
              <w:right w:val="single" w:sz="4" w:space="0" w:color="000000"/>
            </w:tcBorders>
            <w:vAlign w:val="center"/>
          </w:tcPr>
          <w:p w14:paraId="61D6C8F2" w14:textId="77777777" w:rsidR="0015552F" w:rsidRDefault="00C160C0">
            <w:pPr>
              <w:rPr>
                <w:rFonts w:hAnsi="宋体"/>
              </w:rPr>
            </w:pPr>
            <w:r>
              <w:rPr>
                <w:rFonts w:hAnsi="宋体" w:hint="eastAsia"/>
              </w:rPr>
              <w:t>施工现场使用碘钨灯；</w:t>
            </w:r>
          </w:p>
        </w:tc>
        <w:tc>
          <w:tcPr>
            <w:tcW w:w="1134" w:type="dxa"/>
            <w:tcBorders>
              <w:top w:val="single" w:sz="4" w:space="0" w:color="000000"/>
              <w:left w:val="single" w:sz="4" w:space="0" w:color="000000"/>
              <w:bottom w:val="single" w:sz="4" w:space="0" w:color="000000"/>
              <w:right w:val="single" w:sz="4" w:space="0" w:color="000000"/>
            </w:tcBorders>
            <w:vAlign w:val="center"/>
          </w:tcPr>
          <w:p w14:paraId="07E7D844" w14:textId="77777777" w:rsidR="0015552F" w:rsidRDefault="00C160C0">
            <w:pPr>
              <w:jc w:val="center"/>
              <w:rPr>
                <w:rFonts w:hAnsi="宋体"/>
              </w:rPr>
            </w:pPr>
            <w:r>
              <w:rPr>
                <w:rFonts w:hAnsi="宋体" w:hint="eastAsia"/>
              </w:rPr>
              <w:t>200</w:t>
            </w:r>
          </w:p>
        </w:tc>
      </w:tr>
      <w:tr w:rsidR="0015552F" w14:paraId="29005293"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BD7967" w14:textId="77777777" w:rsidR="0015552F" w:rsidRDefault="00C160C0">
            <w:pPr>
              <w:jc w:val="center"/>
              <w:rPr>
                <w:rFonts w:hAnsi="宋体"/>
              </w:rPr>
            </w:pPr>
            <w:r>
              <w:rPr>
                <w:rFonts w:hAnsi="宋体" w:hint="eastAsia"/>
              </w:rPr>
              <w:t>10</w:t>
            </w:r>
          </w:p>
        </w:tc>
        <w:tc>
          <w:tcPr>
            <w:tcW w:w="8506" w:type="dxa"/>
            <w:tcBorders>
              <w:top w:val="single" w:sz="4" w:space="0" w:color="000000"/>
              <w:left w:val="single" w:sz="4" w:space="0" w:color="000000"/>
              <w:bottom w:val="single" w:sz="4" w:space="0" w:color="000000"/>
              <w:right w:val="single" w:sz="4" w:space="0" w:color="000000"/>
            </w:tcBorders>
            <w:vAlign w:val="center"/>
          </w:tcPr>
          <w:p w14:paraId="48E74274" w14:textId="77777777" w:rsidR="0015552F" w:rsidRDefault="00C160C0">
            <w:pPr>
              <w:rPr>
                <w:rFonts w:hAnsi="宋体"/>
              </w:rPr>
            </w:pPr>
            <w:r>
              <w:rPr>
                <w:rFonts w:hAnsi="宋体" w:hint="eastAsia"/>
              </w:rPr>
              <w:t>在进行隐蔽工程、防水工程施工时需要开槽、切割，必须佩戴保护、防护用具，没有按规范进行使用和施工视为违章；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6AED3467" w14:textId="77777777" w:rsidR="0015552F" w:rsidRDefault="00C160C0">
            <w:pPr>
              <w:jc w:val="center"/>
              <w:rPr>
                <w:rFonts w:hAnsi="宋体"/>
              </w:rPr>
            </w:pPr>
            <w:r>
              <w:rPr>
                <w:rFonts w:hAnsi="宋体" w:hint="eastAsia"/>
              </w:rPr>
              <w:t>300</w:t>
            </w:r>
          </w:p>
        </w:tc>
      </w:tr>
      <w:tr w:rsidR="0015552F" w14:paraId="0D1E158C"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C6C8E53" w14:textId="77777777" w:rsidR="0015552F" w:rsidRDefault="00C160C0">
            <w:pPr>
              <w:jc w:val="center"/>
              <w:rPr>
                <w:rFonts w:hAnsi="宋体"/>
              </w:rPr>
            </w:pPr>
            <w:r>
              <w:rPr>
                <w:rFonts w:hAnsi="宋体" w:hint="eastAsia"/>
              </w:rPr>
              <w:t>11</w:t>
            </w:r>
          </w:p>
        </w:tc>
        <w:tc>
          <w:tcPr>
            <w:tcW w:w="8506" w:type="dxa"/>
            <w:tcBorders>
              <w:top w:val="single" w:sz="4" w:space="0" w:color="000000"/>
              <w:left w:val="single" w:sz="4" w:space="0" w:color="000000"/>
              <w:bottom w:val="single" w:sz="4" w:space="0" w:color="000000"/>
              <w:right w:val="single" w:sz="4" w:space="0" w:color="000000"/>
            </w:tcBorders>
            <w:vAlign w:val="center"/>
          </w:tcPr>
          <w:p w14:paraId="3B9CAD1E" w14:textId="77777777" w:rsidR="0015552F" w:rsidRDefault="00C160C0">
            <w:pPr>
              <w:rPr>
                <w:rFonts w:hAnsi="宋体"/>
              </w:rPr>
            </w:pPr>
            <w:r>
              <w:rPr>
                <w:rFonts w:hAnsi="宋体" w:hint="eastAsia"/>
              </w:rPr>
              <w:t>施工现场有气割、焊接工程，必须严格按规范进行操作，否则视为违章；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A1CC3" w14:textId="77777777" w:rsidR="0015552F" w:rsidRDefault="00C160C0">
            <w:pPr>
              <w:jc w:val="center"/>
              <w:rPr>
                <w:rFonts w:hAnsi="宋体"/>
              </w:rPr>
            </w:pPr>
            <w:r>
              <w:rPr>
                <w:rFonts w:hAnsi="宋体" w:hint="eastAsia"/>
              </w:rPr>
              <w:t>200</w:t>
            </w:r>
          </w:p>
        </w:tc>
      </w:tr>
      <w:tr w:rsidR="0015552F" w14:paraId="470F9F2C"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62D51E2" w14:textId="77777777" w:rsidR="0015552F" w:rsidRDefault="00C160C0">
            <w:pPr>
              <w:jc w:val="center"/>
              <w:rPr>
                <w:rFonts w:hAnsi="宋体"/>
              </w:rPr>
            </w:pPr>
            <w:r>
              <w:rPr>
                <w:rFonts w:hAnsi="宋体" w:hint="eastAsia"/>
              </w:rPr>
              <w:t>12</w:t>
            </w:r>
          </w:p>
        </w:tc>
        <w:tc>
          <w:tcPr>
            <w:tcW w:w="8506" w:type="dxa"/>
            <w:tcBorders>
              <w:top w:val="single" w:sz="4" w:space="0" w:color="000000"/>
              <w:left w:val="single" w:sz="4" w:space="0" w:color="000000"/>
              <w:bottom w:val="single" w:sz="4" w:space="0" w:color="000000"/>
              <w:right w:val="single" w:sz="4" w:space="0" w:color="000000"/>
            </w:tcBorders>
            <w:vAlign w:val="center"/>
          </w:tcPr>
          <w:p w14:paraId="23AB2385" w14:textId="77777777" w:rsidR="0015552F" w:rsidRDefault="00C160C0">
            <w:pPr>
              <w:rPr>
                <w:rFonts w:hAnsi="宋体"/>
              </w:rPr>
            </w:pPr>
            <w:r>
              <w:rPr>
                <w:rFonts w:hAnsi="宋体" w:hint="eastAsia"/>
              </w:rPr>
              <w:t>施工现场有拆除工程，并进行拆除时，必须有专人进行现场指挥和疏通，否则视为违章；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E65AD" w14:textId="77777777" w:rsidR="0015552F" w:rsidRDefault="00C160C0">
            <w:pPr>
              <w:jc w:val="center"/>
              <w:rPr>
                <w:rFonts w:hAnsi="宋体"/>
              </w:rPr>
            </w:pPr>
            <w:r>
              <w:rPr>
                <w:rFonts w:hAnsi="宋体" w:hint="eastAsia"/>
              </w:rPr>
              <w:t>300</w:t>
            </w:r>
          </w:p>
        </w:tc>
      </w:tr>
      <w:tr w:rsidR="0015552F" w14:paraId="56D0D140"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5A489B" w14:textId="77777777" w:rsidR="0015552F" w:rsidRDefault="00C160C0">
            <w:pPr>
              <w:jc w:val="center"/>
              <w:rPr>
                <w:rFonts w:hAnsi="宋体"/>
              </w:rPr>
            </w:pPr>
            <w:r>
              <w:rPr>
                <w:rFonts w:hAnsi="宋体" w:hint="eastAsia"/>
              </w:rPr>
              <w:lastRenderedPageBreak/>
              <w:t>13</w:t>
            </w:r>
          </w:p>
        </w:tc>
        <w:tc>
          <w:tcPr>
            <w:tcW w:w="8506" w:type="dxa"/>
            <w:tcBorders>
              <w:top w:val="single" w:sz="4" w:space="0" w:color="000000"/>
              <w:left w:val="single" w:sz="4" w:space="0" w:color="000000"/>
              <w:bottom w:val="single" w:sz="4" w:space="0" w:color="000000"/>
              <w:right w:val="single" w:sz="4" w:space="0" w:color="000000"/>
            </w:tcBorders>
            <w:vAlign w:val="center"/>
          </w:tcPr>
          <w:p w14:paraId="4BA0322F" w14:textId="77777777" w:rsidR="0015552F" w:rsidRDefault="00C160C0">
            <w:pPr>
              <w:rPr>
                <w:rFonts w:hAnsi="宋体"/>
              </w:rPr>
            </w:pPr>
            <w:r>
              <w:rPr>
                <w:rFonts w:hAnsi="宋体" w:hint="eastAsia"/>
              </w:rPr>
              <w:t>施工现场和施工人员没有配备保护、防护用具，没有设立专护人、责任人的视为违章；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200AD" w14:textId="77777777" w:rsidR="0015552F" w:rsidRDefault="00C160C0">
            <w:pPr>
              <w:jc w:val="center"/>
              <w:rPr>
                <w:rFonts w:hAnsi="宋体"/>
              </w:rPr>
            </w:pPr>
            <w:r>
              <w:rPr>
                <w:rFonts w:hAnsi="宋体" w:hint="eastAsia"/>
              </w:rPr>
              <w:t>200</w:t>
            </w:r>
          </w:p>
        </w:tc>
      </w:tr>
      <w:tr w:rsidR="0015552F" w14:paraId="554DF36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F86D60" w14:textId="77777777" w:rsidR="0015552F" w:rsidRDefault="00C160C0">
            <w:pPr>
              <w:jc w:val="center"/>
              <w:rPr>
                <w:rFonts w:hAnsi="宋体"/>
              </w:rPr>
            </w:pPr>
            <w:r>
              <w:rPr>
                <w:rFonts w:hAnsi="宋体" w:hint="eastAsia"/>
              </w:rPr>
              <w:t>14</w:t>
            </w:r>
          </w:p>
        </w:tc>
        <w:tc>
          <w:tcPr>
            <w:tcW w:w="8506" w:type="dxa"/>
            <w:tcBorders>
              <w:top w:val="single" w:sz="4" w:space="0" w:color="000000"/>
              <w:left w:val="single" w:sz="4" w:space="0" w:color="000000"/>
              <w:bottom w:val="single" w:sz="4" w:space="0" w:color="000000"/>
              <w:right w:val="single" w:sz="4" w:space="0" w:color="000000"/>
            </w:tcBorders>
            <w:vAlign w:val="center"/>
          </w:tcPr>
          <w:p w14:paraId="0C88CFA6" w14:textId="77777777" w:rsidR="0015552F" w:rsidRDefault="00C160C0">
            <w:pPr>
              <w:rPr>
                <w:rFonts w:hAnsi="宋体"/>
              </w:rPr>
            </w:pPr>
            <w:r>
              <w:rPr>
                <w:rFonts w:hAnsi="宋体" w:hint="eastAsia"/>
              </w:rPr>
              <w:t>施工现场必须配备有效数量的灭火器，按规范标准实行摆放，如出现过期或配备不够数量，或摆放位置不对，视为违章；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7792C9A0" w14:textId="77777777" w:rsidR="0015552F" w:rsidRDefault="00C160C0">
            <w:pPr>
              <w:jc w:val="center"/>
              <w:rPr>
                <w:rFonts w:hAnsi="宋体"/>
              </w:rPr>
            </w:pPr>
            <w:r>
              <w:rPr>
                <w:rFonts w:hAnsi="宋体" w:hint="eastAsia"/>
              </w:rPr>
              <w:t>200</w:t>
            </w:r>
          </w:p>
        </w:tc>
      </w:tr>
      <w:tr w:rsidR="0015552F" w14:paraId="7D56CA9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A7FFFC0" w14:textId="77777777" w:rsidR="0015552F" w:rsidRDefault="00C160C0">
            <w:pPr>
              <w:jc w:val="center"/>
              <w:rPr>
                <w:rFonts w:hAnsi="宋体"/>
              </w:rPr>
            </w:pPr>
            <w:r>
              <w:rPr>
                <w:rFonts w:hAnsi="宋体" w:hint="eastAsia"/>
              </w:rPr>
              <w:t>15</w:t>
            </w:r>
          </w:p>
        </w:tc>
        <w:tc>
          <w:tcPr>
            <w:tcW w:w="8506" w:type="dxa"/>
            <w:tcBorders>
              <w:top w:val="single" w:sz="4" w:space="0" w:color="000000"/>
              <w:left w:val="single" w:sz="4" w:space="0" w:color="000000"/>
              <w:bottom w:val="single" w:sz="4" w:space="0" w:color="000000"/>
              <w:right w:val="single" w:sz="4" w:space="0" w:color="000000"/>
            </w:tcBorders>
            <w:vAlign w:val="center"/>
          </w:tcPr>
          <w:p w14:paraId="0B834537" w14:textId="77777777" w:rsidR="0015552F" w:rsidRDefault="00C160C0">
            <w:pPr>
              <w:rPr>
                <w:rFonts w:hAnsi="宋体"/>
              </w:rPr>
            </w:pPr>
            <w:r>
              <w:rPr>
                <w:rFonts w:hAnsi="宋体" w:hint="eastAsia"/>
              </w:rPr>
              <w:t>危险区域应设专人看护，或做警告标志，没有按规范进行做到提示，视为违章；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46030800" w14:textId="77777777" w:rsidR="0015552F" w:rsidRDefault="00C160C0">
            <w:pPr>
              <w:jc w:val="center"/>
              <w:rPr>
                <w:rFonts w:hAnsi="宋体"/>
              </w:rPr>
            </w:pPr>
            <w:r>
              <w:rPr>
                <w:rFonts w:hAnsi="宋体" w:hint="eastAsia"/>
              </w:rPr>
              <w:t>200</w:t>
            </w:r>
          </w:p>
        </w:tc>
      </w:tr>
      <w:tr w:rsidR="0015552F" w14:paraId="204EE84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A777A6" w14:textId="77777777" w:rsidR="0015552F" w:rsidRDefault="00C160C0">
            <w:pPr>
              <w:jc w:val="center"/>
              <w:rPr>
                <w:rFonts w:hAnsi="宋体"/>
              </w:rPr>
            </w:pPr>
            <w:r>
              <w:rPr>
                <w:rFonts w:hAnsi="宋体" w:hint="eastAsia"/>
              </w:rPr>
              <w:t>16</w:t>
            </w:r>
          </w:p>
        </w:tc>
        <w:tc>
          <w:tcPr>
            <w:tcW w:w="8506" w:type="dxa"/>
            <w:tcBorders>
              <w:top w:val="single" w:sz="4" w:space="0" w:color="000000"/>
              <w:left w:val="single" w:sz="4" w:space="0" w:color="000000"/>
              <w:bottom w:val="single" w:sz="4" w:space="0" w:color="000000"/>
              <w:right w:val="single" w:sz="4" w:space="0" w:color="000000"/>
            </w:tcBorders>
            <w:vAlign w:val="center"/>
          </w:tcPr>
          <w:p w14:paraId="04A5DEF8" w14:textId="77777777" w:rsidR="0015552F" w:rsidRDefault="00C160C0">
            <w:pPr>
              <w:rPr>
                <w:rFonts w:hAnsi="宋体"/>
              </w:rPr>
            </w:pPr>
            <w:r>
              <w:rPr>
                <w:rFonts w:hAnsi="宋体" w:hint="eastAsia"/>
              </w:rPr>
              <w:t>作业停止时间过长，没有切断电源处理；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6A678464" w14:textId="77777777" w:rsidR="0015552F" w:rsidRDefault="00C160C0">
            <w:pPr>
              <w:jc w:val="center"/>
              <w:rPr>
                <w:rFonts w:hAnsi="宋体"/>
              </w:rPr>
            </w:pPr>
            <w:r>
              <w:rPr>
                <w:rFonts w:hAnsi="宋体" w:hint="eastAsia"/>
              </w:rPr>
              <w:t>200</w:t>
            </w:r>
          </w:p>
        </w:tc>
      </w:tr>
      <w:tr w:rsidR="0015552F" w14:paraId="7F70DB23"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E32314F" w14:textId="77777777" w:rsidR="0015552F" w:rsidRDefault="00C160C0">
            <w:pPr>
              <w:jc w:val="center"/>
              <w:rPr>
                <w:rFonts w:hAnsi="宋体"/>
              </w:rPr>
            </w:pPr>
            <w:r>
              <w:rPr>
                <w:rFonts w:hAnsi="宋体" w:hint="eastAsia"/>
              </w:rPr>
              <w:t>17</w:t>
            </w:r>
          </w:p>
        </w:tc>
        <w:tc>
          <w:tcPr>
            <w:tcW w:w="8506" w:type="dxa"/>
            <w:tcBorders>
              <w:top w:val="single" w:sz="4" w:space="0" w:color="000000"/>
              <w:left w:val="single" w:sz="4" w:space="0" w:color="000000"/>
              <w:bottom w:val="single" w:sz="4" w:space="0" w:color="000000"/>
              <w:right w:val="single" w:sz="4" w:space="0" w:color="000000"/>
            </w:tcBorders>
            <w:vAlign w:val="center"/>
          </w:tcPr>
          <w:p w14:paraId="369A4FAF" w14:textId="77777777" w:rsidR="0015552F" w:rsidRDefault="00C160C0">
            <w:pPr>
              <w:rPr>
                <w:rFonts w:hAnsi="宋体"/>
              </w:rPr>
            </w:pPr>
            <w:r>
              <w:rPr>
                <w:rFonts w:hAnsi="宋体" w:hint="eastAsia"/>
              </w:rPr>
              <w:t>电气、电动机械进行修理，没有做保护、防护措施视为违章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FB7F3" w14:textId="77777777" w:rsidR="0015552F" w:rsidRDefault="00C160C0">
            <w:pPr>
              <w:jc w:val="center"/>
              <w:rPr>
                <w:rFonts w:hAnsi="宋体"/>
              </w:rPr>
            </w:pPr>
            <w:r>
              <w:rPr>
                <w:rFonts w:hAnsi="宋体" w:hint="eastAsia"/>
              </w:rPr>
              <w:t>200</w:t>
            </w:r>
          </w:p>
        </w:tc>
      </w:tr>
      <w:tr w:rsidR="0015552F" w14:paraId="7A000C31"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93C334" w14:textId="77777777" w:rsidR="0015552F" w:rsidRDefault="00C160C0">
            <w:pPr>
              <w:jc w:val="center"/>
              <w:rPr>
                <w:rFonts w:hAnsi="宋体"/>
              </w:rPr>
            </w:pPr>
            <w:r>
              <w:rPr>
                <w:rFonts w:hAnsi="宋体" w:hint="eastAsia"/>
              </w:rPr>
              <w:t>18</w:t>
            </w:r>
          </w:p>
        </w:tc>
        <w:tc>
          <w:tcPr>
            <w:tcW w:w="8506" w:type="dxa"/>
            <w:tcBorders>
              <w:top w:val="single" w:sz="4" w:space="0" w:color="000000"/>
              <w:left w:val="single" w:sz="4" w:space="0" w:color="000000"/>
              <w:bottom w:val="single" w:sz="4" w:space="0" w:color="000000"/>
              <w:right w:val="single" w:sz="4" w:space="0" w:color="000000"/>
            </w:tcBorders>
            <w:vAlign w:val="center"/>
          </w:tcPr>
          <w:p w14:paraId="6AB47489" w14:textId="77777777" w:rsidR="0015552F" w:rsidRDefault="00C160C0">
            <w:pPr>
              <w:rPr>
                <w:rFonts w:hAnsi="宋体"/>
              </w:rPr>
            </w:pPr>
            <w:r>
              <w:rPr>
                <w:rFonts w:hAnsi="宋体" w:hint="eastAsia"/>
              </w:rPr>
              <w:t>外露线头、灯口四周没做绝缘、防火处理视为违章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27E79306" w14:textId="77777777" w:rsidR="0015552F" w:rsidRDefault="00C160C0">
            <w:pPr>
              <w:jc w:val="center"/>
              <w:rPr>
                <w:rFonts w:hAnsi="宋体"/>
              </w:rPr>
            </w:pPr>
            <w:r>
              <w:rPr>
                <w:rFonts w:hAnsi="宋体" w:hint="eastAsia"/>
              </w:rPr>
              <w:t>200</w:t>
            </w:r>
          </w:p>
        </w:tc>
      </w:tr>
      <w:tr w:rsidR="0015552F" w14:paraId="605CDE8C"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E0AAC9" w14:textId="77777777" w:rsidR="0015552F" w:rsidRDefault="00C160C0">
            <w:pPr>
              <w:jc w:val="center"/>
              <w:rPr>
                <w:rFonts w:hAnsi="宋体"/>
              </w:rPr>
            </w:pPr>
            <w:r>
              <w:rPr>
                <w:rFonts w:hAnsi="宋体" w:hint="eastAsia"/>
              </w:rPr>
              <w:t>19</w:t>
            </w:r>
          </w:p>
        </w:tc>
        <w:tc>
          <w:tcPr>
            <w:tcW w:w="8506" w:type="dxa"/>
            <w:tcBorders>
              <w:top w:val="single" w:sz="4" w:space="0" w:color="000000"/>
              <w:left w:val="single" w:sz="4" w:space="0" w:color="000000"/>
              <w:bottom w:val="single" w:sz="4" w:space="0" w:color="000000"/>
              <w:right w:val="single" w:sz="4" w:space="0" w:color="000000"/>
            </w:tcBorders>
            <w:vAlign w:val="center"/>
          </w:tcPr>
          <w:p w14:paraId="3C04CBF1" w14:textId="77777777" w:rsidR="0015552F" w:rsidRDefault="00C160C0">
            <w:pPr>
              <w:rPr>
                <w:rFonts w:hAnsi="宋体"/>
              </w:rPr>
            </w:pPr>
            <w:r>
              <w:rPr>
                <w:rFonts w:hAnsi="宋体" w:hint="eastAsia"/>
              </w:rPr>
              <w:t>配电设施和消防器材未设责任人和未张贴责任人姓名，或未设专人看护的视为违章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1F10BE2F" w14:textId="77777777" w:rsidR="0015552F" w:rsidRDefault="00C160C0">
            <w:pPr>
              <w:jc w:val="center"/>
              <w:rPr>
                <w:rFonts w:hAnsi="宋体"/>
              </w:rPr>
            </w:pPr>
            <w:r>
              <w:rPr>
                <w:rFonts w:hAnsi="宋体" w:hint="eastAsia"/>
              </w:rPr>
              <w:t>200</w:t>
            </w:r>
          </w:p>
        </w:tc>
      </w:tr>
      <w:tr w:rsidR="0015552F" w14:paraId="2B496DDB"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D29A04" w14:textId="77777777" w:rsidR="0015552F" w:rsidRDefault="00C160C0">
            <w:pPr>
              <w:jc w:val="center"/>
              <w:rPr>
                <w:rFonts w:hAnsi="宋体"/>
              </w:rPr>
            </w:pPr>
            <w:r>
              <w:rPr>
                <w:rFonts w:hAnsi="宋体" w:hint="eastAsia"/>
              </w:rPr>
              <w:t>20</w:t>
            </w:r>
          </w:p>
        </w:tc>
        <w:tc>
          <w:tcPr>
            <w:tcW w:w="8506" w:type="dxa"/>
            <w:tcBorders>
              <w:top w:val="single" w:sz="4" w:space="0" w:color="000000"/>
              <w:left w:val="single" w:sz="4" w:space="0" w:color="000000"/>
              <w:bottom w:val="single" w:sz="4" w:space="0" w:color="000000"/>
              <w:right w:val="single" w:sz="4" w:space="0" w:color="000000"/>
            </w:tcBorders>
            <w:vAlign w:val="center"/>
          </w:tcPr>
          <w:p w14:paraId="5B6B80A4" w14:textId="77777777" w:rsidR="0015552F" w:rsidRDefault="00C160C0">
            <w:pPr>
              <w:rPr>
                <w:rFonts w:hAnsi="宋体"/>
              </w:rPr>
            </w:pPr>
            <w:r>
              <w:rPr>
                <w:rFonts w:hAnsi="宋体" w:hint="eastAsia"/>
              </w:rPr>
              <w:t>施工现场吸烟者；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2F0B7" w14:textId="77777777" w:rsidR="0015552F" w:rsidRDefault="00C160C0">
            <w:pPr>
              <w:jc w:val="center"/>
              <w:rPr>
                <w:rFonts w:hAnsi="宋体"/>
              </w:rPr>
            </w:pPr>
            <w:r>
              <w:rPr>
                <w:rFonts w:hAnsi="宋体" w:hint="eastAsia"/>
              </w:rPr>
              <w:t>300</w:t>
            </w:r>
          </w:p>
        </w:tc>
      </w:tr>
      <w:tr w:rsidR="0015552F" w14:paraId="3C29D4F2"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082813" w14:textId="77777777" w:rsidR="0015552F" w:rsidRDefault="00C160C0">
            <w:pPr>
              <w:jc w:val="center"/>
              <w:rPr>
                <w:rFonts w:hAnsi="宋体"/>
              </w:rPr>
            </w:pPr>
            <w:r>
              <w:rPr>
                <w:rFonts w:hAnsi="宋体" w:hint="eastAsia"/>
              </w:rPr>
              <w:t>21</w:t>
            </w:r>
          </w:p>
        </w:tc>
        <w:tc>
          <w:tcPr>
            <w:tcW w:w="8506" w:type="dxa"/>
            <w:tcBorders>
              <w:top w:val="single" w:sz="4" w:space="0" w:color="000000"/>
              <w:left w:val="single" w:sz="4" w:space="0" w:color="000000"/>
              <w:bottom w:val="single" w:sz="4" w:space="0" w:color="000000"/>
              <w:right w:val="single" w:sz="4" w:space="0" w:color="000000"/>
            </w:tcBorders>
            <w:vAlign w:val="center"/>
          </w:tcPr>
          <w:p w14:paraId="42F63F9D" w14:textId="77777777" w:rsidR="0015552F" w:rsidRDefault="00C160C0">
            <w:pPr>
              <w:rPr>
                <w:rFonts w:hAnsi="宋体"/>
              </w:rPr>
            </w:pPr>
            <w:r>
              <w:rPr>
                <w:rFonts w:hAnsi="宋体" w:hint="eastAsia"/>
              </w:rPr>
              <w:t>未经许可私自动火者，动火无看火者；焊工在场他人随意动火者；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7BF33449" w14:textId="77777777" w:rsidR="0015552F" w:rsidRDefault="00C160C0">
            <w:pPr>
              <w:jc w:val="center"/>
              <w:rPr>
                <w:rFonts w:hAnsi="宋体"/>
              </w:rPr>
            </w:pPr>
            <w:r>
              <w:rPr>
                <w:rFonts w:hAnsi="宋体" w:hint="eastAsia"/>
              </w:rPr>
              <w:t>300</w:t>
            </w:r>
          </w:p>
        </w:tc>
      </w:tr>
      <w:tr w:rsidR="0015552F" w14:paraId="792C8F3E"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DB2EA4" w14:textId="77777777" w:rsidR="0015552F" w:rsidRDefault="00C160C0">
            <w:pPr>
              <w:jc w:val="center"/>
              <w:rPr>
                <w:rFonts w:hAnsi="宋体"/>
              </w:rPr>
            </w:pPr>
            <w:r>
              <w:rPr>
                <w:rFonts w:hAnsi="宋体" w:hint="eastAsia"/>
              </w:rPr>
              <w:t>22</w:t>
            </w:r>
          </w:p>
        </w:tc>
        <w:tc>
          <w:tcPr>
            <w:tcW w:w="8506" w:type="dxa"/>
            <w:tcBorders>
              <w:top w:val="single" w:sz="4" w:space="0" w:color="000000"/>
              <w:left w:val="single" w:sz="4" w:space="0" w:color="000000"/>
              <w:bottom w:val="single" w:sz="4" w:space="0" w:color="000000"/>
              <w:right w:val="single" w:sz="4" w:space="0" w:color="000000"/>
            </w:tcBorders>
            <w:vAlign w:val="center"/>
          </w:tcPr>
          <w:p w14:paraId="1299248B" w14:textId="77777777" w:rsidR="0015552F" w:rsidRDefault="00C160C0">
            <w:pPr>
              <w:rPr>
                <w:rFonts w:hAnsi="宋体"/>
              </w:rPr>
            </w:pPr>
            <w:r>
              <w:rPr>
                <w:rFonts w:hAnsi="宋体" w:hint="eastAsia"/>
              </w:rPr>
              <w:t>未经许可乱挪动消防设施者；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181BAF9B" w14:textId="77777777" w:rsidR="0015552F" w:rsidRDefault="00C160C0">
            <w:pPr>
              <w:jc w:val="center"/>
              <w:rPr>
                <w:rFonts w:hAnsi="宋体"/>
              </w:rPr>
            </w:pPr>
            <w:r>
              <w:rPr>
                <w:rFonts w:hAnsi="宋体" w:hint="eastAsia"/>
              </w:rPr>
              <w:t>200</w:t>
            </w:r>
          </w:p>
        </w:tc>
      </w:tr>
      <w:tr w:rsidR="0015552F" w14:paraId="38A31A0E"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8037BB" w14:textId="77777777" w:rsidR="0015552F" w:rsidRDefault="00C160C0">
            <w:pPr>
              <w:jc w:val="center"/>
              <w:rPr>
                <w:rFonts w:hAnsi="宋体"/>
              </w:rPr>
            </w:pPr>
            <w:r>
              <w:rPr>
                <w:rFonts w:hAnsi="宋体" w:hint="eastAsia"/>
              </w:rPr>
              <w:t>23</w:t>
            </w:r>
          </w:p>
        </w:tc>
        <w:tc>
          <w:tcPr>
            <w:tcW w:w="8506" w:type="dxa"/>
            <w:tcBorders>
              <w:top w:val="single" w:sz="4" w:space="0" w:color="000000"/>
              <w:left w:val="single" w:sz="4" w:space="0" w:color="000000"/>
              <w:bottom w:val="single" w:sz="4" w:space="0" w:color="000000"/>
              <w:right w:val="single" w:sz="4" w:space="0" w:color="000000"/>
            </w:tcBorders>
            <w:vAlign w:val="center"/>
          </w:tcPr>
          <w:p w14:paraId="7AE6E4A9" w14:textId="77777777" w:rsidR="0015552F" w:rsidRDefault="00C160C0">
            <w:pPr>
              <w:rPr>
                <w:rFonts w:hAnsi="宋体"/>
              </w:rPr>
            </w:pPr>
            <w:r>
              <w:rPr>
                <w:rFonts w:hAnsi="宋体" w:hint="eastAsia"/>
              </w:rPr>
              <w:t>施工现场违反“安全用电制度”者，按情节处理；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F1E89" w14:textId="77777777" w:rsidR="0015552F" w:rsidRDefault="00C160C0">
            <w:pPr>
              <w:jc w:val="center"/>
              <w:rPr>
                <w:rFonts w:hAnsi="宋体"/>
              </w:rPr>
            </w:pPr>
            <w:r>
              <w:rPr>
                <w:rFonts w:hAnsi="宋体" w:hint="eastAsia"/>
              </w:rPr>
              <w:t>300-500</w:t>
            </w:r>
          </w:p>
        </w:tc>
      </w:tr>
      <w:tr w:rsidR="0015552F" w14:paraId="32F208B5"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42B4BF9" w14:textId="77777777" w:rsidR="0015552F" w:rsidRDefault="00C160C0">
            <w:pPr>
              <w:jc w:val="center"/>
              <w:rPr>
                <w:rFonts w:hAnsi="宋体"/>
              </w:rPr>
            </w:pPr>
            <w:r>
              <w:rPr>
                <w:rFonts w:hAnsi="宋体" w:hint="eastAsia"/>
              </w:rPr>
              <w:t>24</w:t>
            </w:r>
          </w:p>
        </w:tc>
        <w:tc>
          <w:tcPr>
            <w:tcW w:w="8506" w:type="dxa"/>
            <w:tcBorders>
              <w:top w:val="single" w:sz="4" w:space="0" w:color="000000"/>
              <w:left w:val="single" w:sz="4" w:space="0" w:color="000000"/>
              <w:bottom w:val="single" w:sz="4" w:space="0" w:color="000000"/>
              <w:right w:val="single" w:sz="4" w:space="0" w:color="000000"/>
            </w:tcBorders>
            <w:vAlign w:val="center"/>
          </w:tcPr>
          <w:p w14:paraId="6C0E74D5" w14:textId="77777777" w:rsidR="0015552F" w:rsidRDefault="00C160C0">
            <w:pPr>
              <w:rPr>
                <w:rFonts w:hAnsi="宋体"/>
              </w:rPr>
            </w:pPr>
            <w:r>
              <w:rPr>
                <w:rFonts w:hAnsi="宋体" w:hint="eastAsia"/>
              </w:rPr>
              <w:t>施工中损坏消防设施、设备器材者，除照价赔偿外，视情节处罚；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5065F" w14:textId="77777777" w:rsidR="0015552F" w:rsidRDefault="00C160C0">
            <w:pPr>
              <w:jc w:val="center"/>
              <w:rPr>
                <w:rFonts w:hAnsi="宋体"/>
              </w:rPr>
            </w:pPr>
            <w:r>
              <w:rPr>
                <w:rFonts w:hAnsi="宋体" w:hint="eastAsia"/>
              </w:rPr>
              <w:t>300-500</w:t>
            </w:r>
          </w:p>
        </w:tc>
      </w:tr>
      <w:tr w:rsidR="0015552F" w14:paraId="5CF926AB"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A44E951" w14:textId="77777777" w:rsidR="0015552F" w:rsidRDefault="00C160C0">
            <w:pPr>
              <w:jc w:val="center"/>
              <w:rPr>
                <w:rFonts w:hAnsi="宋体"/>
              </w:rPr>
            </w:pPr>
            <w:r>
              <w:rPr>
                <w:rFonts w:hAnsi="宋体" w:hint="eastAsia"/>
              </w:rPr>
              <w:t>25</w:t>
            </w:r>
          </w:p>
        </w:tc>
        <w:tc>
          <w:tcPr>
            <w:tcW w:w="8506" w:type="dxa"/>
            <w:tcBorders>
              <w:top w:val="single" w:sz="4" w:space="0" w:color="000000"/>
              <w:left w:val="single" w:sz="4" w:space="0" w:color="000000"/>
              <w:bottom w:val="single" w:sz="4" w:space="0" w:color="000000"/>
              <w:right w:val="single" w:sz="4" w:space="0" w:color="000000"/>
            </w:tcBorders>
            <w:vAlign w:val="center"/>
          </w:tcPr>
          <w:p w14:paraId="10B77413" w14:textId="77777777" w:rsidR="0015552F" w:rsidRDefault="00C160C0">
            <w:pPr>
              <w:rPr>
                <w:rFonts w:hAnsi="宋体"/>
              </w:rPr>
            </w:pPr>
            <w:r>
              <w:rPr>
                <w:rFonts w:hAnsi="宋体" w:hint="eastAsia"/>
              </w:rPr>
              <w:t>故意浪费材料，破坏工具，损坏成品者，除照价赔偿外，视情节处罚；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68ECBC1A" w14:textId="77777777" w:rsidR="0015552F" w:rsidRDefault="00C160C0">
            <w:pPr>
              <w:jc w:val="center"/>
              <w:rPr>
                <w:rFonts w:hAnsi="宋体"/>
              </w:rPr>
            </w:pPr>
            <w:r>
              <w:rPr>
                <w:rFonts w:hAnsi="宋体" w:hint="eastAsia"/>
              </w:rPr>
              <w:t>300-800</w:t>
            </w:r>
          </w:p>
        </w:tc>
      </w:tr>
      <w:tr w:rsidR="0015552F" w14:paraId="591A89C3"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4D61F5" w14:textId="77777777" w:rsidR="0015552F" w:rsidRDefault="00C160C0">
            <w:pPr>
              <w:jc w:val="center"/>
              <w:rPr>
                <w:rFonts w:hAnsi="宋体"/>
              </w:rPr>
            </w:pPr>
            <w:r>
              <w:rPr>
                <w:rFonts w:hAnsi="宋体" w:hint="eastAsia"/>
              </w:rPr>
              <w:t>26</w:t>
            </w:r>
          </w:p>
        </w:tc>
        <w:tc>
          <w:tcPr>
            <w:tcW w:w="8506" w:type="dxa"/>
            <w:tcBorders>
              <w:top w:val="single" w:sz="4" w:space="0" w:color="000000"/>
              <w:left w:val="single" w:sz="4" w:space="0" w:color="000000"/>
              <w:bottom w:val="single" w:sz="4" w:space="0" w:color="000000"/>
              <w:right w:val="single" w:sz="4" w:space="0" w:color="000000"/>
            </w:tcBorders>
            <w:vAlign w:val="center"/>
          </w:tcPr>
          <w:p w14:paraId="7CB3ED29" w14:textId="77777777" w:rsidR="0015552F" w:rsidRDefault="00C160C0">
            <w:pPr>
              <w:rPr>
                <w:rFonts w:hAnsi="宋体"/>
              </w:rPr>
            </w:pPr>
            <w:r>
              <w:rPr>
                <w:rFonts w:hAnsi="宋体" w:hint="eastAsia"/>
              </w:rPr>
              <w:t>工程中不服从甲方管理人员正确指挥者；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E3316" w14:textId="77777777" w:rsidR="0015552F" w:rsidRDefault="00C160C0">
            <w:pPr>
              <w:jc w:val="center"/>
              <w:rPr>
                <w:rFonts w:hAnsi="宋体"/>
              </w:rPr>
            </w:pPr>
            <w:r>
              <w:rPr>
                <w:rFonts w:hAnsi="宋体" w:hint="eastAsia"/>
              </w:rPr>
              <w:t xml:space="preserve">500 </w:t>
            </w:r>
          </w:p>
        </w:tc>
      </w:tr>
      <w:tr w:rsidR="0015552F" w14:paraId="79BB62E6"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A23F593" w14:textId="77777777" w:rsidR="0015552F" w:rsidRDefault="00C160C0">
            <w:pPr>
              <w:jc w:val="center"/>
              <w:rPr>
                <w:rFonts w:hAnsi="宋体"/>
              </w:rPr>
            </w:pPr>
            <w:r>
              <w:rPr>
                <w:rFonts w:hAnsi="宋体" w:hint="eastAsia"/>
              </w:rPr>
              <w:t>27</w:t>
            </w:r>
          </w:p>
        </w:tc>
        <w:tc>
          <w:tcPr>
            <w:tcW w:w="8506" w:type="dxa"/>
            <w:tcBorders>
              <w:top w:val="single" w:sz="4" w:space="0" w:color="000000"/>
              <w:left w:val="single" w:sz="4" w:space="0" w:color="000000"/>
              <w:bottom w:val="single" w:sz="4" w:space="0" w:color="000000"/>
              <w:right w:val="single" w:sz="4" w:space="0" w:color="000000"/>
            </w:tcBorders>
            <w:vAlign w:val="center"/>
          </w:tcPr>
          <w:p w14:paraId="0090EC49" w14:textId="77777777" w:rsidR="0015552F" w:rsidRDefault="00C160C0">
            <w:pPr>
              <w:rPr>
                <w:rFonts w:hAnsi="宋体"/>
              </w:rPr>
            </w:pPr>
            <w:r>
              <w:rPr>
                <w:rFonts w:hAnsi="宋体" w:hint="eastAsia"/>
              </w:rPr>
              <w:t>对原成品，已有成品、半成品、现场设施未进行保护或其他防护措施而施工，若有损坏，除照价赔偿外，视情节处罚；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52C564DD" w14:textId="77777777" w:rsidR="0015552F" w:rsidRDefault="00C160C0">
            <w:pPr>
              <w:jc w:val="center"/>
              <w:rPr>
                <w:rFonts w:hAnsi="宋体"/>
              </w:rPr>
            </w:pPr>
            <w:r>
              <w:rPr>
                <w:rFonts w:hAnsi="宋体" w:hint="eastAsia"/>
              </w:rPr>
              <w:t>300-800</w:t>
            </w:r>
          </w:p>
        </w:tc>
      </w:tr>
      <w:tr w:rsidR="0015552F" w14:paraId="37C06DE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CE1D73" w14:textId="77777777" w:rsidR="0015552F" w:rsidRDefault="00C160C0">
            <w:pPr>
              <w:jc w:val="center"/>
              <w:rPr>
                <w:rFonts w:hAnsi="宋体"/>
              </w:rPr>
            </w:pPr>
            <w:r>
              <w:rPr>
                <w:rFonts w:hAnsi="宋体" w:hint="eastAsia"/>
              </w:rPr>
              <w:t>28</w:t>
            </w:r>
          </w:p>
        </w:tc>
        <w:tc>
          <w:tcPr>
            <w:tcW w:w="8506" w:type="dxa"/>
            <w:tcBorders>
              <w:top w:val="single" w:sz="4" w:space="0" w:color="000000"/>
              <w:left w:val="single" w:sz="4" w:space="0" w:color="000000"/>
              <w:bottom w:val="single" w:sz="4" w:space="0" w:color="000000"/>
              <w:right w:val="single" w:sz="4" w:space="0" w:color="000000"/>
            </w:tcBorders>
            <w:vAlign w:val="center"/>
          </w:tcPr>
          <w:p w14:paraId="124C7D0D" w14:textId="77777777" w:rsidR="0015552F" w:rsidRDefault="00C160C0">
            <w:pPr>
              <w:rPr>
                <w:rFonts w:hAnsi="宋体"/>
              </w:rPr>
            </w:pPr>
            <w:r>
              <w:rPr>
                <w:rFonts w:hAnsi="宋体" w:hint="eastAsia"/>
              </w:rPr>
              <w:t>施工现场要求工完场地清，活完脚下清，当日作业当日清。工具机具整理清、材料归类，摆放整齐、垃圾运至指定地点，未达到要求或违反者，视为违规；</w:t>
            </w:r>
          </w:p>
        </w:tc>
        <w:tc>
          <w:tcPr>
            <w:tcW w:w="1134" w:type="dxa"/>
            <w:tcBorders>
              <w:top w:val="single" w:sz="4" w:space="0" w:color="000000"/>
              <w:left w:val="single" w:sz="4" w:space="0" w:color="000000"/>
              <w:bottom w:val="single" w:sz="4" w:space="0" w:color="000000"/>
              <w:right w:val="single" w:sz="4" w:space="0" w:color="000000"/>
            </w:tcBorders>
            <w:vAlign w:val="center"/>
          </w:tcPr>
          <w:p w14:paraId="1B661F03" w14:textId="77777777" w:rsidR="0015552F" w:rsidRDefault="00C160C0">
            <w:pPr>
              <w:jc w:val="center"/>
              <w:rPr>
                <w:rFonts w:hAnsi="宋体"/>
              </w:rPr>
            </w:pPr>
            <w:r>
              <w:rPr>
                <w:rFonts w:hAnsi="宋体" w:hint="eastAsia"/>
              </w:rPr>
              <w:t>500</w:t>
            </w:r>
          </w:p>
        </w:tc>
      </w:tr>
      <w:tr w:rsidR="0015552F" w14:paraId="21F7805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C4569D8" w14:textId="77777777" w:rsidR="0015552F" w:rsidRDefault="00C160C0">
            <w:pPr>
              <w:jc w:val="center"/>
              <w:rPr>
                <w:rFonts w:hAnsi="宋体"/>
              </w:rPr>
            </w:pPr>
            <w:r>
              <w:rPr>
                <w:rFonts w:hAnsi="宋体" w:hint="eastAsia"/>
              </w:rPr>
              <w:t>29</w:t>
            </w:r>
          </w:p>
        </w:tc>
        <w:tc>
          <w:tcPr>
            <w:tcW w:w="8506" w:type="dxa"/>
            <w:tcBorders>
              <w:top w:val="single" w:sz="4" w:space="0" w:color="000000"/>
              <w:left w:val="single" w:sz="4" w:space="0" w:color="000000"/>
              <w:bottom w:val="single" w:sz="4" w:space="0" w:color="000000"/>
              <w:right w:val="single" w:sz="4" w:space="0" w:color="000000"/>
            </w:tcBorders>
            <w:vAlign w:val="center"/>
          </w:tcPr>
          <w:p w14:paraId="3DFA7A61" w14:textId="77777777" w:rsidR="0015552F" w:rsidRDefault="00C160C0">
            <w:pPr>
              <w:rPr>
                <w:rFonts w:hAnsi="宋体"/>
              </w:rPr>
            </w:pPr>
            <w:r>
              <w:rPr>
                <w:rFonts w:hAnsi="宋体" w:hint="eastAsia"/>
              </w:rPr>
              <w:t>禁止违章作业，当生产与安全发生冲突时，必须服从安全需要，野蛮施工者；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4D35BF44" w14:textId="77777777" w:rsidR="0015552F" w:rsidRDefault="00C160C0">
            <w:pPr>
              <w:jc w:val="center"/>
              <w:rPr>
                <w:rFonts w:hAnsi="宋体"/>
              </w:rPr>
            </w:pPr>
            <w:r>
              <w:rPr>
                <w:rFonts w:hAnsi="宋体" w:hint="eastAsia"/>
              </w:rPr>
              <w:t>500</w:t>
            </w:r>
          </w:p>
        </w:tc>
      </w:tr>
      <w:tr w:rsidR="0015552F" w14:paraId="66FAD3CB"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F03BEB5" w14:textId="77777777" w:rsidR="0015552F" w:rsidRDefault="00C160C0">
            <w:pPr>
              <w:jc w:val="center"/>
              <w:rPr>
                <w:rFonts w:hAnsi="宋体"/>
              </w:rPr>
            </w:pPr>
            <w:r>
              <w:rPr>
                <w:rFonts w:hAnsi="宋体" w:hint="eastAsia"/>
              </w:rPr>
              <w:t>30</w:t>
            </w:r>
          </w:p>
        </w:tc>
        <w:tc>
          <w:tcPr>
            <w:tcW w:w="8506" w:type="dxa"/>
            <w:tcBorders>
              <w:top w:val="single" w:sz="4" w:space="0" w:color="000000"/>
              <w:left w:val="single" w:sz="4" w:space="0" w:color="000000"/>
              <w:bottom w:val="single" w:sz="4" w:space="0" w:color="000000"/>
              <w:right w:val="single" w:sz="4" w:space="0" w:color="000000"/>
            </w:tcBorders>
            <w:vAlign w:val="center"/>
          </w:tcPr>
          <w:p w14:paraId="3DB80091" w14:textId="77777777" w:rsidR="0015552F" w:rsidRDefault="00C160C0">
            <w:pPr>
              <w:rPr>
                <w:rFonts w:hAnsi="宋体"/>
              </w:rPr>
            </w:pPr>
            <w:r>
              <w:rPr>
                <w:rFonts w:hAnsi="宋体" w:hint="eastAsia"/>
              </w:rPr>
              <w:t>盗窃工地财物或工程材料者处以</w:t>
            </w:r>
            <w:r>
              <w:rPr>
                <w:rFonts w:hAnsi="宋体" w:hint="eastAsia"/>
              </w:rPr>
              <w:t>5</w:t>
            </w:r>
            <w:r>
              <w:rPr>
                <w:rFonts w:hAnsi="宋体" w:hint="eastAsia"/>
              </w:rPr>
              <w:t>倍罚款，如五倍罚款不足</w:t>
            </w:r>
            <w:r>
              <w:rPr>
                <w:rFonts w:hAnsi="宋体" w:hint="eastAsia"/>
              </w:rPr>
              <w:t>8</w:t>
            </w:r>
            <w:r>
              <w:rPr>
                <w:rFonts w:hAnsi="宋体"/>
              </w:rPr>
              <w:t>00</w:t>
            </w:r>
            <w:r>
              <w:rPr>
                <w:rFonts w:hAnsi="宋体" w:hint="eastAsia"/>
              </w:rPr>
              <w:t>元的，按</w:t>
            </w:r>
            <w:r>
              <w:rPr>
                <w:rFonts w:hAnsi="宋体" w:hint="eastAsia"/>
              </w:rPr>
              <w:t>8</w:t>
            </w:r>
            <w:r>
              <w:rPr>
                <w:rFonts w:hAnsi="宋体"/>
              </w:rPr>
              <w:t>00</w:t>
            </w:r>
            <w:r>
              <w:rPr>
                <w:rFonts w:hAnsi="宋体" w:hint="eastAsia"/>
              </w:rPr>
              <w:t>元处罚，情节严重者送交公安机关处理。；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A9A35" w14:textId="77777777" w:rsidR="0015552F" w:rsidRDefault="00C160C0">
            <w:pPr>
              <w:jc w:val="center"/>
              <w:rPr>
                <w:rFonts w:hAnsi="宋体"/>
              </w:rPr>
            </w:pPr>
            <w:r>
              <w:rPr>
                <w:rFonts w:hAnsi="宋体" w:hint="eastAsia"/>
              </w:rPr>
              <w:t>800</w:t>
            </w:r>
          </w:p>
        </w:tc>
      </w:tr>
    </w:tbl>
    <w:p w14:paraId="3F9C0C35" w14:textId="77777777" w:rsidR="0015552F" w:rsidRDefault="0015552F">
      <w:pPr>
        <w:jc w:val="center"/>
      </w:pPr>
    </w:p>
    <w:p w14:paraId="608D1196" w14:textId="77777777" w:rsidR="0015552F" w:rsidRDefault="0015552F">
      <w:pPr>
        <w:pStyle w:val="a0"/>
        <w:rPr>
          <w:rFonts w:ascii="仿宋" w:eastAsia="仿宋" w:hAnsi="仿宋" w:cs="仿宋"/>
          <w:b/>
          <w:sz w:val="24"/>
        </w:rPr>
      </w:pPr>
    </w:p>
    <w:sectPr w:rsidR="00155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E725" w14:textId="77777777" w:rsidR="00CE1525" w:rsidRDefault="00CE1525" w:rsidP="00E85C7B">
      <w:r>
        <w:separator/>
      </w:r>
    </w:p>
  </w:endnote>
  <w:endnote w:type="continuationSeparator" w:id="0">
    <w:p w14:paraId="0B36CDEB" w14:textId="77777777" w:rsidR="00CE1525" w:rsidRDefault="00CE1525" w:rsidP="00E8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文鼎CS书宋二">
    <w:altName w:val="宋体"/>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4141" w14:textId="77777777" w:rsidR="00CE1525" w:rsidRDefault="00CE1525" w:rsidP="00E85C7B">
      <w:r>
        <w:separator/>
      </w:r>
    </w:p>
  </w:footnote>
  <w:footnote w:type="continuationSeparator" w:id="0">
    <w:p w14:paraId="627E8E30" w14:textId="77777777" w:rsidR="00CE1525" w:rsidRDefault="00CE1525" w:rsidP="00E8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6D944"/>
    <w:multiLevelType w:val="singleLevel"/>
    <w:tmpl w:val="9B56D944"/>
    <w:lvl w:ilvl="0">
      <w:start w:val="2"/>
      <w:numFmt w:val="decimal"/>
      <w:suff w:val="nothing"/>
      <w:lvlText w:val="%1、"/>
      <w:lvlJc w:val="left"/>
    </w:lvl>
  </w:abstractNum>
  <w:abstractNum w:abstractNumId="1" w15:restartNumberingAfterBreak="0">
    <w:nsid w:val="9DCA5013"/>
    <w:multiLevelType w:val="singleLevel"/>
    <w:tmpl w:val="9DCA5013"/>
    <w:lvl w:ilvl="0">
      <w:start w:val="1"/>
      <w:numFmt w:val="decimal"/>
      <w:suff w:val="nothing"/>
      <w:lvlText w:val="%1、"/>
      <w:lvlJc w:val="left"/>
    </w:lvl>
  </w:abstractNum>
  <w:abstractNum w:abstractNumId="2" w15:restartNumberingAfterBreak="0">
    <w:nsid w:val="05EF4E7F"/>
    <w:multiLevelType w:val="multilevel"/>
    <w:tmpl w:val="05EF4E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C231EA"/>
    <w:multiLevelType w:val="multilevel"/>
    <w:tmpl w:val="34C231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F72B8C"/>
    <w:multiLevelType w:val="multilevel"/>
    <w:tmpl w:val="46F72B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CD6CE1"/>
    <w:multiLevelType w:val="multilevel"/>
    <w:tmpl w:val="52CD6CE1"/>
    <w:lvl w:ilvl="0">
      <w:start w:val="1"/>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6" w15:restartNumberingAfterBreak="0">
    <w:nsid w:val="52CD6D1C"/>
    <w:multiLevelType w:val="multilevel"/>
    <w:tmpl w:val="52CD6D1C"/>
    <w:lvl w:ilvl="0">
      <w:start w:val="3"/>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7" w15:restartNumberingAfterBreak="0">
    <w:nsid w:val="52CD6D98"/>
    <w:multiLevelType w:val="multilevel"/>
    <w:tmpl w:val="52CD6D98"/>
    <w:lvl w:ilvl="0">
      <w:start w:val="2"/>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8" w15:restartNumberingAfterBreak="0">
    <w:nsid w:val="52CD7221"/>
    <w:multiLevelType w:val="multilevel"/>
    <w:tmpl w:val="52CD7221"/>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9" w15:restartNumberingAfterBreak="0">
    <w:nsid w:val="52CD726B"/>
    <w:multiLevelType w:val="multilevel"/>
    <w:tmpl w:val="52CD726B"/>
    <w:lvl w:ilvl="0">
      <w:start w:val="5"/>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0" w15:restartNumberingAfterBreak="0">
    <w:nsid w:val="52CD72B8"/>
    <w:multiLevelType w:val="multilevel"/>
    <w:tmpl w:val="52CD72B8"/>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1" w15:restartNumberingAfterBreak="0">
    <w:nsid w:val="52CD79AA"/>
    <w:multiLevelType w:val="multilevel"/>
    <w:tmpl w:val="52CD79AA"/>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2" w15:restartNumberingAfterBreak="0">
    <w:nsid w:val="52CE44CA"/>
    <w:multiLevelType w:val="multilevel"/>
    <w:tmpl w:val="52CE44CA"/>
    <w:lvl w:ilvl="0">
      <w:start w:val="6"/>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num w:numId="1" w16cid:durableId="51463005">
    <w:abstractNumId w:val="1"/>
  </w:num>
  <w:num w:numId="2" w16cid:durableId="1195114576">
    <w:abstractNumId w:val="4"/>
  </w:num>
  <w:num w:numId="3" w16cid:durableId="1699426721">
    <w:abstractNumId w:val="2"/>
  </w:num>
  <w:num w:numId="4" w16cid:durableId="270092215">
    <w:abstractNumId w:val="3"/>
  </w:num>
  <w:num w:numId="5" w16cid:durableId="824474511">
    <w:abstractNumId w:val="0"/>
  </w:num>
  <w:num w:numId="6" w16cid:durableId="1812479327">
    <w:abstractNumId w:val="5"/>
  </w:num>
  <w:num w:numId="7" w16cid:durableId="1774545439">
    <w:abstractNumId w:val="6"/>
  </w:num>
  <w:num w:numId="8" w16cid:durableId="22678696">
    <w:abstractNumId w:val="8"/>
  </w:num>
  <w:num w:numId="9" w16cid:durableId="2111243222">
    <w:abstractNumId w:val="7"/>
  </w:num>
  <w:num w:numId="10" w16cid:durableId="1417895692">
    <w:abstractNumId w:val="9"/>
  </w:num>
  <w:num w:numId="11" w16cid:durableId="214390371">
    <w:abstractNumId w:val="10"/>
  </w:num>
  <w:num w:numId="12" w16cid:durableId="700474915">
    <w:abstractNumId w:val="12"/>
  </w:num>
  <w:num w:numId="13" w16cid:durableId="210919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WVjM2UyYjFhZGQyNDQ2YjVkYjkxM2FjM2QxZjZmMjcifQ=="/>
  </w:docVars>
  <w:rsids>
    <w:rsidRoot w:val="2648385E"/>
    <w:rsid w:val="000075B2"/>
    <w:rsid w:val="00036B06"/>
    <w:rsid w:val="00111CD0"/>
    <w:rsid w:val="00140B05"/>
    <w:rsid w:val="001426DA"/>
    <w:rsid w:val="001449D6"/>
    <w:rsid w:val="0015552F"/>
    <w:rsid w:val="00155B48"/>
    <w:rsid w:val="00177B48"/>
    <w:rsid w:val="001E0A38"/>
    <w:rsid w:val="002137F7"/>
    <w:rsid w:val="00226826"/>
    <w:rsid w:val="00236A98"/>
    <w:rsid w:val="00307892"/>
    <w:rsid w:val="00341B19"/>
    <w:rsid w:val="003445D1"/>
    <w:rsid w:val="003D7699"/>
    <w:rsid w:val="004812AA"/>
    <w:rsid w:val="004B0091"/>
    <w:rsid w:val="00517801"/>
    <w:rsid w:val="00564062"/>
    <w:rsid w:val="005827C0"/>
    <w:rsid w:val="00617D2B"/>
    <w:rsid w:val="00622471"/>
    <w:rsid w:val="00656C05"/>
    <w:rsid w:val="006B64CD"/>
    <w:rsid w:val="006C1E0C"/>
    <w:rsid w:val="006C6E5D"/>
    <w:rsid w:val="006F0C51"/>
    <w:rsid w:val="00720F52"/>
    <w:rsid w:val="00752BA2"/>
    <w:rsid w:val="007763DB"/>
    <w:rsid w:val="00785A9F"/>
    <w:rsid w:val="007E04C3"/>
    <w:rsid w:val="007E34EE"/>
    <w:rsid w:val="007E5851"/>
    <w:rsid w:val="00817EC9"/>
    <w:rsid w:val="00844DE3"/>
    <w:rsid w:val="00873221"/>
    <w:rsid w:val="00877E0B"/>
    <w:rsid w:val="008D4A2B"/>
    <w:rsid w:val="00936E1C"/>
    <w:rsid w:val="0094397F"/>
    <w:rsid w:val="00976A66"/>
    <w:rsid w:val="009F5C7B"/>
    <w:rsid w:val="00A862E3"/>
    <w:rsid w:val="00B54267"/>
    <w:rsid w:val="00BA0615"/>
    <w:rsid w:val="00C051B0"/>
    <w:rsid w:val="00C160C0"/>
    <w:rsid w:val="00C5015C"/>
    <w:rsid w:val="00CE1525"/>
    <w:rsid w:val="00D6396E"/>
    <w:rsid w:val="00DE7E4C"/>
    <w:rsid w:val="00E21E60"/>
    <w:rsid w:val="00E77682"/>
    <w:rsid w:val="00E85C7B"/>
    <w:rsid w:val="00F44CEC"/>
    <w:rsid w:val="00F46527"/>
    <w:rsid w:val="00F8608C"/>
    <w:rsid w:val="0A3F1CD2"/>
    <w:rsid w:val="0BD54468"/>
    <w:rsid w:val="0D5079C9"/>
    <w:rsid w:val="0D960289"/>
    <w:rsid w:val="178321CB"/>
    <w:rsid w:val="1F2B3DF2"/>
    <w:rsid w:val="1FF05323"/>
    <w:rsid w:val="21240300"/>
    <w:rsid w:val="2648385E"/>
    <w:rsid w:val="296852A3"/>
    <w:rsid w:val="2F8E75CB"/>
    <w:rsid w:val="363532D3"/>
    <w:rsid w:val="36916994"/>
    <w:rsid w:val="40D96FE3"/>
    <w:rsid w:val="4580269C"/>
    <w:rsid w:val="48C30652"/>
    <w:rsid w:val="518C7D2C"/>
    <w:rsid w:val="56B754D1"/>
    <w:rsid w:val="5E4D4488"/>
    <w:rsid w:val="610A4816"/>
    <w:rsid w:val="708E730A"/>
    <w:rsid w:val="70AC7BC0"/>
    <w:rsid w:val="71AB5C99"/>
    <w:rsid w:val="7C562FD2"/>
    <w:rsid w:val="7E99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1DCA"/>
  <w15:docId w15:val="{E72D5CE0-028E-4DCC-BB49-DC6931BC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envelope return" w:qFormat="1"/>
    <w:lsdException w:name="annotation reference"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2">
    <w:name w:val="heading 2"/>
    <w:basedOn w:val="a"/>
    <w:next w:val="a"/>
    <w:qFormat/>
    <w:pPr>
      <w:spacing w:before="260" w:after="260" w:line="360" w:lineRule="auto"/>
      <w:jc w:val="center"/>
      <w:outlineLvl w:val="1"/>
    </w:pPr>
    <w:rPr>
      <w:rFonts w:ascii="黑体" w:eastAsia="黑体" w:hAnsi="宋体" w:cs="Arial"/>
      <w:b/>
      <w:bCs/>
      <w:sz w:val="2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style>
  <w:style w:type="paragraph" w:styleId="a4">
    <w:name w:val="Normal Indent"/>
    <w:basedOn w:val="a"/>
    <w:pPr>
      <w:ind w:firstLine="420"/>
    </w:pPr>
    <w:rPr>
      <w:rFonts w:ascii="宋体" w:hAnsi="Times New Roman"/>
      <w:kern w:val="0"/>
      <w:sz w:val="24"/>
      <w:szCs w:val="20"/>
    </w:rPr>
  </w:style>
  <w:style w:type="paragraph" w:styleId="a5">
    <w:name w:val="annotation text"/>
    <w:basedOn w:val="a"/>
    <w:link w:val="a6"/>
    <w:uiPriority w:val="99"/>
    <w:qFormat/>
    <w:pPr>
      <w:jc w:val="left"/>
    </w:pPr>
  </w:style>
  <w:style w:type="paragraph" w:styleId="a7">
    <w:name w:val="Body Text Indent"/>
    <w:basedOn w:val="a"/>
    <w:next w:val="a8"/>
    <w:qFormat/>
    <w:pPr>
      <w:spacing w:after="120"/>
      <w:ind w:leftChars="200" w:left="420"/>
    </w:pPr>
  </w:style>
  <w:style w:type="paragraph" w:styleId="a8">
    <w:name w:val="envelope return"/>
    <w:basedOn w:val="a"/>
    <w:qFormat/>
    <w:pPr>
      <w:snapToGrid w:val="0"/>
    </w:pPr>
    <w:rPr>
      <w:rFonts w:ascii="Arial" w:hAnsi="Arial"/>
    </w:rPr>
  </w:style>
  <w:style w:type="paragraph" w:styleId="a9">
    <w:name w:val="Balloon Text"/>
    <w:basedOn w:val="a"/>
    <w:link w:val="aa"/>
    <w:rPr>
      <w:sz w:val="18"/>
      <w:szCs w:val="18"/>
    </w:rPr>
  </w:style>
  <w:style w:type="paragraph" w:styleId="ab">
    <w:name w:val="footer"/>
    <w:basedOn w:val="a"/>
    <w:link w:val="ac"/>
    <w:pPr>
      <w:tabs>
        <w:tab w:val="center" w:pos="4153"/>
        <w:tab w:val="right" w:pos="8306"/>
      </w:tabs>
      <w:snapToGrid w:val="0"/>
      <w:jc w:val="left"/>
    </w:pPr>
    <w:rPr>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rPr>
      <w:b/>
      <w:bCs/>
    </w:rPr>
  </w:style>
  <w:style w:type="paragraph" w:styleId="20">
    <w:name w:val="Body Text First Indent 2"/>
    <w:basedOn w:val="a7"/>
    <w:qFormat/>
    <w:pPr>
      <w:ind w:firstLineChars="200" w:firstLine="420"/>
    </w:pPr>
    <w:rPr>
      <w:szCs w:val="20"/>
    </w:rPr>
  </w:style>
  <w:style w:type="character" w:styleId="af1">
    <w:name w:val="Hyperlink"/>
    <w:basedOn w:val="a1"/>
    <w:qFormat/>
    <w:rPr>
      <w:color w:val="0000FF"/>
      <w:u w:val="single"/>
    </w:rPr>
  </w:style>
  <w:style w:type="character" w:styleId="af2">
    <w:name w:val="annotation reference"/>
    <w:uiPriority w:val="99"/>
    <w:qFormat/>
    <w:rPr>
      <w:rFonts w:eastAsia="宋体"/>
      <w:kern w:val="2"/>
      <w:sz w:val="21"/>
      <w:szCs w:val="21"/>
      <w:lang w:val="en-US" w:eastAsia="zh-CN" w:bidi="ar-SA"/>
    </w:rPr>
  </w:style>
  <w:style w:type="character" w:customStyle="1" w:styleId="ae">
    <w:name w:val="页眉 字符"/>
    <w:basedOn w:val="a1"/>
    <w:link w:val="ad"/>
    <w:rPr>
      <w:rFonts w:ascii="Calibri" w:hAnsi="Calibri"/>
      <w:kern w:val="2"/>
      <w:sz w:val="18"/>
      <w:szCs w:val="18"/>
    </w:rPr>
  </w:style>
  <w:style w:type="character" w:customStyle="1" w:styleId="ac">
    <w:name w:val="页脚 字符"/>
    <w:basedOn w:val="a1"/>
    <w:link w:val="ab"/>
    <w:rPr>
      <w:rFonts w:ascii="Calibri" w:hAnsi="Calibri"/>
      <w:kern w:val="2"/>
      <w:sz w:val="18"/>
      <w:szCs w:val="18"/>
    </w:rPr>
  </w:style>
  <w:style w:type="paragraph" w:customStyle="1" w:styleId="1">
    <w:name w:val="修订1"/>
    <w:hidden/>
    <w:uiPriority w:val="99"/>
    <w:semiHidden/>
    <w:rPr>
      <w:rFonts w:ascii="Calibri" w:hAnsi="Calibri"/>
      <w:kern w:val="2"/>
      <w:sz w:val="21"/>
      <w:szCs w:val="24"/>
    </w:rPr>
  </w:style>
  <w:style w:type="character" w:customStyle="1" w:styleId="a6">
    <w:name w:val="批注文字 字符"/>
    <w:basedOn w:val="a1"/>
    <w:link w:val="a5"/>
    <w:uiPriority w:val="99"/>
    <w:rPr>
      <w:rFonts w:ascii="Calibri" w:hAnsi="Calibri"/>
      <w:kern w:val="2"/>
      <w:sz w:val="21"/>
      <w:szCs w:val="24"/>
    </w:rPr>
  </w:style>
  <w:style w:type="character" w:customStyle="1" w:styleId="af0">
    <w:name w:val="批注主题 字符"/>
    <w:basedOn w:val="a6"/>
    <w:link w:val="af"/>
    <w:rPr>
      <w:rFonts w:ascii="Calibri" w:hAnsi="Calibri"/>
      <w:b/>
      <w:bCs/>
      <w:kern w:val="2"/>
      <w:sz w:val="21"/>
      <w:szCs w:val="24"/>
    </w:rPr>
  </w:style>
  <w:style w:type="character" w:customStyle="1" w:styleId="aa">
    <w:name w:val="批注框文本 字符"/>
    <w:basedOn w:val="a1"/>
    <w:link w:val="a9"/>
    <w:rPr>
      <w:rFonts w:ascii="Calibri" w:hAnsi="Calibri"/>
      <w:kern w:val="2"/>
      <w:sz w:val="18"/>
      <w:szCs w:val="18"/>
    </w:rPr>
  </w:style>
  <w:style w:type="paragraph" w:styleId="af3">
    <w:name w:val="List Paragraph"/>
    <w:basedOn w:val="a"/>
    <w:uiPriority w:val="99"/>
    <w:pPr>
      <w:ind w:firstLineChars="200" w:firstLine="420"/>
    </w:pPr>
  </w:style>
  <w:style w:type="paragraph" w:styleId="af4">
    <w:name w:val="Revision"/>
    <w:hidden/>
    <w:uiPriority w:val="99"/>
    <w:semiHidden/>
    <w:rsid w:val="00E85C7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1837</Words>
  <Characters>10473</Characters>
  <Application>Microsoft Office Word</Application>
  <DocSecurity>0</DocSecurity>
  <Lines>87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Lxh</dc:creator>
  <cp:keywords/>
  <dc:description/>
  <cp:lastModifiedBy>jzx</cp:lastModifiedBy>
  <cp:revision>4</cp:revision>
  <dcterms:created xsi:type="dcterms:W3CDTF">2023-10-19T02:30:00Z</dcterms:created>
  <dcterms:modified xsi:type="dcterms:W3CDTF">2023-10-31T00:12:00Z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A8C8AE46C9BC442C825F4BAD37E41C49_13</vt:lpwstr>
  </property>
</Properties>
</file>