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中山大学附属肿瘤医院危险废物处理处置服务项目</w:t>
      </w:r>
    </w:p>
    <w:p>
      <w:pPr>
        <w:adjustRightInd w:val="0"/>
        <w:snapToGrid w:val="0"/>
        <w:spacing w:line="420" w:lineRule="exact"/>
        <w:jc w:val="center"/>
        <w:rPr>
          <w:rFonts w:hint="eastAsia"/>
          <w:b/>
          <w:bCs/>
          <w:sz w:val="28"/>
          <w:szCs w:val="28"/>
          <w:lang w:eastAsia="zh-CN"/>
        </w:rPr>
      </w:pPr>
    </w:p>
    <w:p>
      <w:pPr>
        <w:adjustRightInd w:val="0"/>
        <w:snapToGrid w:val="0"/>
        <w:spacing w:line="420" w:lineRule="exact"/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报价表</w:t>
      </w:r>
    </w:p>
    <w:p>
      <w:pPr>
        <w:adjustRightInd w:val="0"/>
        <w:snapToGrid w:val="0"/>
        <w:spacing w:line="420" w:lineRule="exact"/>
        <w:ind w:firstLine="1581" w:firstLineChars="750"/>
        <w:jc w:val="both"/>
        <w:rPr>
          <w:rFonts w:hint="eastAsia" w:asciiTheme="minorEastAsia" w:hAnsiTheme="minorEastAsia" w:eastAsiaTheme="minorEastAsia"/>
          <w:b/>
          <w:bCs/>
          <w:szCs w:val="21"/>
        </w:rPr>
      </w:pPr>
    </w:p>
    <w:p>
      <w:pPr>
        <w:pStyle w:val="8"/>
        <w:numPr>
          <w:ilvl w:val="0"/>
          <w:numId w:val="1"/>
        </w:numPr>
        <w:adjustRightInd w:val="0"/>
        <w:snapToGrid w:val="0"/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危险废物的品种类型、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计划</w:t>
      </w:r>
      <w:r>
        <w:rPr>
          <w:rFonts w:hint="eastAsia" w:asciiTheme="minorEastAsia" w:hAnsiTheme="minorEastAsia" w:eastAsiaTheme="minorEastAsia"/>
          <w:szCs w:val="21"/>
        </w:rPr>
        <w:t>数量如下表：</w:t>
      </w:r>
    </w:p>
    <w:tbl>
      <w:tblPr>
        <w:tblStyle w:val="4"/>
        <w:tblW w:w="87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684"/>
        <w:gridCol w:w="1756"/>
        <w:gridCol w:w="956"/>
        <w:gridCol w:w="1336"/>
        <w:gridCol w:w="7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废物编号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废物类别</w:t>
            </w:r>
          </w:p>
        </w:tc>
        <w:tc>
          <w:tcPr>
            <w:tcW w:w="17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废物名称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计划量  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（吨/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年）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质量</w:t>
            </w:r>
            <w:r>
              <w:rPr>
                <w:rFonts w:asciiTheme="minorEastAsia" w:hAnsiTheme="minorEastAsia" w:eastAsiaTheme="minorEastAsia"/>
                <w:szCs w:val="21"/>
              </w:rPr>
              <w:t>标准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包</w:t>
            </w:r>
            <w:r>
              <w:rPr>
                <w:rFonts w:asciiTheme="minorEastAsia" w:hAnsiTheme="minorEastAsia" w:eastAsiaTheme="minorEastAsia"/>
                <w:szCs w:val="21"/>
              </w:rPr>
              <w:t>装标准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HW049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其他废物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废有机溶剂和含有机溶剂废物，以及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废实验室瓶装固态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化学药品、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试剂和空瓶</w:t>
            </w:r>
          </w:p>
        </w:tc>
        <w:tc>
          <w:tcPr>
            <w:tcW w:w="175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含二甲苯、丙酮、甲醛、福尔马林等废液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分类存放，独立包装，标识清晰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桶装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4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HW049 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其他废物</w:t>
            </w:r>
          </w:p>
        </w:tc>
        <w:tc>
          <w:tcPr>
            <w:tcW w:w="268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废有机溶剂和含有机溶剂废物，以及废实验室瓶装固态化学药品、试剂和空瓶</w:t>
            </w:r>
          </w:p>
        </w:tc>
        <w:tc>
          <w:tcPr>
            <w:tcW w:w="175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含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废实验室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、临床科室药品试剂等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空瓶</w:t>
            </w: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分类存放，独立包装，标识清晰</w:t>
            </w:r>
          </w:p>
        </w:tc>
        <w:tc>
          <w:tcPr>
            <w:tcW w:w="788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盒装</w:t>
            </w:r>
          </w:p>
        </w:tc>
      </w:tr>
    </w:tbl>
    <w:p>
      <w:pPr>
        <w:spacing w:beforeLines="50" w:afterLines="50" w:line="360" w:lineRule="auto"/>
        <w:ind w:left="0" w:leftChars="0" w:firstLine="0" w:firstLineChars="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Cs w:val="21"/>
        </w:rPr>
        <w:t>、危险</w:t>
      </w:r>
      <w:r>
        <w:rPr>
          <w:rFonts w:hint="eastAsia" w:asciiTheme="minorEastAsia" w:hAnsiTheme="minorEastAsia" w:eastAsiaTheme="minorEastAsia"/>
          <w:bCs/>
          <w:szCs w:val="21"/>
        </w:rPr>
        <w:t>废物回收/处理的费用(分</w:t>
      </w:r>
      <w:r>
        <w:rPr>
          <w:rFonts w:hint="eastAsia" w:asciiTheme="minorEastAsia" w:hAnsiTheme="minorEastAsia" w:eastAsiaTheme="minorEastAsia"/>
          <w:szCs w:val="21"/>
        </w:rPr>
        <w:t>处理费用和装卸运输费用两部分)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：</w:t>
      </w:r>
    </w:p>
    <w:tbl>
      <w:tblPr>
        <w:tblStyle w:val="4"/>
        <w:tblW w:w="8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732"/>
        <w:gridCol w:w="1704"/>
        <w:gridCol w:w="1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废物编号</w:t>
            </w:r>
          </w:p>
        </w:tc>
        <w:tc>
          <w:tcPr>
            <w:tcW w:w="37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废物名称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回收/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处理单价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（元/吨）</w:t>
            </w:r>
          </w:p>
        </w:tc>
        <w:tc>
          <w:tcPr>
            <w:tcW w:w="18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HW049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其他废物</w:t>
            </w:r>
          </w:p>
        </w:tc>
        <w:tc>
          <w:tcPr>
            <w:tcW w:w="373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含二甲苯、丙酮、甲醛、福尔马林等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包含回收/处理的所有费用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包含回收/处理的所有费用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HW049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其他废物</w:t>
            </w:r>
          </w:p>
        </w:tc>
        <w:tc>
          <w:tcPr>
            <w:tcW w:w="373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含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废实验室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、临床科室药品试剂等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空瓶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862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装卸运输费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（元/车次）</w:t>
            </w:r>
          </w:p>
        </w:tc>
        <w:tc>
          <w:tcPr>
            <w:tcW w:w="35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szCs w:val="21"/>
        </w:rPr>
      </w:pPr>
    </w:p>
    <w:p>
      <w:pPr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注：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报价时需同时</w:t>
      </w:r>
      <w:r>
        <w:rPr>
          <w:rFonts w:hint="eastAsia" w:asciiTheme="minorEastAsia" w:hAnsiTheme="minorEastAsia" w:eastAsiaTheme="minorEastAsia"/>
          <w:szCs w:val="21"/>
        </w:rPr>
        <w:t>提供《营业执照》、《危险废物经营许可证》和《道路运输经营许可证》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复印件加盖公章，作为报价附件的一部分。其中危险废物运输允许供应商自行运输或合作运输。自行运输的供应商需提供本项目要求的资质证书《道路运输经营许可证》，合作运输的需提供委托其它拥有有效《道路运输经营许可证》的单位合作证明。</w:t>
      </w:r>
    </w:p>
    <w:p>
      <w:pPr>
        <w:ind w:firstLine="3990" w:firstLineChars="1900"/>
        <w:rPr>
          <w:rFonts w:hint="eastAsia" w:asciiTheme="minorEastAsia" w:hAnsiTheme="minorEastAsia" w:eastAsiaTheme="minorEastAsia"/>
          <w:szCs w:val="21"/>
        </w:rPr>
      </w:pPr>
    </w:p>
    <w:p>
      <w:pPr>
        <w:ind w:firstLine="3990" w:firstLineChars="1900"/>
        <w:rPr>
          <w:rFonts w:hint="eastAsia" w:asciiTheme="minorEastAsia" w:hAnsiTheme="minorEastAsia" w:eastAsiaTheme="minorEastAsia"/>
          <w:szCs w:val="21"/>
        </w:rPr>
      </w:pP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处理单位（盖章）：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联系人：</w:t>
      </w:r>
    </w:p>
    <w:p>
      <w:pPr>
        <w:rPr>
          <w:rFonts w:hint="eastAsia"/>
        </w:rPr>
      </w:pP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联系</w:t>
      </w:r>
      <w:r>
        <w:rPr>
          <w:rFonts w:hint="eastAsia" w:asciiTheme="minorEastAsia" w:hAnsiTheme="minorEastAsia" w:eastAsiaTheme="minorEastAsia"/>
          <w:szCs w:val="21"/>
        </w:rPr>
        <w:t>电话：</w:t>
      </w:r>
    </w:p>
    <w:p>
      <w:pPr>
        <w:rPr>
          <w:rFonts w:hint="eastAsia" w:asciiTheme="minorEastAsia" w:hAnsiTheme="minorEastAsia" w:eastAsiaTheme="minorEastAsia"/>
          <w:szCs w:val="21"/>
        </w:rPr>
      </w:pPr>
    </w:p>
    <w:p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日期：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41329"/>
    <w:multiLevelType w:val="multilevel"/>
    <w:tmpl w:val="26041329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NTBhMmIzNjFiNTQ5ZjY0ZTZhYWM5YjAwMTdlNDYifQ=="/>
  </w:docVars>
  <w:rsids>
    <w:rsidRoot w:val="00A14933"/>
    <w:rsid w:val="00054EA4"/>
    <w:rsid w:val="000D53CD"/>
    <w:rsid w:val="00157077"/>
    <w:rsid w:val="00177613"/>
    <w:rsid w:val="001B09CF"/>
    <w:rsid w:val="001C3A52"/>
    <w:rsid w:val="00203F1F"/>
    <w:rsid w:val="00237AB9"/>
    <w:rsid w:val="00282ECA"/>
    <w:rsid w:val="0028500E"/>
    <w:rsid w:val="002B4E17"/>
    <w:rsid w:val="002D7853"/>
    <w:rsid w:val="002E594A"/>
    <w:rsid w:val="002F4863"/>
    <w:rsid w:val="003359A5"/>
    <w:rsid w:val="00347136"/>
    <w:rsid w:val="003C606D"/>
    <w:rsid w:val="003D2C4F"/>
    <w:rsid w:val="00444F9D"/>
    <w:rsid w:val="004D6CAB"/>
    <w:rsid w:val="004E7052"/>
    <w:rsid w:val="005005B1"/>
    <w:rsid w:val="00504D3F"/>
    <w:rsid w:val="00533C18"/>
    <w:rsid w:val="00571A33"/>
    <w:rsid w:val="00575463"/>
    <w:rsid w:val="005775BC"/>
    <w:rsid w:val="005803EA"/>
    <w:rsid w:val="00595F36"/>
    <w:rsid w:val="005C5ACC"/>
    <w:rsid w:val="005D588D"/>
    <w:rsid w:val="005D770C"/>
    <w:rsid w:val="005F415A"/>
    <w:rsid w:val="0065690B"/>
    <w:rsid w:val="00671515"/>
    <w:rsid w:val="00674BED"/>
    <w:rsid w:val="006845C6"/>
    <w:rsid w:val="00706024"/>
    <w:rsid w:val="00706212"/>
    <w:rsid w:val="007208FF"/>
    <w:rsid w:val="007440C4"/>
    <w:rsid w:val="007B770A"/>
    <w:rsid w:val="007C4C4D"/>
    <w:rsid w:val="007E5863"/>
    <w:rsid w:val="00857E0F"/>
    <w:rsid w:val="00883896"/>
    <w:rsid w:val="008A3C11"/>
    <w:rsid w:val="00916F49"/>
    <w:rsid w:val="009760BC"/>
    <w:rsid w:val="009773AE"/>
    <w:rsid w:val="00A13096"/>
    <w:rsid w:val="00A14933"/>
    <w:rsid w:val="00A31515"/>
    <w:rsid w:val="00A422ED"/>
    <w:rsid w:val="00AB6F42"/>
    <w:rsid w:val="00B119CD"/>
    <w:rsid w:val="00B83706"/>
    <w:rsid w:val="00BA7FB7"/>
    <w:rsid w:val="00BB62B2"/>
    <w:rsid w:val="00BE69FD"/>
    <w:rsid w:val="00C377E7"/>
    <w:rsid w:val="00C6188B"/>
    <w:rsid w:val="00C80C48"/>
    <w:rsid w:val="00CA1CBA"/>
    <w:rsid w:val="00CF3769"/>
    <w:rsid w:val="00D94D4A"/>
    <w:rsid w:val="00DC3A35"/>
    <w:rsid w:val="00DC7D83"/>
    <w:rsid w:val="00DE61EC"/>
    <w:rsid w:val="00DF5095"/>
    <w:rsid w:val="00E06991"/>
    <w:rsid w:val="00E31ABC"/>
    <w:rsid w:val="00E643CC"/>
    <w:rsid w:val="00E80365"/>
    <w:rsid w:val="00EB73A0"/>
    <w:rsid w:val="00ED3C40"/>
    <w:rsid w:val="00EF08AC"/>
    <w:rsid w:val="00F04FD6"/>
    <w:rsid w:val="00F43AC6"/>
    <w:rsid w:val="00F441C5"/>
    <w:rsid w:val="00FB45EB"/>
    <w:rsid w:val="00FE303A"/>
    <w:rsid w:val="0490652F"/>
    <w:rsid w:val="2D8E234A"/>
    <w:rsid w:val="39FF4F23"/>
    <w:rsid w:val="46653D84"/>
    <w:rsid w:val="59F36F31"/>
    <w:rsid w:val="689F4179"/>
    <w:rsid w:val="740F7E32"/>
    <w:rsid w:val="7C146EB8"/>
    <w:rsid w:val="7E41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2021-04-05T23:42:00Z</dcterms:created>
  <dc:creator>微软用户</dc:creator>
  <cp:lastModifiedBy>一凡</cp:lastModifiedBy>
  <dcterms:modified xsi:type="dcterms:W3CDTF">2024-04-30T04:05:23Z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3FAE063F28AD420BB210F1B61D731F0A_13</vt:lpwstr>
  </property>
</Properties>
</file>