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29A5C" w14:textId="3457E782" w:rsidR="00C63144" w:rsidRPr="008B52D1" w:rsidRDefault="00677507" w:rsidP="008B52D1">
      <w:pPr>
        <w:spacing w:line="360" w:lineRule="auto"/>
        <w:jc w:val="center"/>
        <w:rPr>
          <w:rFonts w:ascii="宋体" w:hAnsi="宋体"/>
          <w:b/>
          <w:sz w:val="32"/>
          <w:szCs w:val="32"/>
        </w:rPr>
      </w:pPr>
      <w:bookmarkStart w:id="0" w:name="_GoBack"/>
      <w:bookmarkEnd w:id="0"/>
      <w:r w:rsidRPr="008B52D1">
        <w:rPr>
          <w:rFonts w:ascii="宋体" w:hAnsi="宋体"/>
          <w:b/>
          <w:sz w:val="32"/>
          <w:szCs w:val="32"/>
        </w:rPr>
        <w:t xml:space="preserve"> </w:t>
      </w:r>
      <w:r w:rsidR="00D01F8F" w:rsidRPr="008B52D1">
        <w:rPr>
          <w:rFonts w:ascii="宋体" w:hAnsi="宋体"/>
          <w:b/>
          <w:sz w:val="32"/>
          <w:szCs w:val="32"/>
        </w:rPr>
        <w:t>2026</w:t>
      </w:r>
      <w:r w:rsidR="00D01F8F" w:rsidRPr="008B52D1">
        <w:rPr>
          <w:rFonts w:ascii="宋体" w:hAnsi="宋体" w:hint="eastAsia"/>
          <w:b/>
          <w:sz w:val="32"/>
          <w:szCs w:val="32"/>
        </w:rPr>
        <w:t>年</w:t>
      </w:r>
      <w:r w:rsidR="00C63144" w:rsidRPr="008B52D1">
        <w:rPr>
          <w:rFonts w:ascii="宋体" w:hAnsi="宋体" w:hint="eastAsia"/>
          <w:b/>
          <w:sz w:val="32"/>
          <w:szCs w:val="32"/>
        </w:rPr>
        <w:t>膳食物资（</w:t>
      </w:r>
      <w:r w:rsidR="003C3BB8" w:rsidRPr="008B52D1">
        <w:rPr>
          <w:rFonts w:ascii="宋体" w:hAnsi="宋体" w:hint="eastAsia"/>
          <w:b/>
          <w:sz w:val="32"/>
          <w:szCs w:val="32"/>
        </w:rPr>
        <w:t>蔬果类</w:t>
      </w:r>
      <w:r w:rsidR="00C63144" w:rsidRPr="008B52D1">
        <w:rPr>
          <w:rFonts w:ascii="宋体" w:hAnsi="宋体" w:hint="eastAsia"/>
          <w:b/>
          <w:sz w:val="32"/>
          <w:szCs w:val="32"/>
        </w:rPr>
        <w:t>）</w:t>
      </w:r>
      <w:r w:rsidR="003C3BB8" w:rsidRPr="008B52D1">
        <w:rPr>
          <w:rFonts w:ascii="宋体" w:hAnsi="宋体" w:hint="eastAsia"/>
          <w:b/>
          <w:sz w:val="32"/>
          <w:szCs w:val="32"/>
        </w:rPr>
        <w:t>配送服务</w:t>
      </w:r>
      <w:r w:rsidR="00C63144" w:rsidRPr="008B52D1">
        <w:rPr>
          <w:rFonts w:ascii="宋体" w:hAnsi="宋体" w:hint="eastAsia"/>
          <w:b/>
          <w:sz w:val="32"/>
          <w:szCs w:val="32"/>
        </w:rPr>
        <w:t>项目</w:t>
      </w:r>
    </w:p>
    <w:p w14:paraId="3C074C58" w14:textId="677C6FCD" w:rsidR="00044543" w:rsidRPr="008B52D1" w:rsidRDefault="00C63144" w:rsidP="008B52D1">
      <w:pPr>
        <w:adjustRightInd w:val="0"/>
        <w:snapToGrid w:val="0"/>
        <w:spacing w:line="360" w:lineRule="auto"/>
        <w:jc w:val="center"/>
        <w:rPr>
          <w:rFonts w:ascii="宋体" w:hAnsi="宋体"/>
          <w:sz w:val="32"/>
          <w:szCs w:val="32"/>
        </w:rPr>
      </w:pPr>
      <w:r w:rsidRPr="008B52D1">
        <w:rPr>
          <w:rFonts w:ascii="宋体" w:hAnsi="宋体" w:hint="eastAsia"/>
          <w:b/>
          <w:sz w:val="32"/>
          <w:szCs w:val="32"/>
        </w:rPr>
        <w:t>用户需求</w:t>
      </w:r>
    </w:p>
    <w:p w14:paraId="2769EE75" w14:textId="75230756" w:rsidR="00FA23BA" w:rsidRPr="007D79C4" w:rsidRDefault="003049EC">
      <w:pPr>
        <w:numPr>
          <w:ilvl w:val="0"/>
          <w:numId w:val="7"/>
        </w:numPr>
        <w:spacing w:line="360" w:lineRule="auto"/>
        <w:outlineLvl w:val="0"/>
        <w:rPr>
          <w:rFonts w:ascii="宋体" w:hAnsi="宋体"/>
          <w:b/>
          <w:szCs w:val="21"/>
        </w:rPr>
      </w:pPr>
      <w:bookmarkStart w:id="1" w:name="_Toc22395"/>
      <w:bookmarkStart w:id="2" w:name="OLE_LINK9"/>
      <w:bookmarkStart w:id="3" w:name="OLE_LINK10"/>
      <w:bookmarkStart w:id="4" w:name="OLE_LINK16"/>
      <w:bookmarkStart w:id="5" w:name="OLE_LINK17"/>
      <w:r w:rsidRPr="007D79C4">
        <w:rPr>
          <w:rFonts w:ascii="宋体" w:hAnsi="宋体" w:cs="仿宋" w:hint="eastAsia"/>
          <w:bCs/>
          <w:szCs w:val="21"/>
        </w:rPr>
        <w:t>★</w:t>
      </w:r>
      <w:r w:rsidR="00FA23BA" w:rsidRPr="007D79C4">
        <w:rPr>
          <w:rFonts w:ascii="宋体" w:hAnsi="宋体" w:hint="eastAsia"/>
          <w:b/>
          <w:szCs w:val="21"/>
        </w:rPr>
        <w:t>项目概况</w:t>
      </w:r>
    </w:p>
    <w:p w14:paraId="5102F3FD" w14:textId="1597B06B" w:rsidR="003049EC" w:rsidRPr="007D79C4" w:rsidRDefault="003049EC">
      <w:pPr>
        <w:pStyle w:val="2"/>
        <w:numPr>
          <w:ilvl w:val="0"/>
          <w:numId w:val="28"/>
        </w:numPr>
        <w:spacing w:line="360" w:lineRule="auto"/>
        <w:ind w:leftChars="0" w:firstLineChars="0"/>
        <w:rPr>
          <w:rFonts w:ascii="宋体" w:hAnsi="宋体"/>
          <w:szCs w:val="21"/>
        </w:rPr>
      </w:pPr>
      <w:r w:rsidRPr="007D79C4">
        <w:rPr>
          <w:rFonts w:ascii="宋体" w:hAnsi="宋体" w:hint="eastAsia"/>
          <w:szCs w:val="21"/>
        </w:rPr>
        <w:t>采购预算：</w:t>
      </w:r>
      <w:r w:rsidR="003C3BB8" w:rsidRPr="007D79C4">
        <w:rPr>
          <w:rFonts w:ascii="宋体" w:hAnsi="宋体"/>
          <w:szCs w:val="21"/>
        </w:rPr>
        <w:t>1300</w:t>
      </w:r>
      <w:r w:rsidRPr="007D79C4">
        <w:rPr>
          <w:rFonts w:ascii="宋体" w:hAnsi="宋体" w:hint="eastAsia"/>
          <w:szCs w:val="21"/>
        </w:rPr>
        <w:t>万元</w:t>
      </w:r>
      <w:r w:rsidRPr="007D79C4">
        <w:rPr>
          <w:rFonts w:ascii="宋体" w:hAnsi="宋体"/>
          <w:szCs w:val="21"/>
        </w:rPr>
        <w:t>/</w:t>
      </w:r>
      <w:r w:rsidR="003C3BB8" w:rsidRPr="007D79C4">
        <w:rPr>
          <w:rFonts w:ascii="宋体" w:hAnsi="宋体"/>
          <w:szCs w:val="21"/>
        </w:rPr>
        <w:t>2</w:t>
      </w:r>
      <w:r w:rsidRPr="007D79C4">
        <w:rPr>
          <w:rFonts w:ascii="宋体" w:hAnsi="宋体" w:hint="eastAsia"/>
          <w:szCs w:val="21"/>
        </w:rPr>
        <w:t>年，按实结算，含越秀院区及黄埔院区的供应量；</w:t>
      </w:r>
    </w:p>
    <w:p w14:paraId="71591107" w14:textId="0014D7B0" w:rsidR="007D79C4" w:rsidRPr="007D79C4" w:rsidRDefault="003049EC">
      <w:pPr>
        <w:pStyle w:val="2"/>
        <w:numPr>
          <w:ilvl w:val="0"/>
          <w:numId w:val="28"/>
        </w:numPr>
        <w:spacing w:line="360" w:lineRule="auto"/>
        <w:ind w:leftChars="0" w:firstLineChars="0"/>
        <w:rPr>
          <w:rFonts w:ascii="宋体" w:hAnsi="宋体"/>
          <w:szCs w:val="21"/>
        </w:rPr>
      </w:pPr>
      <w:r w:rsidRPr="007D79C4">
        <w:rPr>
          <w:rFonts w:ascii="宋体" w:hAnsi="宋体" w:hint="eastAsia"/>
          <w:szCs w:val="21"/>
        </w:rPr>
        <w:t>合同服务期：</w:t>
      </w:r>
      <w:r w:rsidR="003C3BB8" w:rsidRPr="007D79C4">
        <w:rPr>
          <w:rFonts w:ascii="宋体" w:hAnsi="宋体"/>
          <w:szCs w:val="21"/>
        </w:rPr>
        <w:t>2年</w:t>
      </w:r>
      <w:r w:rsidR="007D79C4" w:rsidRPr="007D79C4">
        <w:rPr>
          <w:rFonts w:ascii="宋体" w:hAnsi="宋体" w:hint="eastAsia"/>
          <w:szCs w:val="21"/>
        </w:rPr>
        <w:t>，</w:t>
      </w:r>
      <w:r w:rsidRPr="007D79C4">
        <w:rPr>
          <w:rFonts w:ascii="宋体" w:hAnsi="宋体" w:hint="eastAsia"/>
          <w:szCs w:val="21"/>
        </w:rPr>
        <w:t>或采购金额达到预算金额时止</w:t>
      </w:r>
      <w:r w:rsidR="007D79C4" w:rsidRPr="007D79C4">
        <w:rPr>
          <w:rFonts w:ascii="宋体" w:hAnsi="宋体" w:hint="eastAsia"/>
          <w:szCs w:val="21"/>
        </w:rPr>
        <w:t>，以先达到者为准</w:t>
      </w:r>
      <w:r w:rsidRPr="007D79C4">
        <w:rPr>
          <w:rFonts w:ascii="宋体" w:hAnsi="宋体" w:hint="eastAsia"/>
          <w:szCs w:val="21"/>
        </w:rPr>
        <w:t>。</w:t>
      </w:r>
    </w:p>
    <w:p w14:paraId="79571935" w14:textId="0CB75C35" w:rsidR="003049EC" w:rsidRPr="007D79C4" w:rsidRDefault="003049EC" w:rsidP="008B52D1">
      <w:pPr>
        <w:pStyle w:val="2"/>
        <w:spacing w:line="360" w:lineRule="auto"/>
        <w:ind w:leftChars="0" w:firstLineChars="0" w:firstLine="0"/>
        <w:rPr>
          <w:rFonts w:ascii="宋体" w:hAnsi="宋体"/>
          <w:szCs w:val="21"/>
        </w:rPr>
      </w:pPr>
      <w:r w:rsidRPr="007D79C4">
        <w:rPr>
          <w:rFonts w:ascii="宋体" w:hAnsi="宋体" w:hint="eastAsia"/>
          <w:szCs w:val="21"/>
        </w:rPr>
        <w:t>合同履行期限：自合同生效之日起至合同全部权利义务履行完毕之日止。</w:t>
      </w:r>
    </w:p>
    <w:p w14:paraId="1D6F0077" w14:textId="2034FD2D" w:rsidR="003049EC" w:rsidRPr="007D79C4" w:rsidRDefault="003049EC">
      <w:pPr>
        <w:pStyle w:val="2"/>
        <w:numPr>
          <w:ilvl w:val="0"/>
          <w:numId w:val="28"/>
        </w:numPr>
        <w:spacing w:line="360" w:lineRule="auto"/>
        <w:ind w:leftChars="0" w:firstLineChars="0"/>
        <w:rPr>
          <w:rFonts w:ascii="宋体" w:hAnsi="宋体"/>
          <w:szCs w:val="21"/>
        </w:rPr>
      </w:pPr>
      <w:r w:rsidRPr="007D79C4">
        <w:rPr>
          <w:rFonts w:ascii="宋体" w:hAnsi="宋体" w:hint="eastAsia"/>
          <w:szCs w:val="21"/>
        </w:rPr>
        <w:t>收货地点：广州市越秀区东风东路</w:t>
      </w:r>
      <w:r w:rsidRPr="007D79C4">
        <w:rPr>
          <w:rFonts w:ascii="宋体" w:hAnsi="宋体"/>
          <w:szCs w:val="21"/>
        </w:rPr>
        <w:t>651号中山大学附属肿瘤医院越秀院区</w:t>
      </w:r>
      <w:r w:rsidR="007D79C4" w:rsidRPr="007D79C4">
        <w:rPr>
          <w:rFonts w:ascii="宋体" w:hAnsi="宋体"/>
          <w:szCs w:val="21"/>
        </w:rPr>
        <w:t>1号楼23</w:t>
      </w:r>
      <w:r w:rsidR="007D79C4" w:rsidRPr="007D79C4">
        <w:rPr>
          <w:rFonts w:ascii="宋体" w:hAnsi="宋体" w:hint="eastAsia"/>
          <w:szCs w:val="21"/>
        </w:rPr>
        <w:t>楼</w:t>
      </w:r>
      <w:r w:rsidRPr="007D79C4">
        <w:rPr>
          <w:rFonts w:ascii="宋体" w:hAnsi="宋体" w:hint="eastAsia"/>
          <w:szCs w:val="21"/>
        </w:rPr>
        <w:t>职工餐厅及广州市黄埔区中新广州知识城开阳五路</w:t>
      </w:r>
      <w:r w:rsidRPr="007D79C4">
        <w:rPr>
          <w:rFonts w:ascii="宋体" w:hAnsi="宋体"/>
          <w:szCs w:val="21"/>
        </w:rPr>
        <w:t>1号中山大学附属肿瘤医院黄埔院区</w:t>
      </w:r>
      <w:r w:rsidR="007D79C4" w:rsidRPr="007D79C4">
        <w:rPr>
          <w:rFonts w:ascii="宋体" w:hAnsi="宋体" w:hint="eastAsia"/>
          <w:szCs w:val="21"/>
        </w:rPr>
        <w:t>负一楼</w:t>
      </w:r>
      <w:r w:rsidRPr="007D79C4">
        <w:rPr>
          <w:rFonts w:ascii="宋体" w:hAnsi="宋体" w:hint="eastAsia"/>
          <w:szCs w:val="21"/>
        </w:rPr>
        <w:t>职工餐厅；</w:t>
      </w:r>
    </w:p>
    <w:p w14:paraId="46719299" w14:textId="77777777" w:rsidR="003049EC" w:rsidRPr="007D79C4" w:rsidRDefault="003049EC">
      <w:pPr>
        <w:pStyle w:val="2"/>
        <w:numPr>
          <w:ilvl w:val="0"/>
          <w:numId w:val="28"/>
        </w:numPr>
        <w:spacing w:line="360" w:lineRule="auto"/>
        <w:ind w:leftChars="0" w:firstLineChars="0"/>
        <w:rPr>
          <w:rFonts w:ascii="宋体" w:hAnsi="宋体"/>
          <w:szCs w:val="21"/>
        </w:rPr>
      </w:pPr>
      <w:r w:rsidRPr="007D79C4">
        <w:rPr>
          <w:rFonts w:ascii="宋体" w:hAnsi="宋体" w:hint="eastAsia"/>
          <w:szCs w:val="21"/>
        </w:rPr>
        <w:t>采购数量：拟采购清单中数量为预估值，用于计算投标总价，实际供货数量以采购人每次提供的订单为准。</w:t>
      </w:r>
    </w:p>
    <w:p w14:paraId="34C3B00A" w14:textId="1673FDA1" w:rsidR="00FA23BA" w:rsidRPr="007D79C4" w:rsidRDefault="003049EC">
      <w:pPr>
        <w:pStyle w:val="2"/>
        <w:numPr>
          <w:ilvl w:val="0"/>
          <w:numId w:val="28"/>
        </w:numPr>
        <w:spacing w:line="360" w:lineRule="auto"/>
        <w:ind w:leftChars="0" w:firstLineChars="0"/>
        <w:rPr>
          <w:rFonts w:ascii="宋体" w:hAnsi="宋体"/>
          <w:szCs w:val="21"/>
        </w:rPr>
      </w:pPr>
      <w:r w:rsidRPr="007D79C4">
        <w:rPr>
          <w:rFonts w:ascii="宋体" w:hAnsi="宋体" w:hint="eastAsia"/>
          <w:szCs w:val="21"/>
        </w:rPr>
        <w:t>送货频次：采购人为三甲公立医院，餐厅</w:t>
      </w:r>
      <w:r w:rsidRPr="007D79C4">
        <w:rPr>
          <w:rFonts w:ascii="宋体" w:hAnsi="宋体"/>
          <w:szCs w:val="21"/>
        </w:rPr>
        <w:t>365日全年无休，</w:t>
      </w:r>
      <w:r w:rsidR="00733196" w:rsidRPr="007D79C4">
        <w:rPr>
          <w:rFonts w:ascii="宋体" w:hAnsi="宋体" w:hint="eastAsia"/>
          <w:szCs w:val="21"/>
        </w:rPr>
        <w:t>每天送货</w:t>
      </w:r>
      <w:r w:rsidRPr="007D79C4">
        <w:rPr>
          <w:rFonts w:ascii="宋体" w:hAnsi="宋体" w:hint="eastAsia"/>
          <w:szCs w:val="21"/>
        </w:rPr>
        <w:t>，法定节假日（如春节、国庆等）应按采购人要求供货。</w:t>
      </w:r>
    </w:p>
    <w:p w14:paraId="7F08A98D" w14:textId="4264740A" w:rsidR="00044543" w:rsidRPr="007D79C4" w:rsidRDefault="00044543">
      <w:pPr>
        <w:numPr>
          <w:ilvl w:val="0"/>
          <w:numId w:val="7"/>
        </w:numPr>
        <w:spacing w:line="360" w:lineRule="auto"/>
        <w:outlineLvl w:val="0"/>
        <w:rPr>
          <w:rFonts w:ascii="宋体" w:hAnsi="宋体"/>
          <w:b/>
          <w:szCs w:val="21"/>
        </w:rPr>
      </w:pPr>
      <w:r w:rsidRPr="007D79C4">
        <w:rPr>
          <w:rFonts w:ascii="宋体" w:hAnsi="宋体" w:hint="eastAsia"/>
          <w:b/>
          <w:szCs w:val="21"/>
        </w:rPr>
        <w:t>服务要求</w:t>
      </w:r>
      <w:bookmarkEnd w:id="1"/>
    </w:p>
    <w:p w14:paraId="0A5D8169" w14:textId="34188ACC" w:rsidR="00044543" w:rsidRPr="007D79C4" w:rsidRDefault="00044543" w:rsidP="00DA2B8C">
      <w:pPr>
        <w:pStyle w:val="1"/>
        <w:numPr>
          <w:ilvl w:val="0"/>
          <w:numId w:val="9"/>
        </w:numPr>
        <w:shd w:val="clear" w:color="auto" w:fill="FFFFFF"/>
        <w:snapToGrid w:val="0"/>
        <w:spacing w:line="360" w:lineRule="auto"/>
        <w:ind w:firstLineChars="0"/>
        <w:jc w:val="left"/>
        <w:rPr>
          <w:rFonts w:ascii="宋体" w:hAnsi="宋体" w:cs="仿宋"/>
          <w:bCs/>
          <w:szCs w:val="21"/>
        </w:rPr>
      </w:pPr>
      <w:r w:rsidRPr="007D79C4">
        <w:rPr>
          <w:rFonts w:ascii="宋体" w:hAnsi="宋体" w:cs="仿宋" w:hint="eastAsia"/>
          <w:bCs/>
          <w:szCs w:val="21"/>
        </w:rPr>
        <w:t>★中标人必须服从采购人实施的《中山大学附属肿瘤医院膳食供应商月度考核表》（以下简称“考核表”）及相关评分准则，</w:t>
      </w:r>
      <w:bookmarkStart w:id="6" w:name="OLE_LINK35"/>
      <w:bookmarkStart w:id="7" w:name="OLE_LINK36"/>
      <w:bookmarkStart w:id="8" w:name="OLE_LINK55"/>
      <w:bookmarkStart w:id="9" w:name="OLE_LINK56"/>
      <w:r w:rsidR="000408A2">
        <w:rPr>
          <w:rFonts w:ascii="宋体" w:hAnsi="宋体" w:cs="仿宋" w:hint="eastAsia"/>
          <w:bCs/>
          <w:szCs w:val="21"/>
        </w:rPr>
        <w:t>月度</w:t>
      </w:r>
      <w:r w:rsidR="00DA2B8C">
        <w:rPr>
          <w:rFonts w:ascii="宋体" w:hAnsi="宋体" w:cs="仿宋" w:hint="eastAsia"/>
          <w:bCs/>
          <w:szCs w:val="21"/>
        </w:rPr>
        <w:t>考核表</w:t>
      </w:r>
      <w:r w:rsidR="00DA2B8C" w:rsidRPr="00DA2B8C">
        <w:rPr>
          <w:rFonts w:ascii="宋体" w:hAnsi="宋体" w:cs="仿宋" w:hint="eastAsia"/>
          <w:bCs/>
          <w:szCs w:val="21"/>
        </w:rPr>
        <w:t>低于60分扣减当月货款的50%</w:t>
      </w:r>
      <w:r w:rsidR="00DA2B8C">
        <w:rPr>
          <w:rFonts w:ascii="宋体" w:hAnsi="宋体" w:cs="仿宋" w:hint="eastAsia"/>
          <w:bCs/>
          <w:szCs w:val="21"/>
        </w:rPr>
        <w:t>，</w:t>
      </w:r>
      <w:bookmarkEnd w:id="6"/>
      <w:bookmarkEnd w:id="7"/>
      <w:r w:rsidRPr="007D79C4">
        <w:rPr>
          <w:rFonts w:ascii="宋体" w:hAnsi="宋体" w:cs="仿宋" w:hint="eastAsia"/>
          <w:bCs/>
          <w:szCs w:val="21"/>
        </w:rPr>
        <w:t>合同期内考核表月度考核评分累计</w:t>
      </w:r>
      <w:r w:rsidRPr="007D79C4">
        <w:rPr>
          <w:rFonts w:ascii="宋体" w:hAnsi="宋体" w:cs="仿宋"/>
          <w:bCs/>
          <w:szCs w:val="21"/>
        </w:rPr>
        <w:t>2次及以上低于70分，采购人有权终止合同，所发生的一切损失由中标人负责。</w:t>
      </w:r>
    </w:p>
    <w:bookmarkEnd w:id="8"/>
    <w:bookmarkEnd w:id="9"/>
    <w:p w14:paraId="0F343616" w14:textId="063B3A51" w:rsidR="000E286E" w:rsidRPr="00281DA9" w:rsidRDefault="00FE79E8">
      <w:pPr>
        <w:pStyle w:val="af5"/>
        <w:numPr>
          <w:ilvl w:val="0"/>
          <w:numId w:val="9"/>
        </w:numPr>
        <w:spacing w:line="360" w:lineRule="auto"/>
        <w:ind w:firstLineChars="0"/>
        <w:rPr>
          <w:rFonts w:ascii="宋体" w:hAnsi="宋体" w:cs="仿宋"/>
          <w:bCs/>
          <w:szCs w:val="21"/>
        </w:rPr>
      </w:pPr>
      <w:r w:rsidRPr="00281DA9">
        <w:rPr>
          <w:rFonts w:ascii="宋体" w:hAnsi="宋体" w:cs="仿宋" w:hint="eastAsia"/>
          <w:bCs/>
          <w:szCs w:val="21"/>
        </w:rPr>
        <w:t>拟采购产品详见</w:t>
      </w:r>
      <w:r w:rsidR="00BC73BE" w:rsidRPr="00281DA9">
        <w:rPr>
          <w:rFonts w:ascii="宋体" w:hAnsi="宋体" w:cs="仿宋" w:hint="eastAsia"/>
          <w:bCs/>
          <w:szCs w:val="21"/>
        </w:rPr>
        <w:t>投标报价明细表</w:t>
      </w:r>
      <w:r w:rsidR="000E286E" w:rsidRPr="00281DA9">
        <w:rPr>
          <w:rFonts w:ascii="宋体" w:hAnsi="宋体" w:cs="仿宋" w:hint="eastAsia"/>
          <w:bCs/>
          <w:szCs w:val="21"/>
        </w:rPr>
        <w:t>。</w:t>
      </w:r>
    </w:p>
    <w:p w14:paraId="403A3DEF" w14:textId="353AE893" w:rsidR="00044543" w:rsidRPr="007D79C4" w:rsidRDefault="00044543">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采购人提前</w:t>
      </w:r>
      <w:r w:rsidR="00E346CF" w:rsidRPr="007D79C4">
        <w:rPr>
          <w:rFonts w:ascii="宋体" w:hAnsi="宋体" w:cs="仿宋"/>
          <w:szCs w:val="21"/>
          <w:u w:val="single"/>
        </w:rPr>
        <w:t xml:space="preserve"> </w:t>
      </w:r>
      <w:r w:rsidR="008B0CFE" w:rsidRPr="007D79C4">
        <w:rPr>
          <w:rFonts w:ascii="宋体" w:hAnsi="宋体" w:cs="仿宋"/>
          <w:szCs w:val="21"/>
          <w:u w:val="single"/>
        </w:rPr>
        <w:t>1</w:t>
      </w:r>
      <w:r w:rsidRPr="007D79C4">
        <w:rPr>
          <w:rFonts w:ascii="宋体" w:hAnsi="宋体" w:cs="仿宋"/>
          <w:szCs w:val="21"/>
        </w:rPr>
        <w:t>天以微信、邮件、书面、电话等方式在下午6点前通知中标人。订单内容包括：品种、品牌</w:t>
      </w:r>
      <w:r w:rsidR="007D79C4" w:rsidRPr="007D79C4">
        <w:rPr>
          <w:rFonts w:ascii="宋体" w:hAnsi="宋体" w:cs="仿宋" w:hint="eastAsia"/>
          <w:szCs w:val="21"/>
        </w:rPr>
        <w:t>（如有）</w:t>
      </w:r>
      <w:r w:rsidRPr="007D79C4">
        <w:rPr>
          <w:rFonts w:ascii="宋体" w:hAnsi="宋体" w:cs="仿宋"/>
          <w:szCs w:val="21"/>
        </w:rPr>
        <w:t>、规格、数量、送货时间、送货地点等。中标人按订单内容准确供货。在收到订单后2小时</w:t>
      </w:r>
      <w:r w:rsidR="003F406B" w:rsidRPr="007D79C4">
        <w:rPr>
          <w:rFonts w:ascii="宋体" w:hAnsi="宋体" w:cs="仿宋" w:hint="eastAsia"/>
          <w:szCs w:val="21"/>
        </w:rPr>
        <w:t>（不含）</w:t>
      </w:r>
      <w:r w:rsidRPr="007D79C4">
        <w:rPr>
          <w:rFonts w:ascii="宋体" w:hAnsi="宋体" w:cs="仿宋"/>
          <w:szCs w:val="21"/>
        </w:rPr>
        <w:t>内，如不作任何的沟通或反馈，该订货单视作被中标人完全接受</w:t>
      </w:r>
      <w:r w:rsidR="007D79C4">
        <w:rPr>
          <w:rFonts w:ascii="宋体" w:hAnsi="宋体" w:cs="仿宋" w:hint="eastAsia"/>
          <w:szCs w:val="21"/>
        </w:rPr>
        <w:t>。</w:t>
      </w:r>
      <w:r w:rsidR="008B0CFE" w:rsidRPr="007D79C4">
        <w:rPr>
          <w:rFonts w:ascii="宋体" w:hAnsi="宋体" w:cs="仿宋" w:hint="eastAsia"/>
          <w:szCs w:val="21"/>
        </w:rPr>
        <w:t>为方便中标人备货，采购人每周五前公布下周的菜单给中标人作参考</w:t>
      </w:r>
      <w:r w:rsidRPr="007D79C4">
        <w:rPr>
          <w:rFonts w:ascii="宋体" w:hAnsi="宋体" w:cs="仿宋" w:hint="eastAsia"/>
          <w:szCs w:val="21"/>
        </w:rPr>
        <w:t>。</w:t>
      </w:r>
    </w:p>
    <w:p w14:paraId="1566DAC9" w14:textId="0EFCBE1A" w:rsidR="00044543" w:rsidRDefault="004A6C9F">
      <w:pPr>
        <w:pStyle w:val="1"/>
        <w:numPr>
          <w:ilvl w:val="0"/>
          <w:numId w:val="9"/>
        </w:numPr>
        <w:shd w:val="clear" w:color="auto" w:fill="FFFFFF"/>
        <w:snapToGrid w:val="0"/>
        <w:spacing w:line="360" w:lineRule="auto"/>
        <w:ind w:firstLineChars="0"/>
        <w:jc w:val="left"/>
        <w:rPr>
          <w:rFonts w:ascii="宋体" w:hAnsi="宋体" w:cs="仿宋"/>
          <w:szCs w:val="21"/>
        </w:rPr>
      </w:pPr>
      <w:bookmarkStart w:id="10" w:name="OLE_LINK1"/>
      <w:bookmarkStart w:id="11" w:name="OLE_LINK2"/>
      <w:r w:rsidRPr="007D79C4">
        <w:rPr>
          <w:rFonts w:ascii="宋体" w:hAnsi="宋体" w:cs="仿宋" w:hint="eastAsia"/>
          <w:szCs w:val="21"/>
        </w:rPr>
        <w:t>★</w:t>
      </w:r>
      <w:bookmarkEnd w:id="10"/>
      <w:bookmarkEnd w:id="11"/>
      <w:r w:rsidR="00B2274B" w:rsidRPr="007D79C4">
        <w:rPr>
          <w:rFonts w:ascii="宋体" w:hAnsi="宋体" w:cs="仿宋" w:hint="eastAsia"/>
          <w:szCs w:val="21"/>
        </w:rPr>
        <w:t>中标人按采购人规定的配送时间</w:t>
      </w:r>
      <w:r w:rsidR="003049EC" w:rsidRPr="007D79C4">
        <w:rPr>
          <w:rFonts w:ascii="宋体" w:hAnsi="宋体" w:cs="仿宋" w:hint="eastAsia"/>
          <w:szCs w:val="21"/>
        </w:rPr>
        <w:t>（</w:t>
      </w:r>
      <w:r w:rsidR="008B0CFE" w:rsidRPr="007D79C4">
        <w:rPr>
          <w:rFonts w:ascii="宋体" w:hAnsi="宋体" w:cs="仿宋" w:hint="eastAsia"/>
          <w:szCs w:val="21"/>
        </w:rPr>
        <w:t>第一批点心部早餐用的食材在每天早上</w:t>
      </w:r>
      <w:r w:rsidR="008B0CFE" w:rsidRPr="007D79C4">
        <w:rPr>
          <w:rFonts w:ascii="宋体" w:hAnsi="宋体" w:cs="仿宋"/>
          <w:szCs w:val="21"/>
        </w:rPr>
        <w:t>4:00前送达，第二批食材在每天早上6:30前送达</w:t>
      </w:r>
      <w:r w:rsidR="003049EC" w:rsidRPr="007D79C4">
        <w:rPr>
          <w:rFonts w:ascii="宋体" w:hAnsi="宋体" w:cs="仿宋" w:hint="eastAsia"/>
          <w:szCs w:val="21"/>
        </w:rPr>
        <w:t>）</w:t>
      </w:r>
      <w:r w:rsidR="00B2274B" w:rsidRPr="007D79C4">
        <w:rPr>
          <w:rFonts w:ascii="宋体" w:hAnsi="宋体" w:cs="仿宋" w:hint="eastAsia"/>
          <w:szCs w:val="21"/>
        </w:rPr>
        <w:t>将订单货物送达收货地点。</w:t>
      </w:r>
      <w:r w:rsidR="00B2274B" w:rsidRPr="007D79C4">
        <w:rPr>
          <w:rFonts w:ascii="宋体" w:hAnsi="宋体" w:cs="仿宋"/>
          <w:szCs w:val="21"/>
        </w:rPr>
        <w:t>若因</w:t>
      </w:r>
      <w:r w:rsidR="00B4273B" w:rsidRPr="007D79C4">
        <w:rPr>
          <w:rFonts w:ascii="宋体" w:hAnsi="宋体" w:cs="仿宋" w:hint="eastAsia"/>
          <w:szCs w:val="21"/>
        </w:rPr>
        <w:t>中标人</w:t>
      </w:r>
      <w:r w:rsidR="00B2274B" w:rsidRPr="007D79C4">
        <w:rPr>
          <w:rFonts w:ascii="宋体" w:hAnsi="宋体" w:cs="仿宋" w:hint="eastAsia"/>
          <w:szCs w:val="21"/>
        </w:rPr>
        <w:t>无法按时送达（不可抗力除外），</w:t>
      </w:r>
      <w:r w:rsidR="0072329B" w:rsidRPr="007D79C4">
        <w:rPr>
          <w:rFonts w:ascii="宋体" w:hAnsi="宋体" w:cs="仿宋" w:hint="eastAsia"/>
          <w:szCs w:val="21"/>
        </w:rPr>
        <w:t>采购人有权自行采购</w:t>
      </w:r>
      <w:r w:rsidR="00B360CF" w:rsidRPr="007D79C4">
        <w:rPr>
          <w:rFonts w:ascii="宋体" w:hAnsi="宋体" w:cs="仿宋" w:hint="eastAsia"/>
          <w:szCs w:val="21"/>
        </w:rPr>
        <w:t>（中标人需要实报实销发生的相关费用）</w:t>
      </w:r>
      <w:r w:rsidR="0072329B" w:rsidRPr="007D79C4">
        <w:rPr>
          <w:rFonts w:ascii="宋体" w:hAnsi="宋体" w:cs="仿宋" w:hint="eastAsia"/>
          <w:szCs w:val="21"/>
        </w:rPr>
        <w:t>，</w:t>
      </w:r>
      <w:r w:rsidR="00B2274B" w:rsidRPr="007D79C4">
        <w:rPr>
          <w:rFonts w:ascii="宋体" w:hAnsi="宋体" w:cs="仿宋" w:hint="eastAsia"/>
          <w:szCs w:val="21"/>
        </w:rPr>
        <w:t>影响</w:t>
      </w:r>
      <w:r w:rsidR="00B4273B" w:rsidRPr="007D79C4">
        <w:rPr>
          <w:rFonts w:ascii="宋体" w:hAnsi="宋体" w:cs="仿宋" w:hint="eastAsia"/>
          <w:szCs w:val="21"/>
        </w:rPr>
        <w:t>采购人</w:t>
      </w:r>
      <w:r w:rsidR="009F6014" w:rsidRPr="007D79C4">
        <w:rPr>
          <w:rFonts w:ascii="宋体" w:hAnsi="宋体" w:cs="仿宋" w:hint="eastAsia"/>
          <w:szCs w:val="21"/>
        </w:rPr>
        <w:t>供餐</w:t>
      </w:r>
      <w:r w:rsidR="00B2274B" w:rsidRPr="007D79C4">
        <w:rPr>
          <w:rFonts w:ascii="宋体" w:hAnsi="宋体" w:cs="仿宋" w:hint="eastAsia"/>
          <w:szCs w:val="21"/>
        </w:rPr>
        <w:t>的（如造成</w:t>
      </w:r>
      <w:r w:rsidR="00B4273B" w:rsidRPr="007D79C4">
        <w:rPr>
          <w:rFonts w:ascii="宋体" w:hAnsi="宋体" w:cs="仿宋" w:hint="eastAsia"/>
          <w:szCs w:val="21"/>
        </w:rPr>
        <w:t>采购人</w:t>
      </w:r>
      <w:r w:rsidR="00B2274B" w:rsidRPr="007D79C4">
        <w:rPr>
          <w:rFonts w:ascii="宋体" w:hAnsi="宋体" w:cs="仿宋" w:hint="eastAsia"/>
          <w:szCs w:val="21"/>
        </w:rPr>
        <w:t>供餐延迟、无法开餐、供餐品种临时改变等情况），按考核表扣分</w:t>
      </w:r>
      <w:r w:rsidR="000907A3" w:rsidRPr="007D79C4">
        <w:rPr>
          <w:rFonts w:ascii="宋体" w:hAnsi="宋体" w:cs="仿宋" w:hint="eastAsia"/>
          <w:szCs w:val="21"/>
        </w:rPr>
        <w:t>，所发生经济损失由</w:t>
      </w:r>
      <w:r w:rsidR="00B4273B" w:rsidRPr="007D79C4">
        <w:rPr>
          <w:rFonts w:ascii="宋体" w:hAnsi="宋体" w:cs="仿宋" w:hint="eastAsia"/>
          <w:szCs w:val="21"/>
        </w:rPr>
        <w:t>中标人</w:t>
      </w:r>
      <w:r w:rsidR="000907A3" w:rsidRPr="007D79C4">
        <w:rPr>
          <w:rFonts w:ascii="宋体" w:hAnsi="宋体" w:cs="仿宋" w:hint="eastAsia"/>
          <w:szCs w:val="21"/>
        </w:rPr>
        <w:t>负责</w:t>
      </w:r>
      <w:r w:rsidR="00B2274B" w:rsidRPr="007D79C4">
        <w:rPr>
          <w:rFonts w:ascii="宋体" w:hAnsi="宋体" w:cs="仿宋" w:hint="eastAsia"/>
          <w:szCs w:val="21"/>
        </w:rPr>
        <w:t>。合同期内累计达到</w:t>
      </w:r>
      <w:r w:rsidR="00B2274B" w:rsidRPr="007D79C4">
        <w:rPr>
          <w:rFonts w:ascii="宋体" w:hAnsi="宋体" w:cs="仿宋"/>
          <w:szCs w:val="21"/>
        </w:rPr>
        <w:t>3次影响</w:t>
      </w:r>
      <w:r w:rsidR="00B4273B" w:rsidRPr="007D79C4">
        <w:rPr>
          <w:rFonts w:ascii="宋体" w:hAnsi="宋体" w:cs="仿宋" w:hint="eastAsia"/>
          <w:szCs w:val="21"/>
        </w:rPr>
        <w:t>采购</w:t>
      </w:r>
      <w:r w:rsidR="00B4273B" w:rsidRPr="007D79C4">
        <w:rPr>
          <w:rFonts w:ascii="宋体" w:hAnsi="宋体" w:cs="仿宋" w:hint="eastAsia"/>
          <w:szCs w:val="21"/>
        </w:rPr>
        <w:lastRenderedPageBreak/>
        <w:t>人</w:t>
      </w:r>
      <w:r w:rsidR="009F6014" w:rsidRPr="007D79C4">
        <w:rPr>
          <w:rFonts w:ascii="宋体" w:hAnsi="宋体" w:cs="仿宋" w:hint="eastAsia"/>
          <w:szCs w:val="21"/>
        </w:rPr>
        <w:t>供餐</w:t>
      </w:r>
      <w:r w:rsidR="00B2274B" w:rsidRPr="007D79C4">
        <w:rPr>
          <w:rFonts w:ascii="宋体" w:hAnsi="宋体" w:cs="仿宋" w:hint="eastAsia"/>
          <w:szCs w:val="21"/>
        </w:rPr>
        <w:t>的，</w:t>
      </w:r>
      <w:r w:rsidR="00B4273B" w:rsidRPr="007D79C4">
        <w:rPr>
          <w:rFonts w:ascii="宋体" w:hAnsi="宋体" w:cs="仿宋" w:hint="eastAsia"/>
          <w:szCs w:val="21"/>
        </w:rPr>
        <w:t>采购人</w:t>
      </w:r>
      <w:r w:rsidR="00B2274B" w:rsidRPr="007D79C4">
        <w:rPr>
          <w:rFonts w:ascii="宋体" w:hAnsi="宋体" w:cs="仿宋" w:hint="eastAsia"/>
          <w:szCs w:val="21"/>
        </w:rPr>
        <w:t>有权终止合同，所发生经济损失由</w:t>
      </w:r>
      <w:r w:rsidR="00B4273B" w:rsidRPr="007D79C4">
        <w:rPr>
          <w:rFonts w:ascii="宋体" w:hAnsi="宋体" w:cs="仿宋" w:hint="eastAsia"/>
          <w:szCs w:val="21"/>
        </w:rPr>
        <w:t>中标人</w:t>
      </w:r>
      <w:r w:rsidR="00B2274B" w:rsidRPr="007D79C4">
        <w:rPr>
          <w:rFonts w:ascii="宋体" w:hAnsi="宋体" w:cs="仿宋" w:hint="eastAsia"/>
          <w:szCs w:val="21"/>
        </w:rPr>
        <w:t>负责。</w:t>
      </w:r>
    </w:p>
    <w:p w14:paraId="1DA67C7A" w14:textId="45932DF4" w:rsidR="00C47A89" w:rsidRPr="00C47A89" w:rsidRDefault="00C47A89" w:rsidP="00514126">
      <w:pPr>
        <w:pStyle w:val="1"/>
        <w:numPr>
          <w:ilvl w:val="0"/>
          <w:numId w:val="9"/>
        </w:numPr>
        <w:shd w:val="clear" w:color="auto" w:fill="FFFFFF"/>
        <w:snapToGrid w:val="0"/>
        <w:spacing w:line="360" w:lineRule="auto"/>
        <w:ind w:firstLineChars="0"/>
        <w:jc w:val="left"/>
        <w:rPr>
          <w:rFonts w:ascii="宋体" w:hAnsi="宋体" w:cs="仿宋"/>
          <w:szCs w:val="21"/>
        </w:rPr>
      </w:pPr>
      <w:bookmarkStart w:id="12" w:name="OLE_LINK14"/>
      <w:bookmarkStart w:id="13" w:name="OLE_LINK19"/>
      <w:r w:rsidRPr="00C47A89">
        <w:rPr>
          <w:rFonts w:ascii="宋体" w:hAnsi="宋体" w:cs="仿宋" w:hint="eastAsia"/>
          <w:szCs w:val="21"/>
        </w:rPr>
        <w:t>对采购人临时的供货要求（每个院区每月不超过8次），中标人需随订随送，并在4小时内（不含）送达收货地点。如每个院区超过8次，每次增加100元送货费用</w:t>
      </w:r>
      <w:r w:rsidR="005416DE" w:rsidRPr="00514126">
        <w:rPr>
          <w:rFonts w:ascii="宋体" w:hAnsi="宋体" w:cs="仿宋" w:hint="eastAsia"/>
          <w:szCs w:val="21"/>
        </w:rPr>
        <w:t>（可在当月货款里核减）</w:t>
      </w:r>
      <w:r w:rsidRPr="00C47A89">
        <w:rPr>
          <w:rFonts w:ascii="宋体" w:hAnsi="宋体" w:cs="仿宋" w:hint="eastAsia"/>
          <w:szCs w:val="21"/>
        </w:rPr>
        <w:t>。原则上不允许临时采购未定价的产品，如供应商未经采购人的膳食管理岗同意仍供货，采购人有权不支付该批次产品货款。</w:t>
      </w:r>
      <w:bookmarkEnd w:id="12"/>
      <w:bookmarkEnd w:id="13"/>
    </w:p>
    <w:p w14:paraId="1B369ABD" w14:textId="79F0D979" w:rsidR="00940093" w:rsidRPr="007D79C4" w:rsidRDefault="00E95711">
      <w:pPr>
        <w:pStyle w:val="1"/>
        <w:numPr>
          <w:ilvl w:val="0"/>
          <w:numId w:val="9"/>
        </w:numPr>
        <w:shd w:val="clear" w:color="auto" w:fill="FFFFFF"/>
        <w:snapToGrid w:val="0"/>
        <w:spacing w:line="360" w:lineRule="auto"/>
        <w:ind w:firstLineChars="0"/>
        <w:jc w:val="left"/>
        <w:rPr>
          <w:rFonts w:ascii="宋体" w:hAnsi="宋体" w:cs="仿宋"/>
          <w:szCs w:val="21"/>
        </w:rPr>
      </w:pPr>
      <w:bookmarkStart w:id="14" w:name="OLE_LINK6"/>
      <w:r w:rsidRPr="007D79C4">
        <w:rPr>
          <w:rFonts w:ascii="宋体" w:hAnsi="宋体" w:cs="仿宋" w:hint="eastAsia"/>
          <w:szCs w:val="21"/>
        </w:rPr>
        <w:t>中标人须保障产品数量及质量，</w:t>
      </w:r>
      <w:r w:rsidR="00044543" w:rsidRPr="007D79C4">
        <w:rPr>
          <w:rFonts w:ascii="宋体" w:hAnsi="宋体" w:cs="仿宋" w:hint="eastAsia"/>
          <w:szCs w:val="21"/>
        </w:rPr>
        <w:t>如发现品</w:t>
      </w:r>
      <w:r w:rsidR="00CE4D65" w:rsidRPr="007D79C4">
        <w:rPr>
          <w:rFonts w:ascii="宋体" w:hAnsi="宋体" w:cs="仿宋" w:hint="eastAsia"/>
          <w:szCs w:val="21"/>
        </w:rPr>
        <w:t>短斤缺两，或</w:t>
      </w:r>
      <w:r w:rsidR="00E4396E" w:rsidRPr="007D79C4">
        <w:rPr>
          <w:rFonts w:ascii="宋体" w:hAnsi="宋体" w:cs="仿宋" w:hint="eastAsia"/>
          <w:szCs w:val="21"/>
        </w:rPr>
        <w:t>品种、品牌（如有）、规格型号、价格、质量等</w:t>
      </w:r>
      <w:r w:rsidR="003101A7" w:rsidRPr="007D79C4">
        <w:rPr>
          <w:rFonts w:ascii="宋体" w:hAnsi="宋体" w:cs="仿宋" w:hint="eastAsia"/>
          <w:szCs w:val="21"/>
        </w:rPr>
        <w:t>未达到合同要求的</w:t>
      </w:r>
      <w:r w:rsidR="00044543" w:rsidRPr="007D79C4">
        <w:rPr>
          <w:rFonts w:ascii="宋体" w:hAnsi="宋体" w:cs="仿宋" w:hint="eastAsia"/>
          <w:szCs w:val="21"/>
        </w:rPr>
        <w:t>，采购人拒收，并责令其在</w:t>
      </w:r>
      <w:r w:rsidR="0046058C" w:rsidRPr="007D79C4">
        <w:rPr>
          <w:rFonts w:ascii="宋体" w:hAnsi="宋体" w:cs="仿宋"/>
          <w:szCs w:val="21"/>
        </w:rPr>
        <w:t>2小时</w:t>
      </w:r>
      <w:r w:rsidR="00EB4885" w:rsidRPr="007D79C4">
        <w:rPr>
          <w:rFonts w:ascii="宋体" w:hAnsi="宋体" w:cs="仿宋" w:hint="eastAsia"/>
          <w:szCs w:val="21"/>
        </w:rPr>
        <w:t>（</w:t>
      </w:r>
      <w:r w:rsidR="00733196" w:rsidRPr="007D79C4">
        <w:rPr>
          <w:rFonts w:ascii="宋体" w:hAnsi="宋体" w:cs="仿宋" w:hint="eastAsia"/>
          <w:szCs w:val="21"/>
        </w:rPr>
        <w:t>不</w:t>
      </w:r>
      <w:r w:rsidR="00EB4885" w:rsidRPr="007D79C4">
        <w:rPr>
          <w:rFonts w:ascii="宋体" w:hAnsi="宋体" w:cs="仿宋" w:hint="eastAsia"/>
          <w:szCs w:val="21"/>
        </w:rPr>
        <w:t>含）</w:t>
      </w:r>
      <w:r w:rsidR="00044543" w:rsidRPr="007D79C4">
        <w:rPr>
          <w:rFonts w:ascii="宋体" w:hAnsi="宋体" w:cs="仿宋" w:hint="eastAsia"/>
          <w:szCs w:val="21"/>
        </w:rPr>
        <w:t>内重新送货，所发生费用由中标人负责。</w:t>
      </w:r>
    </w:p>
    <w:p w14:paraId="28606E8B" w14:textId="27D3ED1F" w:rsidR="00044543" w:rsidRDefault="00044543">
      <w:pPr>
        <w:pStyle w:val="1"/>
        <w:numPr>
          <w:ilvl w:val="0"/>
          <w:numId w:val="9"/>
        </w:numPr>
        <w:shd w:val="clear" w:color="auto" w:fill="FFFFFF"/>
        <w:snapToGrid w:val="0"/>
        <w:spacing w:line="360" w:lineRule="auto"/>
        <w:ind w:firstLineChars="0"/>
        <w:jc w:val="left"/>
        <w:rPr>
          <w:rFonts w:ascii="宋体" w:hAnsi="宋体" w:cs="仿宋"/>
          <w:bCs/>
          <w:szCs w:val="21"/>
        </w:rPr>
      </w:pPr>
      <w:bookmarkStart w:id="15" w:name="OLE_LINK3"/>
      <w:bookmarkEnd w:id="14"/>
      <w:r w:rsidRPr="007D79C4">
        <w:rPr>
          <w:rFonts w:ascii="宋体" w:hAnsi="宋体" w:cs="仿宋" w:hint="eastAsia"/>
          <w:bCs/>
          <w:szCs w:val="21"/>
        </w:rPr>
        <w:t>中标人</w:t>
      </w:r>
      <w:r w:rsidR="00E95001" w:rsidRPr="007D79C4">
        <w:rPr>
          <w:rFonts w:ascii="宋体" w:hAnsi="宋体" w:cs="仿宋" w:hint="eastAsia"/>
          <w:bCs/>
          <w:szCs w:val="21"/>
        </w:rPr>
        <w:t>提供</w:t>
      </w:r>
      <w:r w:rsidRPr="007D79C4">
        <w:rPr>
          <w:rFonts w:ascii="宋体" w:hAnsi="宋体" w:cs="仿宋" w:hint="eastAsia"/>
          <w:bCs/>
          <w:szCs w:val="21"/>
        </w:rPr>
        <w:t>的产品若存在</w:t>
      </w:r>
      <w:r w:rsidR="00EB4885" w:rsidRPr="007D79C4">
        <w:rPr>
          <w:rFonts w:ascii="宋体" w:hAnsi="宋体" w:cs="仿宋" w:hint="eastAsia"/>
          <w:szCs w:val="21"/>
        </w:rPr>
        <w:t>“假冒伪劣”或严重</w:t>
      </w:r>
      <w:r w:rsidRPr="007D79C4">
        <w:rPr>
          <w:rFonts w:ascii="宋体" w:hAnsi="宋体" w:cs="仿宋" w:hint="eastAsia"/>
          <w:bCs/>
          <w:szCs w:val="21"/>
        </w:rPr>
        <w:t>质量问题（如：变质、发霉、有异味等现象），采购人</w:t>
      </w:r>
      <w:r w:rsidR="00CE4D65" w:rsidRPr="007D79C4">
        <w:rPr>
          <w:rFonts w:ascii="宋体" w:hAnsi="宋体" w:cs="仿宋" w:hint="eastAsia"/>
          <w:bCs/>
          <w:szCs w:val="21"/>
        </w:rPr>
        <w:t>将</w:t>
      </w:r>
      <w:r w:rsidRPr="007D79C4">
        <w:rPr>
          <w:rFonts w:ascii="宋体" w:hAnsi="宋体" w:cs="仿宋" w:hint="eastAsia"/>
          <w:bCs/>
          <w:szCs w:val="21"/>
        </w:rPr>
        <w:t>拒收，中标人必须在</w:t>
      </w:r>
      <w:r w:rsidR="0046058C" w:rsidRPr="007D79C4">
        <w:rPr>
          <w:rFonts w:ascii="宋体" w:hAnsi="宋体" w:cs="仿宋"/>
          <w:bCs/>
          <w:szCs w:val="21"/>
        </w:rPr>
        <w:t>2小时</w:t>
      </w:r>
      <w:r w:rsidR="00EB4885" w:rsidRPr="007D79C4">
        <w:rPr>
          <w:rFonts w:ascii="宋体" w:hAnsi="宋体" w:cs="仿宋" w:hint="eastAsia"/>
          <w:bCs/>
          <w:szCs w:val="21"/>
        </w:rPr>
        <w:t>（</w:t>
      </w:r>
      <w:r w:rsidR="003F406B" w:rsidRPr="007D79C4">
        <w:rPr>
          <w:rFonts w:ascii="宋体" w:hAnsi="宋体" w:cs="仿宋" w:hint="eastAsia"/>
          <w:bCs/>
          <w:szCs w:val="21"/>
        </w:rPr>
        <w:t>不</w:t>
      </w:r>
      <w:r w:rsidR="00EB4885" w:rsidRPr="007D79C4">
        <w:rPr>
          <w:rFonts w:ascii="宋体" w:hAnsi="宋体" w:cs="仿宋" w:hint="eastAsia"/>
          <w:bCs/>
          <w:szCs w:val="21"/>
        </w:rPr>
        <w:t>含）</w:t>
      </w:r>
      <w:r w:rsidRPr="007D79C4">
        <w:rPr>
          <w:rFonts w:ascii="宋体" w:hAnsi="宋体" w:cs="仿宋" w:hint="eastAsia"/>
          <w:bCs/>
          <w:szCs w:val="21"/>
        </w:rPr>
        <w:t>内重新送货</w:t>
      </w:r>
      <w:r w:rsidR="004D1627" w:rsidRPr="007D79C4">
        <w:rPr>
          <w:rFonts w:ascii="宋体" w:hAnsi="宋体" w:cs="仿宋" w:hint="eastAsia"/>
          <w:bCs/>
          <w:szCs w:val="21"/>
        </w:rPr>
        <w:t>。</w:t>
      </w:r>
    </w:p>
    <w:p w14:paraId="7317789C" w14:textId="6B73418A" w:rsidR="007D79C4" w:rsidRPr="007D79C4" w:rsidRDefault="007D79C4">
      <w:pPr>
        <w:pStyle w:val="1"/>
        <w:numPr>
          <w:ilvl w:val="0"/>
          <w:numId w:val="9"/>
        </w:numPr>
        <w:shd w:val="clear" w:color="auto" w:fill="FFFFFF"/>
        <w:snapToGrid w:val="0"/>
        <w:spacing w:line="360" w:lineRule="auto"/>
        <w:ind w:firstLineChars="0"/>
        <w:jc w:val="left"/>
        <w:rPr>
          <w:rFonts w:ascii="宋体" w:hAnsi="宋体" w:cs="仿宋"/>
          <w:bCs/>
          <w:szCs w:val="21"/>
        </w:rPr>
      </w:pPr>
      <w:r w:rsidRPr="004938F6">
        <w:rPr>
          <w:rFonts w:ascii="宋体" w:hAnsi="宋体" w:cs="仿宋" w:hint="eastAsia"/>
          <w:szCs w:val="21"/>
        </w:rPr>
        <w:t>★中标人不得擅自变更投标产品的品种、</w:t>
      </w:r>
      <w:r w:rsidR="006012DF">
        <w:rPr>
          <w:rFonts w:ascii="宋体" w:hAnsi="宋体" w:cs="仿宋" w:hint="eastAsia"/>
          <w:szCs w:val="21"/>
        </w:rPr>
        <w:t>品牌（如有）、</w:t>
      </w:r>
      <w:r w:rsidRPr="004938F6">
        <w:rPr>
          <w:rFonts w:ascii="宋体" w:hAnsi="宋体" w:cs="仿宋" w:hint="eastAsia"/>
          <w:szCs w:val="21"/>
        </w:rPr>
        <w:t>包装、规格等，严格按采购人的要求供应，否则采购人拒收，由此所产生的费用由中标人负责。</w:t>
      </w:r>
      <w:r w:rsidR="006012DF" w:rsidRPr="006012DF">
        <w:rPr>
          <w:rFonts w:ascii="宋体" w:hAnsi="宋体" w:cs="仿宋" w:hint="eastAsia"/>
          <w:szCs w:val="21"/>
        </w:rPr>
        <w:t>如因产品升级、停产、缺货无法供货等市场流通问题确实需要变更包装、规格的，中标人应事先提出书面申请（须附厂家官方网站公布或厂家、经销商说明函等资料），并经采购人同意后才能变更，新规格的产品价格=投标产品价格÷投标产品规格×新规格。</w:t>
      </w:r>
    </w:p>
    <w:p w14:paraId="0399549B" w14:textId="181FCFDE" w:rsidR="00B4273B" w:rsidRPr="007D79C4" w:rsidRDefault="00044543" w:rsidP="00621771">
      <w:pPr>
        <w:pStyle w:val="1"/>
        <w:numPr>
          <w:ilvl w:val="0"/>
          <w:numId w:val="9"/>
        </w:numPr>
        <w:shd w:val="clear" w:color="auto" w:fill="FFFFFF"/>
        <w:snapToGrid w:val="0"/>
        <w:spacing w:line="360" w:lineRule="auto"/>
        <w:ind w:firstLineChars="0"/>
        <w:jc w:val="left"/>
        <w:rPr>
          <w:rFonts w:ascii="宋体" w:hAnsi="宋体" w:cs="仿宋"/>
          <w:szCs w:val="21"/>
        </w:rPr>
      </w:pPr>
      <w:bookmarkStart w:id="16" w:name="OLE_LINK48"/>
      <w:bookmarkStart w:id="17" w:name="OLE_LINK49"/>
      <w:bookmarkEnd w:id="15"/>
      <w:r w:rsidRPr="007D79C4">
        <w:rPr>
          <w:rFonts w:ascii="宋体" w:hAnsi="宋体" w:cs="仿宋" w:hint="eastAsia"/>
          <w:szCs w:val="21"/>
        </w:rPr>
        <w:t>运输容器：要求清洁、干燥、牢固、透气、无污染、无异味等问题，每个品种单独盛装。</w:t>
      </w:r>
      <w:r w:rsidR="00062B73" w:rsidRPr="003B1A90">
        <w:rPr>
          <w:rFonts w:ascii="宋体" w:hAnsi="宋体" w:cs="仿宋" w:hint="eastAsia"/>
          <w:szCs w:val="21"/>
        </w:rPr>
        <w:t>根据产品的性质</w:t>
      </w:r>
      <w:r w:rsidR="00062B73">
        <w:rPr>
          <w:rFonts w:ascii="宋体" w:hAnsi="宋体" w:cs="仿宋" w:hint="eastAsia"/>
          <w:szCs w:val="21"/>
        </w:rPr>
        <w:t>做好</w:t>
      </w:r>
      <w:r w:rsidRPr="007D79C4">
        <w:rPr>
          <w:rFonts w:ascii="宋体" w:hAnsi="宋体" w:cs="仿宋" w:hint="eastAsia"/>
          <w:szCs w:val="21"/>
        </w:rPr>
        <w:t>防湿、防锈、防潮、防雨、防腐及防碰撞的措施。散装</w:t>
      </w:r>
      <w:r w:rsidR="000E286E" w:rsidRPr="007D79C4">
        <w:rPr>
          <w:rFonts w:ascii="宋体" w:hAnsi="宋体" w:cs="仿宋" w:hint="eastAsia"/>
          <w:szCs w:val="21"/>
        </w:rPr>
        <w:t>产品</w:t>
      </w:r>
      <w:r w:rsidRPr="007D79C4">
        <w:rPr>
          <w:rFonts w:ascii="宋体" w:hAnsi="宋体" w:cs="仿宋" w:hint="eastAsia"/>
          <w:szCs w:val="21"/>
        </w:rPr>
        <w:t>应分类包装</w:t>
      </w:r>
      <w:r w:rsidR="00621771">
        <w:rPr>
          <w:rFonts w:ascii="宋体" w:hAnsi="宋体" w:cs="仿宋" w:hint="eastAsia"/>
          <w:szCs w:val="21"/>
        </w:rPr>
        <w:t>，</w:t>
      </w:r>
      <w:r w:rsidRPr="007D79C4">
        <w:rPr>
          <w:rFonts w:ascii="宋体" w:hAnsi="宋体" w:cs="仿宋" w:hint="eastAsia"/>
          <w:szCs w:val="21"/>
        </w:rPr>
        <w:t>防止交叉污染及环境污染。凡由于包装不良造成的损失和由此产生的费用均由中标人承担。</w:t>
      </w:r>
    </w:p>
    <w:bookmarkEnd w:id="16"/>
    <w:bookmarkEnd w:id="17"/>
    <w:p w14:paraId="006AEB13" w14:textId="1A507493" w:rsidR="00B4273B" w:rsidRPr="007D79C4" w:rsidRDefault="00044543">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w:t>
      </w:r>
      <w:r w:rsidR="007D79C4">
        <w:rPr>
          <w:rFonts w:ascii="宋体" w:hAnsi="宋体" w:cs="仿宋" w:hint="eastAsia"/>
          <w:szCs w:val="21"/>
        </w:rPr>
        <w:t>，</w:t>
      </w:r>
      <w:r w:rsidRPr="007D79C4">
        <w:rPr>
          <w:rFonts w:ascii="宋体" w:hAnsi="宋体" w:cs="仿宋" w:hint="eastAsia"/>
          <w:szCs w:val="21"/>
        </w:rPr>
        <w:t>装车方式切实符合安全卫生要求。</w:t>
      </w:r>
      <w:r w:rsidR="00CE51E0" w:rsidRPr="00CE51E0">
        <w:rPr>
          <w:rFonts w:ascii="宋体" w:hAnsi="宋体" w:cs="仿宋" w:hint="eastAsia"/>
          <w:szCs w:val="21"/>
        </w:rPr>
        <w:t>低温运输的产品</w:t>
      </w:r>
      <w:r w:rsidR="00CE51E0">
        <w:rPr>
          <w:rFonts w:ascii="宋体" w:hAnsi="宋体" w:cs="仿宋" w:hint="eastAsia"/>
          <w:szCs w:val="21"/>
        </w:rPr>
        <w:t>（如有）</w:t>
      </w:r>
      <w:r w:rsidR="00CE51E0" w:rsidRPr="00CE51E0">
        <w:rPr>
          <w:rFonts w:ascii="宋体" w:hAnsi="宋体" w:cs="仿宋" w:hint="eastAsia"/>
          <w:szCs w:val="21"/>
        </w:rPr>
        <w:t>，需要保障运输过程冷链不中断。</w:t>
      </w:r>
      <w:r w:rsidR="001426D0" w:rsidRPr="007D79C4">
        <w:rPr>
          <w:rFonts w:ascii="宋体" w:hAnsi="宋体" w:cs="仿宋" w:hint="eastAsia"/>
          <w:szCs w:val="21"/>
        </w:rPr>
        <w:t>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p w14:paraId="5AF82839" w14:textId="77777777" w:rsidR="009E6332" w:rsidRDefault="009E6332" w:rsidP="009E6332">
      <w:pPr>
        <w:pStyle w:val="af5"/>
        <w:numPr>
          <w:ilvl w:val="0"/>
          <w:numId w:val="9"/>
        </w:numPr>
        <w:spacing w:line="360" w:lineRule="auto"/>
        <w:ind w:firstLineChars="0"/>
        <w:rPr>
          <w:rFonts w:ascii="宋体" w:hAnsi="宋体" w:cs="仿宋"/>
          <w:szCs w:val="21"/>
        </w:rPr>
      </w:pPr>
      <w:r w:rsidRPr="009E6332">
        <w:rPr>
          <w:rFonts w:ascii="宋体" w:hAnsi="宋体" w:cs="仿宋" w:hint="eastAsia"/>
          <w:szCs w:val="21"/>
        </w:rPr>
        <w:t>中标人合同执行前应向采购人提供为项目负责人、配送人员等相关人员购买的社保证明、健康证（配送人员）等材料。</w:t>
      </w:r>
    </w:p>
    <w:p w14:paraId="60D68C43" w14:textId="47445F26" w:rsidR="00C925BA" w:rsidRPr="007D79C4" w:rsidRDefault="00044543" w:rsidP="00F03C3E">
      <w:pPr>
        <w:pStyle w:val="af5"/>
        <w:numPr>
          <w:ilvl w:val="0"/>
          <w:numId w:val="9"/>
        </w:numPr>
        <w:spacing w:line="360" w:lineRule="auto"/>
        <w:ind w:firstLineChars="0"/>
        <w:rPr>
          <w:rFonts w:ascii="宋体" w:hAnsi="宋体" w:cs="仿宋"/>
          <w:szCs w:val="21"/>
        </w:rPr>
      </w:pPr>
      <w:r w:rsidRPr="007D79C4">
        <w:rPr>
          <w:rFonts w:ascii="宋体" w:hAnsi="宋体" w:cs="仿宋" w:hint="eastAsia"/>
          <w:szCs w:val="21"/>
        </w:rPr>
        <w:t>中标人应充分做好工作人员的培训、教育工作，严格遵守采购人的各项规定。中标人指派的配送</w:t>
      </w:r>
      <w:r w:rsidR="003D6EE2" w:rsidRPr="007D79C4">
        <w:rPr>
          <w:rFonts w:ascii="宋体" w:hAnsi="宋体" w:cs="仿宋" w:hint="eastAsia"/>
          <w:szCs w:val="21"/>
        </w:rPr>
        <w:t>人</w:t>
      </w:r>
      <w:r w:rsidRPr="007D79C4">
        <w:rPr>
          <w:rFonts w:ascii="宋体" w:hAnsi="宋体" w:cs="仿宋" w:hint="eastAsia"/>
          <w:szCs w:val="21"/>
        </w:rPr>
        <w:t>员，持有效的健康证、穿着便于辨认的工衣和配戴胸卡。配送</w:t>
      </w:r>
      <w:r w:rsidR="00185B9F" w:rsidRPr="007D79C4">
        <w:rPr>
          <w:rFonts w:ascii="宋体" w:hAnsi="宋体" w:cs="仿宋" w:hint="eastAsia"/>
          <w:szCs w:val="21"/>
        </w:rPr>
        <w:t>人</w:t>
      </w:r>
      <w:r w:rsidRPr="007D79C4">
        <w:rPr>
          <w:rFonts w:ascii="宋体" w:hAnsi="宋体" w:cs="仿宋" w:hint="eastAsia"/>
          <w:szCs w:val="21"/>
        </w:rPr>
        <w:t>员遵纪守法、品行良好，在采购人院内活动严格遵守医院各项规章制度，不得做出有损采购人形象和利益的事情。</w:t>
      </w:r>
      <w:r w:rsidR="007C1F46" w:rsidRPr="007D79C4">
        <w:rPr>
          <w:rFonts w:ascii="宋体" w:hAnsi="宋体" w:cs="仿宋" w:hint="eastAsia"/>
          <w:szCs w:val="21"/>
        </w:rPr>
        <w:t>中标人</w:t>
      </w:r>
      <w:r w:rsidR="00C25D8A">
        <w:rPr>
          <w:rFonts w:ascii="宋体" w:hAnsi="宋体" w:cs="仿宋" w:hint="eastAsia"/>
          <w:szCs w:val="21"/>
        </w:rPr>
        <w:t>工作人员应</w:t>
      </w:r>
      <w:r w:rsidR="001426D0" w:rsidRPr="007D79C4">
        <w:rPr>
          <w:rFonts w:ascii="宋体" w:hAnsi="宋体" w:cs="仿宋" w:hint="eastAsia"/>
          <w:szCs w:val="21"/>
        </w:rPr>
        <w:t>服务态度好，工作认真负责。如</w:t>
      </w:r>
      <w:r w:rsidR="007C1F46" w:rsidRPr="007D79C4">
        <w:rPr>
          <w:rFonts w:ascii="宋体" w:hAnsi="宋体" w:cs="仿宋" w:hint="eastAsia"/>
          <w:szCs w:val="21"/>
        </w:rPr>
        <w:t>在工作中失误给采购人</w:t>
      </w:r>
      <w:r w:rsidR="007C1F46" w:rsidRPr="007D79C4">
        <w:rPr>
          <w:rFonts w:ascii="宋体" w:hAnsi="宋体" w:cs="仿宋" w:hint="eastAsia"/>
          <w:szCs w:val="21"/>
        </w:rPr>
        <w:lastRenderedPageBreak/>
        <w:t>造成损失，中标人应承担责任并赔偿损失；赔偿金额</w:t>
      </w:r>
      <w:r w:rsidR="003D6EE2" w:rsidRPr="007D79C4">
        <w:rPr>
          <w:rFonts w:ascii="宋体" w:hAnsi="宋体" w:cs="仿宋" w:hint="eastAsia"/>
          <w:szCs w:val="21"/>
        </w:rPr>
        <w:t>可</w:t>
      </w:r>
      <w:r w:rsidR="007C1F46" w:rsidRPr="007D79C4">
        <w:rPr>
          <w:rFonts w:ascii="宋体" w:hAnsi="宋体" w:cs="仿宋" w:hint="eastAsia"/>
          <w:szCs w:val="21"/>
        </w:rPr>
        <w:t>从当月货款中扣减；</w:t>
      </w:r>
      <w:r w:rsidR="00545539" w:rsidRPr="007D79C4">
        <w:rPr>
          <w:rFonts w:ascii="宋体" w:hAnsi="宋体" w:cs="仿宋" w:hint="eastAsia"/>
          <w:szCs w:val="21"/>
        </w:rPr>
        <w:t>中标人配送人员须为投标文件所列拟投入配送人员，如非拟投入配送人员，须提交有效的健康证、中标人为其购买的社保证明给采购人审批，经采购人同意后方可更换。配送人员</w:t>
      </w:r>
      <w:r w:rsidR="0049700E" w:rsidRPr="007D79C4">
        <w:rPr>
          <w:rFonts w:ascii="宋体" w:hAnsi="宋体" w:cs="仿宋" w:hint="eastAsia"/>
          <w:szCs w:val="21"/>
        </w:rPr>
        <w:t>保持相对稳定</w:t>
      </w:r>
      <w:r w:rsidR="00545539" w:rsidRPr="007D79C4">
        <w:rPr>
          <w:rFonts w:ascii="宋体" w:hAnsi="宋体" w:cs="仿宋" w:hint="eastAsia"/>
          <w:szCs w:val="21"/>
        </w:rPr>
        <w:t>，不能频繁更换</w:t>
      </w:r>
      <w:r w:rsidR="00F03C3E" w:rsidRPr="00F03C3E">
        <w:rPr>
          <w:rFonts w:ascii="宋体" w:hAnsi="宋体" w:cs="仿宋" w:hint="eastAsia"/>
          <w:szCs w:val="21"/>
        </w:rPr>
        <w:t>（更换次数</w:t>
      </w:r>
      <w:r w:rsidR="00E35B54">
        <w:rPr>
          <w:rFonts w:ascii="宋体" w:hAnsi="宋体" w:cs="仿宋" w:hint="eastAsia"/>
          <w:szCs w:val="21"/>
        </w:rPr>
        <w:t>应≤</w:t>
      </w:r>
      <w:r w:rsidR="00F03C3E" w:rsidRPr="00F03C3E">
        <w:rPr>
          <w:rFonts w:ascii="宋体" w:hAnsi="宋体" w:cs="仿宋" w:hint="eastAsia"/>
          <w:szCs w:val="21"/>
        </w:rPr>
        <w:t>1次/月）</w:t>
      </w:r>
      <w:r w:rsidR="00545539" w:rsidRPr="007D79C4">
        <w:rPr>
          <w:rFonts w:ascii="宋体" w:hAnsi="宋体" w:cs="仿宋" w:hint="eastAsia"/>
          <w:szCs w:val="21"/>
        </w:rPr>
        <w:t>，更换配送人员须经采购人</w:t>
      </w:r>
      <w:r w:rsidR="0049700E" w:rsidRPr="007D79C4">
        <w:rPr>
          <w:rFonts w:ascii="宋体" w:hAnsi="宋体" w:cs="仿宋" w:hint="eastAsia"/>
          <w:szCs w:val="21"/>
        </w:rPr>
        <w:t>同意</w:t>
      </w:r>
      <w:r w:rsidR="00545539" w:rsidRPr="007D79C4">
        <w:rPr>
          <w:rFonts w:ascii="宋体" w:hAnsi="宋体" w:cs="仿宋" w:hint="eastAsia"/>
          <w:szCs w:val="21"/>
        </w:rPr>
        <w:t>，并做好交接班</w:t>
      </w:r>
      <w:r w:rsidR="0049700E" w:rsidRPr="007D79C4">
        <w:rPr>
          <w:rFonts w:ascii="宋体" w:hAnsi="宋体" w:cs="仿宋" w:hint="eastAsia"/>
          <w:szCs w:val="21"/>
        </w:rPr>
        <w:t>，</w:t>
      </w:r>
      <w:r w:rsidR="00C925BA" w:rsidRPr="007D79C4">
        <w:rPr>
          <w:rFonts w:ascii="宋体" w:hAnsi="宋体" w:cs="仿宋" w:hint="eastAsia"/>
          <w:szCs w:val="21"/>
        </w:rPr>
        <w:t>确保服务标准不降低。</w:t>
      </w:r>
    </w:p>
    <w:p w14:paraId="541D3245" w14:textId="04F96368" w:rsidR="008817E0" w:rsidRPr="007D79C4" w:rsidRDefault="006E352D" w:rsidP="00514126">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中标人应积极配合采购人相关业务，包括但不限于</w:t>
      </w:r>
      <w:r w:rsidR="002552DB" w:rsidRPr="007D79C4">
        <w:rPr>
          <w:rFonts w:ascii="宋体" w:hAnsi="宋体" w:cs="仿宋" w:hint="eastAsia"/>
          <w:szCs w:val="21"/>
        </w:rPr>
        <w:t>收到采购人通知后</w:t>
      </w:r>
      <w:r w:rsidR="002552DB" w:rsidRPr="007D79C4">
        <w:rPr>
          <w:rFonts w:ascii="宋体" w:hAnsi="宋体" w:cs="仿宋"/>
          <w:szCs w:val="21"/>
        </w:rPr>
        <w:t>2个工作日内</w:t>
      </w:r>
      <w:r w:rsidRPr="007D79C4">
        <w:rPr>
          <w:rFonts w:ascii="宋体" w:hAnsi="宋体" w:cs="仿宋" w:hint="eastAsia"/>
          <w:szCs w:val="21"/>
        </w:rPr>
        <w:t>提供</w:t>
      </w:r>
      <w:r w:rsidR="0045110B">
        <w:rPr>
          <w:rFonts w:ascii="宋体" w:hAnsi="宋体" w:cs="仿宋" w:hint="eastAsia"/>
          <w:szCs w:val="21"/>
        </w:rPr>
        <w:t>正确无误的</w:t>
      </w:r>
      <w:r w:rsidRPr="007D79C4">
        <w:rPr>
          <w:rFonts w:ascii="宋体" w:hAnsi="宋体" w:cs="仿宋" w:hint="eastAsia"/>
          <w:szCs w:val="21"/>
        </w:rPr>
        <w:t>报价单、询价</w:t>
      </w:r>
      <w:r w:rsidR="00ED5589" w:rsidRPr="007D79C4">
        <w:rPr>
          <w:rFonts w:ascii="宋体" w:hAnsi="宋体" w:cs="仿宋" w:hint="eastAsia"/>
          <w:szCs w:val="21"/>
        </w:rPr>
        <w:t>价格确认表</w:t>
      </w:r>
      <w:r w:rsidRPr="007D79C4">
        <w:rPr>
          <w:rFonts w:ascii="宋体" w:hAnsi="宋体" w:cs="仿宋" w:hint="eastAsia"/>
          <w:szCs w:val="21"/>
        </w:rPr>
        <w:t>、</w:t>
      </w:r>
      <w:r w:rsidR="00CA001C">
        <w:rPr>
          <w:rFonts w:ascii="宋体" w:hAnsi="宋体" w:cs="仿宋" w:hint="eastAsia"/>
          <w:szCs w:val="21"/>
        </w:rPr>
        <w:t>送货单、</w:t>
      </w:r>
      <w:r w:rsidRPr="007D79C4">
        <w:rPr>
          <w:rFonts w:ascii="宋体" w:hAnsi="宋体" w:cs="仿宋" w:hint="eastAsia"/>
          <w:szCs w:val="21"/>
        </w:rPr>
        <w:t>盖章的考核表、发票等情况。</w:t>
      </w:r>
    </w:p>
    <w:p w14:paraId="2A326AD7" w14:textId="1F265ECA" w:rsidR="008817E0" w:rsidRPr="007D79C4" w:rsidRDefault="008817E0">
      <w:pPr>
        <w:pStyle w:val="af5"/>
        <w:numPr>
          <w:ilvl w:val="0"/>
          <w:numId w:val="9"/>
        </w:numPr>
        <w:spacing w:line="360" w:lineRule="auto"/>
        <w:ind w:firstLineChars="0"/>
        <w:rPr>
          <w:rFonts w:ascii="宋体" w:hAnsi="宋体" w:cs="仿宋"/>
          <w:szCs w:val="21"/>
        </w:rPr>
      </w:pPr>
      <w:bookmarkStart w:id="18" w:name="OLE_LINK8"/>
      <w:bookmarkStart w:id="19" w:name="OLE_LINK13"/>
      <w:r w:rsidRPr="007D79C4">
        <w:rPr>
          <w:rFonts w:ascii="宋体" w:hAnsi="宋体" w:cs="仿宋" w:hint="eastAsia"/>
          <w:szCs w:val="21"/>
        </w:rPr>
        <w:t>中标人向采购人提供的所有发票均真实、合法、有效</w:t>
      </w:r>
      <w:r w:rsidR="00BF59F3" w:rsidRPr="007D79C4">
        <w:rPr>
          <w:rFonts w:ascii="宋体" w:hAnsi="宋体" w:cs="仿宋" w:hint="eastAsia"/>
          <w:szCs w:val="21"/>
        </w:rPr>
        <w:t>的</w:t>
      </w:r>
      <w:r w:rsidRPr="007D79C4">
        <w:rPr>
          <w:rFonts w:ascii="宋体" w:hAnsi="宋体" w:cs="仿宋" w:hint="eastAsia"/>
          <w:szCs w:val="21"/>
        </w:rPr>
        <w:t>，如提供虚假发票须按虚假发票金额</w:t>
      </w:r>
      <w:r w:rsidRPr="007D79C4">
        <w:rPr>
          <w:rFonts w:ascii="宋体" w:hAnsi="宋体" w:cs="仿宋"/>
          <w:szCs w:val="21"/>
        </w:rPr>
        <w:t>2倍向采购人支付违约金</w:t>
      </w:r>
      <w:r w:rsidR="00BF59F3" w:rsidRPr="007D79C4">
        <w:rPr>
          <w:rFonts w:ascii="宋体" w:hAnsi="宋体" w:cs="仿宋" w:hint="eastAsia"/>
          <w:szCs w:val="21"/>
        </w:rPr>
        <w:t>，</w:t>
      </w:r>
      <w:r w:rsidRPr="007D79C4">
        <w:rPr>
          <w:rFonts w:ascii="宋体" w:hAnsi="宋体" w:cs="仿宋" w:hint="eastAsia"/>
          <w:szCs w:val="21"/>
        </w:rPr>
        <w:t>赔偿</w:t>
      </w:r>
      <w:r w:rsidR="00BF59F3" w:rsidRPr="007D79C4">
        <w:rPr>
          <w:rFonts w:ascii="宋体" w:hAnsi="宋体" w:cs="仿宋" w:hint="eastAsia"/>
          <w:szCs w:val="21"/>
        </w:rPr>
        <w:t>采购人</w:t>
      </w:r>
      <w:r w:rsidRPr="007D79C4">
        <w:rPr>
          <w:rFonts w:ascii="宋体" w:hAnsi="宋体" w:cs="仿宋" w:hint="eastAsia"/>
          <w:szCs w:val="21"/>
        </w:rPr>
        <w:t>因此产生的全部损失</w:t>
      </w:r>
      <w:r w:rsidR="00BF59F3" w:rsidRPr="007D79C4">
        <w:rPr>
          <w:rFonts w:ascii="宋体" w:hAnsi="宋体" w:cs="仿宋" w:hint="eastAsia"/>
          <w:szCs w:val="21"/>
        </w:rPr>
        <w:t>，采购人</w:t>
      </w:r>
      <w:r w:rsidRPr="007D79C4">
        <w:rPr>
          <w:rFonts w:ascii="宋体" w:hAnsi="宋体" w:cs="仿宋" w:hint="eastAsia"/>
          <w:szCs w:val="21"/>
        </w:rPr>
        <w:t>有权立即终止合同，并追究</w:t>
      </w:r>
      <w:r w:rsidR="00BF59F3" w:rsidRPr="007D79C4">
        <w:rPr>
          <w:rFonts w:ascii="宋体" w:hAnsi="宋体" w:cs="仿宋" w:hint="eastAsia"/>
          <w:szCs w:val="21"/>
        </w:rPr>
        <w:t>中标人</w:t>
      </w:r>
      <w:r w:rsidRPr="007D79C4">
        <w:rPr>
          <w:rFonts w:ascii="宋体" w:hAnsi="宋体" w:cs="仿宋" w:hint="eastAsia"/>
          <w:szCs w:val="21"/>
        </w:rPr>
        <w:t>违约责任</w:t>
      </w:r>
      <w:r w:rsidR="00BF59F3" w:rsidRPr="007D79C4">
        <w:rPr>
          <w:rFonts w:ascii="宋体" w:hAnsi="宋体" w:cs="仿宋" w:hint="eastAsia"/>
          <w:szCs w:val="21"/>
        </w:rPr>
        <w:t>。</w:t>
      </w:r>
    </w:p>
    <w:bookmarkEnd w:id="18"/>
    <w:bookmarkEnd w:id="19"/>
    <w:p w14:paraId="40822C0C" w14:textId="726536CC" w:rsidR="00044543" w:rsidRPr="007D79C4" w:rsidRDefault="00B4273B">
      <w:pPr>
        <w:pStyle w:val="af5"/>
        <w:numPr>
          <w:ilvl w:val="0"/>
          <w:numId w:val="9"/>
        </w:numPr>
        <w:spacing w:line="360" w:lineRule="auto"/>
        <w:ind w:firstLineChars="0"/>
        <w:rPr>
          <w:rFonts w:ascii="宋体" w:hAnsi="宋体" w:cs="仿宋"/>
          <w:szCs w:val="21"/>
        </w:rPr>
      </w:pPr>
      <w:r w:rsidRPr="007D79C4">
        <w:rPr>
          <w:rFonts w:ascii="宋体" w:hAnsi="宋体" w:cs="仿宋" w:hint="eastAsia"/>
          <w:szCs w:val="21"/>
        </w:rPr>
        <w:t>中标人</w:t>
      </w:r>
      <w:r w:rsidR="00A6619E" w:rsidRPr="007D79C4">
        <w:rPr>
          <w:rFonts w:ascii="宋体" w:hAnsi="宋体" w:cs="仿宋" w:hint="eastAsia"/>
          <w:szCs w:val="21"/>
        </w:rPr>
        <w:t>管理人员或</w:t>
      </w:r>
      <w:r w:rsidR="00334FA0" w:rsidRPr="007D79C4">
        <w:rPr>
          <w:rFonts w:ascii="宋体" w:hAnsi="宋体" w:cs="仿宋" w:hint="eastAsia"/>
          <w:szCs w:val="21"/>
        </w:rPr>
        <w:t>项目负责人</w:t>
      </w:r>
      <w:r w:rsidR="006E352D" w:rsidRPr="007D79C4">
        <w:rPr>
          <w:rFonts w:ascii="宋体" w:hAnsi="宋体" w:cs="仿宋" w:hint="eastAsia"/>
          <w:szCs w:val="21"/>
        </w:rPr>
        <w:t>能积极主动与</w:t>
      </w:r>
      <w:r w:rsidRPr="007D79C4">
        <w:rPr>
          <w:rFonts w:ascii="宋体" w:hAnsi="宋体" w:cs="仿宋" w:hint="eastAsia"/>
          <w:szCs w:val="21"/>
        </w:rPr>
        <w:t>采购人</w:t>
      </w:r>
      <w:r w:rsidR="006E352D" w:rsidRPr="007D79C4">
        <w:rPr>
          <w:rFonts w:ascii="宋体" w:hAnsi="宋体" w:cs="仿宋" w:hint="eastAsia"/>
          <w:szCs w:val="21"/>
        </w:rPr>
        <w:t>接洽，倾听</w:t>
      </w:r>
      <w:r w:rsidRPr="007D79C4">
        <w:rPr>
          <w:rFonts w:ascii="宋体" w:hAnsi="宋体" w:cs="仿宋" w:hint="eastAsia"/>
          <w:szCs w:val="21"/>
        </w:rPr>
        <w:t>采购人</w:t>
      </w:r>
      <w:r w:rsidR="006E352D" w:rsidRPr="007D79C4">
        <w:rPr>
          <w:rFonts w:ascii="宋体" w:hAnsi="宋体" w:cs="仿宋" w:hint="eastAsia"/>
          <w:szCs w:val="21"/>
        </w:rPr>
        <w:t>意见，</w:t>
      </w:r>
      <w:r w:rsidR="00334FA0" w:rsidRPr="007D79C4">
        <w:rPr>
          <w:rFonts w:ascii="宋体" w:hAnsi="宋体" w:cs="仿宋" w:hint="eastAsia"/>
          <w:szCs w:val="21"/>
        </w:rPr>
        <w:t>追踪产品和服务质量，</w:t>
      </w:r>
      <w:r w:rsidR="006E352D" w:rsidRPr="007D79C4">
        <w:rPr>
          <w:rFonts w:ascii="宋体" w:hAnsi="宋体" w:cs="仿宋" w:hint="eastAsia"/>
          <w:szCs w:val="21"/>
        </w:rPr>
        <w:t>能根据</w:t>
      </w:r>
      <w:r w:rsidRPr="007D79C4">
        <w:rPr>
          <w:rFonts w:ascii="宋体" w:hAnsi="宋体" w:cs="仿宋" w:hint="eastAsia"/>
          <w:szCs w:val="21"/>
        </w:rPr>
        <w:t>采购人</w:t>
      </w:r>
      <w:r w:rsidR="006E352D" w:rsidRPr="007D79C4">
        <w:rPr>
          <w:rFonts w:ascii="宋体" w:hAnsi="宋体" w:cs="仿宋" w:hint="eastAsia"/>
          <w:szCs w:val="21"/>
        </w:rPr>
        <w:t>提出的建议调整服务实施方案，随时解决各类问题，每月随访</w:t>
      </w:r>
      <w:r w:rsidR="006E352D" w:rsidRPr="007D79C4">
        <w:rPr>
          <w:rFonts w:ascii="宋体" w:hAnsi="宋体" w:cs="仿宋"/>
          <w:szCs w:val="21"/>
        </w:rPr>
        <w:t>1次或以上（方式不限），并提供月度</w:t>
      </w:r>
      <w:r w:rsidR="00334FA0" w:rsidRPr="007D79C4">
        <w:rPr>
          <w:rFonts w:ascii="宋体" w:hAnsi="宋体" w:cs="仿宋" w:hint="eastAsia"/>
          <w:szCs w:val="21"/>
        </w:rPr>
        <w:t>书面</w:t>
      </w:r>
      <w:r w:rsidR="006E352D" w:rsidRPr="007D79C4">
        <w:rPr>
          <w:rFonts w:ascii="宋体" w:hAnsi="宋体" w:cs="仿宋"/>
          <w:szCs w:val="21"/>
        </w:rPr>
        <w:t>随访记录表</w:t>
      </w:r>
      <w:r w:rsidR="00334FA0" w:rsidRPr="007D79C4">
        <w:rPr>
          <w:rFonts w:ascii="宋体" w:hAnsi="宋体" w:cs="仿宋" w:hint="eastAsia"/>
          <w:szCs w:val="21"/>
        </w:rPr>
        <w:t>反馈给采购人</w:t>
      </w:r>
      <w:r w:rsidR="006E352D" w:rsidRPr="007D79C4">
        <w:rPr>
          <w:rFonts w:ascii="宋体" w:hAnsi="宋体" w:cs="仿宋"/>
          <w:szCs w:val="21"/>
        </w:rPr>
        <w:t>。</w:t>
      </w:r>
    </w:p>
    <w:p w14:paraId="6BFEEB09" w14:textId="0F6782B5" w:rsidR="00044543" w:rsidRPr="007D79C4" w:rsidRDefault="00044543">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供货过程中发生情况时，中标人管理层积极沟通及解决问题。出现货物质量问题时，中标人的项目管理人员在</w:t>
      </w:r>
      <w:r w:rsidRPr="007D79C4">
        <w:rPr>
          <w:rFonts w:ascii="宋体" w:hAnsi="宋体" w:cs="仿宋"/>
          <w:szCs w:val="21"/>
        </w:rPr>
        <w:t>4小时内（</w:t>
      </w:r>
      <w:r w:rsidR="006C79F2" w:rsidRPr="007D79C4">
        <w:rPr>
          <w:rFonts w:ascii="宋体" w:hAnsi="宋体" w:cs="仿宋" w:hint="eastAsia"/>
          <w:szCs w:val="21"/>
        </w:rPr>
        <w:t>不</w:t>
      </w:r>
      <w:r w:rsidRPr="007D79C4">
        <w:rPr>
          <w:rFonts w:ascii="宋体" w:hAnsi="宋体" w:cs="仿宋"/>
          <w:szCs w:val="21"/>
        </w:rPr>
        <w:t>含）到达现场处理。</w:t>
      </w:r>
    </w:p>
    <w:p w14:paraId="3A2CE330" w14:textId="1D851F1A" w:rsidR="001228E7" w:rsidRPr="007D79C4" w:rsidRDefault="00C962BF">
      <w:pPr>
        <w:pStyle w:val="1"/>
        <w:numPr>
          <w:ilvl w:val="0"/>
          <w:numId w:val="9"/>
        </w:numPr>
        <w:shd w:val="clear" w:color="auto" w:fill="FFFFFF"/>
        <w:snapToGrid w:val="0"/>
        <w:spacing w:line="360" w:lineRule="auto"/>
        <w:ind w:firstLineChars="0"/>
        <w:jc w:val="left"/>
        <w:rPr>
          <w:rFonts w:ascii="宋体" w:hAnsi="宋体" w:cs="仿宋"/>
          <w:szCs w:val="21"/>
        </w:rPr>
      </w:pPr>
      <w:bookmarkStart w:id="20" w:name="OLE_LINK37"/>
      <w:bookmarkStart w:id="21" w:name="OLE_LINK39"/>
      <w:r w:rsidRPr="007D79C4">
        <w:rPr>
          <w:rFonts w:ascii="宋体" w:hAnsi="宋体" w:cs="仿宋" w:hint="eastAsia"/>
          <w:szCs w:val="21"/>
        </w:rPr>
        <w:t>★</w:t>
      </w:r>
      <w:r w:rsidR="001228E7" w:rsidRPr="007D79C4">
        <w:rPr>
          <w:rFonts w:ascii="宋体" w:hAnsi="宋体" w:cs="仿宋" w:hint="eastAsia"/>
          <w:szCs w:val="21"/>
        </w:rPr>
        <w:t>中标人必须配合</w:t>
      </w:r>
      <w:r w:rsidR="00884A2E" w:rsidRPr="007D79C4">
        <w:rPr>
          <w:rFonts w:ascii="宋体" w:hAnsi="宋体" w:cs="仿宋" w:hint="eastAsia"/>
          <w:szCs w:val="21"/>
        </w:rPr>
        <w:t>采购人</w:t>
      </w:r>
      <w:r w:rsidR="001228E7" w:rsidRPr="007D79C4">
        <w:rPr>
          <w:rFonts w:ascii="宋体" w:hAnsi="宋体" w:cs="仿宋" w:hint="eastAsia"/>
          <w:szCs w:val="21"/>
        </w:rPr>
        <w:t>突发事件</w:t>
      </w:r>
      <w:bookmarkStart w:id="22" w:name="OLE_LINK33"/>
      <w:bookmarkStart w:id="23" w:name="OLE_LINK34"/>
      <w:r w:rsidR="004650EB" w:rsidRPr="007D79C4">
        <w:rPr>
          <w:rFonts w:ascii="宋体" w:hAnsi="宋体" w:cs="仿宋" w:hint="eastAsia"/>
          <w:szCs w:val="21"/>
        </w:rPr>
        <w:t>（疫情防控、</w:t>
      </w:r>
      <w:r w:rsidRPr="007D79C4">
        <w:rPr>
          <w:rFonts w:ascii="宋体" w:hAnsi="宋体" w:cs="仿宋" w:hint="eastAsia"/>
          <w:szCs w:val="21"/>
        </w:rPr>
        <w:t>极端</w:t>
      </w:r>
      <w:r w:rsidR="004650EB" w:rsidRPr="007D79C4">
        <w:rPr>
          <w:rFonts w:ascii="宋体" w:hAnsi="宋体" w:cs="仿宋" w:hint="eastAsia"/>
          <w:szCs w:val="21"/>
        </w:rPr>
        <w:t>天气、</w:t>
      </w:r>
      <w:r w:rsidRPr="007D79C4">
        <w:rPr>
          <w:rFonts w:ascii="宋体" w:hAnsi="宋体" w:cs="仿宋" w:hint="eastAsia"/>
          <w:szCs w:val="21"/>
        </w:rPr>
        <w:t>大面积停电等</w:t>
      </w:r>
      <w:r w:rsidR="004650EB" w:rsidRPr="007D79C4">
        <w:rPr>
          <w:rFonts w:ascii="宋体" w:hAnsi="宋体" w:cs="仿宋" w:hint="eastAsia"/>
          <w:szCs w:val="21"/>
        </w:rPr>
        <w:t>）</w:t>
      </w:r>
      <w:bookmarkEnd w:id="22"/>
      <w:bookmarkEnd w:id="23"/>
      <w:r w:rsidR="001228E7" w:rsidRPr="007D79C4">
        <w:rPr>
          <w:rFonts w:ascii="宋体" w:hAnsi="宋体" w:cs="仿宋" w:hint="eastAsia"/>
          <w:szCs w:val="21"/>
        </w:rPr>
        <w:t>的应急配送工作。</w:t>
      </w:r>
    </w:p>
    <w:bookmarkEnd w:id="20"/>
    <w:bookmarkEnd w:id="21"/>
    <w:p w14:paraId="2D8BA644" w14:textId="18F842DE" w:rsidR="00044543" w:rsidRPr="007D79C4" w:rsidRDefault="00044543">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由于产品原料质量问题而引起的中毒或肠道病等事故事件，经有关单位鉴定原因后，如确实为中标人产品问题，中标人承担所有的费用（包括但不限于医药费）以及相应的民事或刑事责任。</w:t>
      </w:r>
      <w:r w:rsidR="003D6EE2" w:rsidRPr="007D79C4">
        <w:rPr>
          <w:rFonts w:ascii="宋体" w:hAnsi="宋体" w:cs="仿宋" w:hint="eastAsia"/>
          <w:szCs w:val="21"/>
        </w:rPr>
        <w:t>中标人造成安全（监管和食品卫生）事故的，采购人</w:t>
      </w:r>
      <w:r w:rsidR="00603D94" w:rsidRPr="007D79C4">
        <w:rPr>
          <w:rFonts w:ascii="宋体" w:hAnsi="宋体" w:cs="仿宋" w:hint="eastAsia"/>
          <w:szCs w:val="21"/>
        </w:rPr>
        <w:t>有权单方面终止</w:t>
      </w:r>
      <w:r w:rsidR="003D6EE2" w:rsidRPr="007D79C4">
        <w:rPr>
          <w:rFonts w:ascii="宋体" w:hAnsi="宋体" w:cs="仿宋" w:hint="eastAsia"/>
          <w:szCs w:val="21"/>
        </w:rPr>
        <w:t>合同</w:t>
      </w:r>
      <w:r w:rsidR="00603D94" w:rsidRPr="007D79C4">
        <w:rPr>
          <w:rFonts w:ascii="宋体" w:hAnsi="宋体" w:cs="仿宋" w:hint="eastAsia"/>
          <w:szCs w:val="21"/>
        </w:rPr>
        <w:t>，</w:t>
      </w:r>
      <w:r w:rsidR="00BF59F3" w:rsidRPr="007D79C4">
        <w:rPr>
          <w:rFonts w:ascii="宋体" w:hAnsi="宋体" w:cs="仿宋" w:hint="eastAsia"/>
          <w:szCs w:val="21"/>
        </w:rPr>
        <w:t>由此产生的一切经济损失由中标人自行承担</w:t>
      </w:r>
      <w:r w:rsidR="003D6EE2" w:rsidRPr="007D79C4">
        <w:rPr>
          <w:rFonts w:ascii="宋体" w:hAnsi="宋体" w:cs="仿宋" w:hint="eastAsia"/>
          <w:szCs w:val="21"/>
        </w:rPr>
        <w:t>。</w:t>
      </w:r>
    </w:p>
    <w:p w14:paraId="61764B0E" w14:textId="73655457" w:rsidR="00044543" w:rsidRPr="007D79C4" w:rsidRDefault="00044543">
      <w:pPr>
        <w:pStyle w:val="1"/>
        <w:numPr>
          <w:ilvl w:val="0"/>
          <w:numId w:val="9"/>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如中标人因不可抗力因素必须中途终止合约时，应及时函请同意解约，采购人同意解约时，结清全部货款。除此因素之外中标人无故停止、中断、持续间断供货时，采购人将扣除所有未结货款，中标人不得提出异议。</w:t>
      </w:r>
    </w:p>
    <w:p w14:paraId="1F72BFA7" w14:textId="42AA7777" w:rsidR="00044543" w:rsidRPr="007D79C4" w:rsidRDefault="00890C77">
      <w:pPr>
        <w:pStyle w:val="1"/>
        <w:numPr>
          <w:ilvl w:val="0"/>
          <w:numId w:val="9"/>
        </w:numPr>
        <w:shd w:val="clear" w:color="auto" w:fill="FFFFFF"/>
        <w:snapToGrid w:val="0"/>
        <w:spacing w:line="360" w:lineRule="auto"/>
        <w:ind w:firstLineChars="0"/>
        <w:jc w:val="left"/>
        <w:rPr>
          <w:rFonts w:ascii="宋体" w:hAnsi="宋体"/>
          <w:szCs w:val="21"/>
        </w:rPr>
      </w:pPr>
      <w:bookmarkStart w:id="24" w:name="OLE_LINK20"/>
      <w:bookmarkStart w:id="25" w:name="OLE_LINK21"/>
      <w:r w:rsidRPr="007D79C4">
        <w:rPr>
          <w:rFonts w:ascii="宋体" w:hAnsi="宋体" w:cs="仿宋" w:hint="eastAsia"/>
          <w:szCs w:val="21"/>
        </w:rPr>
        <w:t>中标人不得将中标项目转包或分包</w:t>
      </w:r>
      <w:r w:rsidR="00BA49E2" w:rsidRPr="007D79C4">
        <w:rPr>
          <w:rFonts w:ascii="宋体" w:hAnsi="宋体" w:cs="仿宋" w:hint="eastAsia"/>
          <w:szCs w:val="21"/>
        </w:rPr>
        <w:t>（</w:t>
      </w:r>
      <w:r w:rsidR="002552DB" w:rsidRPr="007D79C4">
        <w:rPr>
          <w:rFonts w:ascii="宋体" w:hAnsi="宋体" w:cs="仿宋" w:hint="eastAsia"/>
          <w:szCs w:val="21"/>
        </w:rPr>
        <w:t>预留份额给中小企业</w:t>
      </w:r>
      <w:r w:rsidR="00BA49E2" w:rsidRPr="007D79C4">
        <w:rPr>
          <w:rFonts w:ascii="宋体" w:hAnsi="宋体" w:cs="仿宋" w:hint="eastAsia"/>
          <w:szCs w:val="21"/>
        </w:rPr>
        <w:t>的项目</w:t>
      </w:r>
      <w:r w:rsidR="002552DB" w:rsidRPr="007D79C4">
        <w:rPr>
          <w:rFonts w:ascii="宋体" w:hAnsi="宋体" w:cs="仿宋" w:hint="eastAsia"/>
          <w:szCs w:val="21"/>
        </w:rPr>
        <w:t>除外）</w:t>
      </w:r>
      <w:r w:rsidRPr="007D79C4">
        <w:rPr>
          <w:rFonts w:ascii="宋体" w:hAnsi="宋体" w:cs="仿宋" w:hint="eastAsia"/>
          <w:szCs w:val="21"/>
        </w:rPr>
        <w:t>，否则采购人有权单方终止合同，由此产生的一切经济损失由中标人自行承担。</w:t>
      </w:r>
    </w:p>
    <w:bookmarkEnd w:id="24"/>
    <w:bookmarkEnd w:id="25"/>
    <w:p w14:paraId="0D812408" w14:textId="4A3024C8" w:rsidR="00FA47F2" w:rsidRPr="007D79C4" w:rsidRDefault="00715D7F">
      <w:pPr>
        <w:pStyle w:val="1"/>
        <w:numPr>
          <w:ilvl w:val="0"/>
          <w:numId w:val="9"/>
        </w:numPr>
        <w:shd w:val="clear" w:color="auto" w:fill="FFFFFF"/>
        <w:snapToGrid w:val="0"/>
        <w:spacing w:line="360" w:lineRule="auto"/>
        <w:ind w:firstLineChars="0"/>
        <w:jc w:val="left"/>
        <w:rPr>
          <w:rFonts w:ascii="宋体" w:hAnsi="宋体"/>
          <w:szCs w:val="21"/>
        </w:rPr>
      </w:pPr>
      <w:r w:rsidRPr="007D79C4">
        <w:rPr>
          <w:rFonts w:ascii="宋体" w:hAnsi="宋体" w:cs="仿宋" w:hint="eastAsia"/>
          <w:szCs w:val="21"/>
        </w:rPr>
        <w:t>投标人须制定完整详细的</w:t>
      </w:r>
      <w:r w:rsidR="00FA47F2" w:rsidRPr="007D79C4">
        <w:rPr>
          <w:rFonts w:ascii="宋体" w:hAnsi="宋体" w:cs="仿宋" w:hint="eastAsia"/>
          <w:szCs w:val="21"/>
        </w:rPr>
        <w:t>项目实施方案，包括但不限于以下内容：</w:t>
      </w:r>
    </w:p>
    <w:p w14:paraId="542F98DE" w14:textId="77777777" w:rsidR="00FA47F2"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1）货物质量保障方案</w:t>
      </w:r>
    </w:p>
    <w:p w14:paraId="0F7620D2" w14:textId="77777777" w:rsidR="00FA47F2"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2</w:t>
      </w:r>
      <w:r w:rsidRPr="007D79C4">
        <w:rPr>
          <w:rFonts w:ascii="宋体" w:hAnsi="宋体" w:cs="仿宋" w:hint="eastAsia"/>
          <w:szCs w:val="21"/>
        </w:rPr>
        <w:t>）货物储备方案</w:t>
      </w:r>
    </w:p>
    <w:p w14:paraId="06E82C3B" w14:textId="611B6DC2" w:rsidR="00FA47F2"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3）配送方案（</w:t>
      </w:r>
      <w:r w:rsidR="00715D7F" w:rsidRPr="007D79C4">
        <w:rPr>
          <w:rFonts w:ascii="宋体" w:hAnsi="宋体" w:cs="仿宋" w:hint="eastAsia"/>
          <w:szCs w:val="21"/>
        </w:rPr>
        <w:t>含拟投入配送人员、配送车辆</w:t>
      </w:r>
      <w:r w:rsidRPr="007D79C4">
        <w:rPr>
          <w:rFonts w:ascii="宋体" w:hAnsi="宋体" w:cs="仿宋" w:hint="eastAsia"/>
          <w:szCs w:val="21"/>
        </w:rPr>
        <w:t>）</w:t>
      </w:r>
    </w:p>
    <w:p w14:paraId="442BD472" w14:textId="77777777" w:rsidR="00FA47F2"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4）人员培训方案</w:t>
      </w:r>
    </w:p>
    <w:p w14:paraId="016F5A8C" w14:textId="77777777" w:rsidR="00FA47F2"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5）售后服务</w:t>
      </w:r>
    </w:p>
    <w:p w14:paraId="22284E54" w14:textId="17D3AEEF" w:rsidR="004B1EE8" w:rsidRPr="007D79C4" w:rsidRDefault="00FA47F2">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lastRenderedPageBreak/>
        <w:t>6）突发事件应急响应方案，如停水</w:t>
      </w:r>
      <w:r w:rsidR="00715D7F" w:rsidRPr="007D79C4">
        <w:rPr>
          <w:rFonts w:ascii="宋体" w:hAnsi="宋体" w:cs="仿宋" w:hint="eastAsia"/>
          <w:szCs w:val="21"/>
        </w:rPr>
        <w:t>、</w:t>
      </w:r>
      <w:r w:rsidRPr="007D79C4">
        <w:rPr>
          <w:rFonts w:ascii="宋体" w:hAnsi="宋体" w:cs="仿宋" w:hint="eastAsia"/>
          <w:szCs w:val="21"/>
        </w:rPr>
        <w:t>停电</w:t>
      </w:r>
      <w:r w:rsidR="00715D7F" w:rsidRPr="007D79C4">
        <w:rPr>
          <w:rFonts w:ascii="宋体" w:hAnsi="宋体" w:cs="仿宋" w:hint="eastAsia"/>
          <w:szCs w:val="21"/>
        </w:rPr>
        <w:t>、</w:t>
      </w:r>
      <w:r w:rsidRPr="007D79C4">
        <w:rPr>
          <w:rFonts w:ascii="宋体" w:hAnsi="宋体" w:cs="仿宋" w:hint="eastAsia"/>
          <w:szCs w:val="21"/>
        </w:rPr>
        <w:t>车辆故障</w:t>
      </w:r>
      <w:r w:rsidR="00715D7F" w:rsidRPr="007D79C4">
        <w:rPr>
          <w:rFonts w:ascii="宋体" w:hAnsi="宋体" w:cs="仿宋" w:hint="eastAsia"/>
          <w:szCs w:val="21"/>
        </w:rPr>
        <w:t>、道路被淹</w:t>
      </w:r>
      <w:r w:rsidRPr="007D79C4">
        <w:rPr>
          <w:rFonts w:ascii="宋体" w:hAnsi="宋体" w:cs="仿宋" w:hint="eastAsia"/>
          <w:szCs w:val="21"/>
        </w:rPr>
        <w:t>等</w:t>
      </w:r>
      <w:r w:rsidR="00715D7F" w:rsidRPr="007D79C4">
        <w:rPr>
          <w:rFonts w:ascii="宋体" w:hAnsi="宋体" w:cs="仿宋" w:hint="eastAsia"/>
          <w:szCs w:val="21"/>
        </w:rPr>
        <w:t>情况的</w:t>
      </w:r>
      <w:r w:rsidR="00425019" w:rsidRPr="007D79C4">
        <w:rPr>
          <w:rFonts w:ascii="宋体" w:hAnsi="宋体" w:cs="仿宋" w:hint="eastAsia"/>
          <w:szCs w:val="21"/>
        </w:rPr>
        <w:t>应急措施。</w:t>
      </w:r>
    </w:p>
    <w:p w14:paraId="5791DA78" w14:textId="403B1951" w:rsidR="00361C48" w:rsidRPr="00C25D8A" w:rsidRDefault="00C25D8A" w:rsidP="008B52D1">
      <w:pPr>
        <w:pStyle w:val="1"/>
        <w:numPr>
          <w:ilvl w:val="0"/>
          <w:numId w:val="9"/>
        </w:numPr>
        <w:shd w:val="clear" w:color="auto" w:fill="FFFFFF"/>
        <w:snapToGrid w:val="0"/>
        <w:spacing w:line="360" w:lineRule="auto"/>
        <w:ind w:firstLineChars="0"/>
        <w:jc w:val="left"/>
        <w:rPr>
          <w:rFonts w:ascii="宋体" w:hAnsi="宋体" w:cs="仿宋"/>
          <w:szCs w:val="21"/>
        </w:rPr>
      </w:pPr>
      <w:r w:rsidRPr="00C25D8A">
        <w:rPr>
          <w:rFonts w:ascii="宋体" w:hAnsi="宋体" w:cs="仿宋" w:hint="eastAsia"/>
          <w:szCs w:val="21"/>
        </w:rPr>
        <w:t>▲</w:t>
      </w:r>
      <w:r w:rsidR="00924328" w:rsidRPr="007D79C4">
        <w:rPr>
          <w:rFonts w:ascii="宋体" w:hAnsi="宋体" w:cs="仿宋" w:hint="eastAsia"/>
          <w:szCs w:val="21"/>
        </w:rPr>
        <w:t>其他要求</w:t>
      </w:r>
      <w:r w:rsidR="00E53266" w:rsidRPr="007D79C4">
        <w:rPr>
          <w:rFonts w:ascii="宋体" w:hAnsi="宋体" w:cs="仿宋" w:hint="eastAsia"/>
          <w:szCs w:val="21"/>
        </w:rPr>
        <w:t>：</w:t>
      </w:r>
      <w:r w:rsidR="00E53266" w:rsidRPr="00C25D8A">
        <w:rPr>
          <w:rFonts w:ascii="宋体" w:hAnsi="宋体" w:cs="仿宋" w:hint="eastAsia"/>
          <w:szCs w:val="21"/>
        </w:rPr>
        <w:t>中标人分别在两个配送点（越秀院区与黄埔院区）安排适量的持健康证明的工作人员驻场（</w:t>
      </w:r>
      <w:r w:rsidR="006803A9" w:rsidRPr="00C25D8A">
        <w:rPr>
          <w:rFonts w:ascii="宋体" w:hAnsi="宋体" w:cs="仿宋" w:hint="eastAsia"/>
          <w:szCs w:val="21"/>
        </w:rPr>
        <w:t>越秀院区</w:t>
      </w:r>
      <w:r w:rsidR="006803A9" w:rsidRPr="00C25D8A">
        <w:rPr>
          <w:rFonts w:ascii="宋体" w:hAnsi="宋体" w:cs="仿宋"/>
          <w:szCs w:val="21"/>
        </w:rPr>
        <w:t>3名工作人员、黄埔院区2名工作人员</w:t>
      </w:r>
      <w:r w:rsidR="00002B0E">
        <w:rPr>
          <w:rFonts w:ascii="宋体" w:hAnsi="宋体" w:cs="仿宋" w:hint="eastAsia"/>
          <w:szCs w:val="21"/>
        </w:rPr>
        <w:t>），按采购人的要求，</w:t>
      </w:r>
      <w:r w:rsidR="0084037E">
        <w:rPr>
          <w:rFonts w:ascii="宋体" w:hAnsi="宋体" w:cs="仿宋" w:hint="eastAsia"/>
          <w:szCs w:val="21"/>
        </w:rPr>
        <w:t>完成</w:t>
      </w:r>
      <w:r w:rsidR="00E53266" w:rsidRPr="00C25D8A">
        <w:rPr>
          <w:rFonts w:ascii="宋体" w:hAnsi="宋体" w:cs="仿宋" w:hint="eastAsia"/>
          <w:szCs w:val="21"/>
        </w:rPr>
        <w:t>削皮工作（如：土豆、莲藕、芋头、节瓜、丝瓜、莴笋等需要去皮的产品）</w:t>
      </w:r>
      <w:r w:rsidR="0084037E">
        <w:rPr>
          <w:rFonts w:ascii="宋体" w:hAnsi="宋体" w:cs="仿宋" w:hint="eastAsia"/>
          <w:szCs w:val="21"/>
        </w:rPr>
        <w:t>，</w:t>
      </w:r>
      <w:r w:rsidR="00E53266" w:rsidRPr="00C25D8A">
        <w:rPr>
          <w:rFonts w:ascii="宋体" w:hAnsi="宋体" w:cs="仿宋" w:hint="eastAsia"/>
          <w:szCs w:val="21"/>
        </w:rPr>
        <w:t>且食材削皮后应用清水完全浸泡保鲜、避免氧化，并应听从采购人的安排。如发现配送人员患有传染性疾病、有未愈合的伤口等不符合《中华人民共和国食品安全法》的相关规定，按考核表予以处罚。</w:t>
      </w:r>
    </w:p>
    <w:p w14:paraId="2EEAB5A8" w14:textId="30F2396D" w:rsidR="00924328" w:rsidRPr="007D79C4" w:rsidRDefault="00924328">
      <w:pPr>
        <w:pStyle w:val="1"/>
        <w:shd w:val="clear" w:color="auto" w:fill="FFFFFF"/>
        <w:snapToGrid w:val="0"/>
        <w:spacing w:line="360" w:lineRule="auto"/>
        <w:ind w:left="420" w:firstLineChars="0" w:firstLine="0"/>
        <w:jc w:val="left"/>
        <w:rPr>
          <w:rFonts w:ascii="宋体" w:hAnsi="宋体" w:cs="仿宋"/>
          <w:szCs w:val="21"/>
        </w:rPr>
      </w:pPr>
    </w:p>
    <w:p w14:paraId="102F283D" w14:textId="702AE786" w:rsidR="00044543" w:rsidRPr="007D79C4" w:rsidRDefault="00044543">
      <w:pPr>
        <w:numPr>
          <w:ilvl w:val="0"/>
          <w:numId w:val="7"/>
        </w:numPr>
        <w:spacing w:line="360" w:lineRule="auto"/>
        <w:outlineLvl w:val="0"/>
        <w:rPr>
          <w:rFonts w:ascii="宋体" w:hAnsi="宋体"/>
          <w:b/>
          <w:szCs w:val="21"/>
        </w:rPr>
      </w:pPr>
      <w:bookmarkStart w:id="26" w:name="_Toc7904"/>
      <w:r w:rsidRPr="007D79C4">
        <w:rPr>
          <w:rFonts w:ascii="宋体" w:hAnsi="宋体" w:hint="eastAsia"/>
          <w:b/>
          <w:szCs w:val="21"/>
        </w:rPr>
        <w:t>★</w:t>
      </w:r>
      <w:r w:rsidR="00BA49E2" w:rsidRPr="007D79C4">
        <w:rPr>
          <w:rFonts w:ascii="宋体" w:hAnsi="宋体" w:hint="eastAsia"/>
          <w:b/>
          <w:szCs w:val="21"/>
        </w:rPr>
        <w:t>定价</w:t>
      </w:r>
      <w:r w:rsidRPr="007D79C4">
        <w:rPr>
          <w:rFonts w:ascii="宋体" w:hAnsi="宋体" w:hint="eastAsia"/>
          <w:b/>
          <w:szCs w:val="21"/>
        </w:rPr>
        <w:t>及结算要求</w:t>
      </w:r>
      <w:bookmarkEnd w:id="26"/>
    </w:p>
    <w:p w14:paraId="511C286E" w14:textId="63809630" w:rsidR="002F7B1B" w:rsidRPr="007D79C4" w:rsidRDefault="002F7B1B">
      <w:pPr>
        <w:pStyle w:val="1"/>
        <w:numPr>
          <w:ilvl w:val="0"/>
          <w:numId w:val="32"/>
        </w:numPr>
        <w:shd w:val="clear" w:color="auto" w:fill="FFFFFF"/>
        <w:snapToGrid w:val="0"/>
        <w:spacing w:line="360" w:lineRule="auto"/>
        <w:ind w:firstLineChars="0"/>
        <w:jc w:val="left"/>
        <w:rPr>
          <w:rFonts w:ascii="宋体" w:hAnsi="宋体" w:cs="仿宋"/>
          <w:szCs w:val="21"/>
        </w:rPr>
      </w:pPr>
      <w:r w:rsidRPr="008B52D1">
        <w:rPr>
          <w:rFonts w:ascii="宋体" w:hAnsi="宋体" w:cs="仿宋" w:hint="eastAsia"/>
          <w:b/>
          <w:szCs w:val="21"/>
        </w:rPr>
        <w:t>报价方式：</w:t>
      </w:r>
      <w:bookmarkStart w:id="27" w:name="OLE_LINK25"/>
      <w:bookmarkStart w:id="28" w:name="OLE_LINK26"/>
      <w:r w:rsidRPr="008B52D1">
        <w:rPr>
          <w:rFonts w:ascii="宋体" w:hAnsi="宋体" w:cs="仿宋" w:hint="eastAsia"/>
          <w:b/>
          <w:szCs w:val="21"/>
        </w:rPr>
        <w:t>以下浮率形式进行投标报价</w:t>
      </w:r>
      <w:r w:rsidRPr="007D79C4">
        <w:rPr>
          <w:rFonts w:ascii="宋体" w:hAnsi="宋体" w:cs="仿宋" w:hint="eastAsia"/>
          <w:szCs w:val="21"/>
        </w:rPr>
        <w:t>，</w:t>
      </w:r>
      <w:bookmarkEnd w:id="27"/>
      <w:bookmarkEnd w:id="28"/>
      <w:r w:rsidRPr="007D79C4">
        <w:rPr>
          <w:rFonts w:ascii="宋体" w:hAnsi="宋体" w:cs="仿宋" w:hint="eastAsia"/>
          <w:szCs w:val="21"/>
        </w:rPr>
        <w:t>投标价格包含产品的价格、运输费、加工费、检验检疫费、卸装费、售后服务、保险、搬运费、不合格货物的退换费用及税金等由供应货物而产生的一切应预见和不可预见费用。</w:t>
      </w:r>
    </w:p>
    <w:p w14:paraId="406F8807" w14:textId="77777777" w:rsidR="00C72E70" w:rsidRDefault="00FB3F03">
      <w:pPr>
        <w:pStyle w:val="1"/>
        <w:numPr>
          <w:ilvl w:val="0"/>
          <w:numId w:val="32"/>
        </w:numPr>
        <w:shd w:val="clear" w:color="auto" w:fill="FFFFFF"/>
        <w:snapToGrid w:val="0"/>
        <w:spacing w:line="360" w:lineRule="auto"/>
        <w:ind w:firstLineChars="0"/>
        <w:jc w:val="left"/>
        <w:rPr>
          <w:rFonts w:ascii="宋体" w:hAnsi="宋体" w:cs="仿宋"/>
          <w:szCs w:val="21"/>
        </w:rPr>
      </w:pPr>
      <w:bookmarkStart w:id="29" w:name="OLE_LINK30"/>
      <w:r w:rsidRPr="008B52D1">
        <w:rPr>
          <w:rFonts w:ascii="宋体" w:hAnsi="宋体" w:cs="仿宋" w:hint="eastAsia"/>
          <w:b/>
          <w:szCs w:val="21"/>
        </w:rPr>
        <w:t>菜篮子</w:t>
      </w:r>
      <w:bookmarkEnd w:id="29"/>
      <w:r w:rsidR="00E6456D" w:rsidRPr="008B52D1">
        <w:rPr>
          <w:rFonts w:ascii="宋体" w:hAnsi="宋体" w:cs="仿宋" w:hint="eastAsia"/>
          <w:b/>
          <w:szCs w:val="21"/>
        </w:rPr>
        <w:t>清单</w:t>
      </w:r>
      <w:r w:rsidR="00A1336B" w:rsidRPr="008B52D1">
        <w:rPr>
          <w:rFonts w:ascii="宋体" w:hAnsi="宋体" w:cs="仿宋" w:hint="eastAsia"/>
          <w:b/>
          <w:szCs w:val="21"/>
        </w:rPr>
        <w:t>的</w:t>
      </w:r>
      <w:r w:rsidRPr="008B52D1">
        <w:rPr>
          <w:rFonts w:ascii="宋体" w:hAnsi="宋体" w:cs="仿宋" w:hint="eastAsia"/>
          <w:b/>
          <w:szCs w:val="21"/>
        </w:rPr>
        <w:t>品种定价</w:t>
      </w:r>
      <w:r w:rsidRPr="007D79C4">
        <w:rPr>
          <w:rFonts w:ascii="宋体" w:hAnsi="宋体" w:cs="仿宋" w:hint="eastAsia"/>
          <w:szCs w:val="21"/>
        </w:rPr>
        <w:t>：</w:t>
      </w:r>
    </w:p>
    <w:p w14:paraId="0C61818B" w14:textId="24777415" w:rsidR="006055FD" w:rsidRPr="007D79C4" w:rsidRDefault="00C72E70" w:rsidP="00C72E70">
      <w:pPr>
        <w:pStyle w:val="1"/>
        <w:shd w:val="clear" w:color="auto" w:fill="FFFFFF"/>
        <w:snapToGrid w:val="0"/>
        <w:spacing w:line="360" w:lineRule="auto"/>
        <w:ind w:left="420" w:firstLineChars="0" w:firstLine="0"/>
        <w:jc w:val="left"/>
        <w:rPr>
          <w:rFonts w:ascii="宋体" w:hAnsi="宋体" w:cs="仿宋"/>
          <w:szCs w:val="21"/>
        </w:rPr>
      </w:pPr>
      <w:r w:rsidRPr="00C72E70">
        <w:rPr>
          <w:rFonts w:ascii="宋体" w:hAnsi="宋体" w:cs="仿宋"/>
          <w:szCs w:val="21"/>
        </w:rPr>
        <w:t>1)</w:t>
      </w:r>
      <w:r w:rsidR="00FB3F03" w:rsidRPr="007D79C4">
        <w:rPr>
          <w:rFonts w:ascii="宋体" w:hAnsi="宋体" w:cs="仿宋" w:hint="eastAsia"/>
          <w:szCs w:val="21"/>
        </w:rPr>
        <w:t>基准价</w:t>
      </w:r>
      <w:r>
        <w:rPr>
          <w:rFonts w:ascii="宋体" w:hAnsi="宋体" w:cs="仿宋" w:hint="eastAsia"/>
          <w:szCs w:val="21"/>
        </w:rPr>
        <w:t>:</w:t>
      </w:r>
      <w:r w:rsidR="00FB3F03" w:rsidRPr="007D79C4">
        <w:rPr>
          <w:rFonts w:ascii="宋体" w:hAnsi="宋体" w:cs="仿宋" w:hint="eastAsia"/>
          <w:szCs w:val="21"/>
        </w:rPr>
        <w:t>广州市发展和改革委员会官方网站的价格管理（</w:t>
      </w:r>
      <w:r w:rsidR="00171413" w:rsidRPr="007D79C4">
        <w:rPr>
          <w:rFonts w:ascii="宋体" w:hAnsi="宋体" w:cs="仿宋"/>
          <w:szCs w:val="21"/>
        </w:rPr>
        <w:t>http://121.8.226.252/basic/sendReportInfoes</w:t>
      </w:r>
      <w:r w:rsidR="00FB3F03" w:rsidRPr="007D79C4">
        <w:rPr>
          <w:rFonts w:ascii="宋体" w:hAnsi="宋体" w:cs="仿宋" w:hint="eastAsia"/>
          <w:szCs w:val="21"/>
        </w:rPr>
        <w:t>）广州</w:t>
      </w:r>
      <w:r w:rsidR="00171413" w:rsidRPr="007D79C4">
        <w:rPr>
          <w:rFonts w:ascii="宋体" w:hAnsi="宋体" w:cs="仿宋" w:hint="eastAsia"/>
          <w:szCs w:val="21"/>
        </w:rPr>
        <w:t>市</w:t>
      </w:r>
      <w:r w:rsidR="00FB3F03" w:rsidRPr="007D79C4">
        <w:rPr>
          <w:rFonts w:ascii="宋体" w:hAnsi="宋体" w:cs="仿宋" w:hint="eastAsia"/>
          <w:szCs w:val="21"/>
        </w:rPr>
        <w:t>菜篮子价格的“全市菜篮子平均零售价”</w:t>
      </w:r>
      <w:r w:rsidR="00171413" w:rsidRPr="007D79C4">
        <w:rPr>
          <w:rFonts w:ascii="宋体" w:hAnsi="宋体" w:cs="仿宋" w:hint="eastAsia"/>
          <w:szCs w:val="21"/>
        </w:rPr>
        <w:t>及“瓜果和牛奶”</w:t>
      </w:r>
      <w:r w:rsidR="00FB3F03" w:rsidRPr="007D79C4">
        <w:rPr>
          <w:rFonts w:ascii="宋体" w:hAnsi="宋体" w:cs="仿宋" w:hint="eastAsia"/>
          <w:szCs w:val="21"/>
        </w:rPr>
        <w:t>的</w:t>
      </w:r>
      <w:r w:rsidR="00693FE1">
        <w:rPr>
          <w:rFonts w:ascii="宋体" w:hAnsi="宋体" w:cs="仿宋" w:hint="eastAsia"/>
          <w:szCs w:val="21"/>
        </w:rPr>
        <w:t>结算周期</w:t>
      </w:r>
      <w:r w:rsidR="00FB3F03" w:rsidRPr="00C72E70">
        <w:rPr>
          <w:rFonts w:ascii="宋体" w:hAnsi="宋体" w:cs="仿宋" w:hint="eastAsia"/>
          <w:szCs w:val="21"/>
        </w:rPr>
        <w:t>上月</w:t>
      </w:r>
      <w:r w:rsidR="00FB3F03" w:rsidRPr="00C72E70">
        <w:rPr>
          <w:rFonts w:ascii="宋体" w:hAnsi="宋体" w:cs="仿宋"/>
          <w:szCs w:val="21"/>
        </w:rPr>
        <w:t>20</w:t>
      </w:r>
      <w:r w:rsidR="00474825" w:rsidRPr="00C72E70">
        <w:rPr>
          <w:rFonts w:ascii="宋体" w:hAnsi="宋体" w:cs="仿宋" w:hint="eastAsia"/>
          <w:szCs w:val="21"/>
        </w:rPr>
        <w:t>号</w:t>
      </w:r>
      <w:r w:rsidR="00E6456D" w:rsidRPr="00C72E70">
        <w:rPr>
          <w:rFonts w:ascii="宋体" w:hAnsi="宋体" w:cs="仿宋" w:hint="eastAsia"/>
          <w:szCs w:val="21"/>
        </w:rPr>
        <w:t>零售价</w:t>
      </w:r>
      <w:r w:rsidR="008B2204" w:rsidRPr="00C72E70">
        <w:rPr>
          <w:rFonts w:ascii="宋体" w:hAnsi="宋体" w:cs="仿宋" w:hint="eastAsia"/>
          <w:szCs w:val="21"/>
        </w:rPr>
        <w:t>为基准价</w:t>
      </w:r>
      <w:bookmarkStart w:id="30" w:name="OLE_LINK24"/>
      <w:r w:rsidR="006055FD">
        <w:rPr>
          <w:rFonts w:ascii="宋体" w:hAnsi="宋体" w:cs="仿宋" w:hint="eastAsia"/>
          <w:szCs w:val="21"/>
        </w:rPr>
        <w:t>。</w:t>
      </w:r>
    </w:p>
    <w:p w14:paraId="13B36FC4" w14:textId="59022277" w:rsidR="006055FD" w:rsidRPr="007D79C4" w:rsidRDefault="00C72E70">
      <w:pPr>
        <w:pStyle w:val="1"/>
        <w:shd w:val="clear" w:color="auto" w:fill="FFFFFF"/>
        <w:snapToGrid w:val="0"/>
        <w:spacing w:line="360" w:lineRule="auto"/>
        <w:ind w:left="420" w:firstLineChars="0" w:firstLine="0"/>
        <w:jc w:val="left"/>
        <w:rPr>
          <w:rFonts w:ascii="宋体" w:hAnsi="宋体" w:cs="仿宋"/>
          <w:b/>
          <w:szCs w:val="21"/>
        </w:rPr>
      </w:pPr>
      <w:r w:rsidRPr="00AC04A7">
        <w:rPr>
          <w:rFonts w:ascii="宋体" w:hAnsi="宋体" w:cs="仿宋" w:hint="eastAsia"/>
          <w:szCs w:val="21"/>
        </w:rPr>
        <w:t>2</w:t>
      </w:r>
      <w:r w:rsidRPr="00AC04A7">
        <w:rPr>
          <w:rFonts w:ascii="宋体" w:hAnsi="宋体" w:cs="仿宋"/>
          <w:szCs w:val="21"/>
        </w:rPr>
        <w:t>)</w:t>
      </w:r>
      <w:r>
        <w:rPr>
          <w:rFonts w:ascii="宋体" w:hAnsi="宋体" w:cs="仿宋" w:hint="eastAsia"/>
          <w:b/>
          <w:szCs w:val="21"/>
        </w:rPr>
        <w:t>当月</w:t>
      </w:r>
      <w:r w:rsidR="006055FD" w:rsidRPr="007D79C4">
        <w:rPr>
          <w:rFonts w:ascii="宋体" w:hAnsi="宋体" w:cs="仿宋" w:hint="eastAsia"/>
          <w:b/>
          <w:szCs w:val="21"/>
        </w:rPr>
        <w:t>结算单价</w:t>
      </w:r>
      <w:r w:rsidR="006055FD" w:rsidRPr="007D79C4">
        <w:rPr>
          <w:rFonts w:ascii="宋体" w:hAnsi="宋体" w:cs="仿宋"/>
          <w:b/>
          <w:szCs w:val="21"/>
        </w:rPr>
        <w:t>=对应品种</w:t>
      </w:r>
      <w:r w:rsidR="006055FD" w:rsidRPr="007D79C4">
        <w:rPr>
          <w:rFonts w:ascii="宋体" w:hAnsi="宋体" w:cs="仿宋" w:hint="eastAsia"/>
          <w:b/>
          <w:szCs w:val="21"/>
        </w:rPr>
        <w:t>菜篮子的基准价×（</w:t>
      </w:r>
      <w:r w:rsidR="006055FD" w:rsidRPr="007D79C4">
        <w:rPr>
          <w:rFonts w:ascii="宋体" w:hAnsi="宋体" w:cs="仿宋"/>
          <w:b/>
          <w:szCs w:val="21"/>
        </w:rPr>
        <w:t>1-菜篮子</w:t>
      </w:r>
      <w:r w:rsidR="006055FD" w:rsidRPr="007D79C4">
        <w:rPr>
          <w:rFonts w:ascii="宋体" w:hAnsi="宋体" w:cs="仿宋" w:hint="eastAsia"/>
          <w:b/>
          <w:szCs w:val="21"/>
        </w:rPr>
        <w:t>清单</w:t>
      </w:r>
      <w:r w:rsidR="006055FD">
        <w:rPr>
          <w:rFonts w:ascii="宋体" w:hAnsi="宋体" w:cs="仿宋" w:hint="eastAsia"/>
          <w:b/>
          <w:szCs w:val="21"/>
        </w:rPr>
        <w:t>的</w:t>
      </w:r>
      <w:r w:rsidR="006055FD" w:rsidRPr="007D79C4">
        <w:rPr>
          <w:rFonts w:ascii="宋体" w:hAnsi="宋体" w:cs="仿宋" w:hint="eastAsia"/>
          <w:b/>
          <w:szCs w:val="21"/>
        </w:rPr>
        <w:t>品种投标下浮率）</w:t>
      </w:r>
    </w:p>
    <w:bookmarkEnd w:id="30"/>
    <w:p w14:paraId="7AD08700" w14:textId="65D36381" w:rsidR="00411A51" w:rsidRPr="007D79C4" w:rsidRDefault="002F7B1B">
      <w:pPr>
        <w:pStyle w:val="1"/>
        <w:numPr>
          <w:ilvl w:val="0"/>
          <w:numId w:val="32"/>
        </w:numPr>
        <w:shd w:val="clear" w:color="auto" w:fill="FFFFFF"/>
        <w:snapToGrid w:val="0"/>
        <w:spacing w:line="360" w:lineRule="auto"/>
        <w:ind w:firstLineChars="0"/>
        <w:jc w:val="left"/>
        <w:rPr>
          <w:rFonts w:ascii="宋体" w:hAnsi="宋体" w:cs="仿宋"/>
          <w:szCs w:val="21"/>
        </w:rPr>
      </w:pPr>
      <w:r w:rsidRPr="008B52D1">
        <w:rPr>
          <w:rFonts w:ascii="宋体" w:hAnsi="宋体" w:cs="仿宋" w:hint="eastAsia"/>
          <w:b/>
          <w:szCs w:val="21"/>
        </w:rPr>
        <w:t>肉菜市场</w:t>
      </w:r>
      <w:r w:rsidR="008B2204" w:rsidRPr="008B52D1">
        <w:rPr>
          <w:rFonts w:ascii="宋体" w:hAnsi="宋体" w:cs="仿宋" w:hint="eastAsia"/>
          <w:b/>
          <w:szCs w:val="21"/>
        </w:rPr>
        <w:t>清单</w:t>
      </w:r>
      <w:r w:rsidR="006055FD">
        <w:rPr>
          <w:rFonts w:ascii="宋体" w:hAnsi="宋体" w:cs="仿宋" w:hint="eastAsia"/>
          <w:b/>
          <w:szCs w:val="21"/>
        </w:rPr>
        <w:t>的</w:t>
      </w:r>
      <w:r w:rsidR="008B2204" w:rsidRPr="008B52D1">
        <w:rPr>
          <w:rFonts w:ascii="宋体" w:hAnsi="宋体" w:cs="仿宋" w:hint="eastAsia"/>
          <w:b/>
          <w:szCs w:val="21"/>
        </w:rPr>
        <w:t>品种定价</w:t>
      </w:r>
      <w:r w:rsidR="008B2204" w:rsidRPr="007D79C4">
        <w:rPr>
          <w:rFonts w:ascii="宋体" w:hAnsi="宋体" w:cs="仿宋" w:hint="eastAsia"/>
          <w:szCs w:val="21"/>
        </w:rPr>
        <w:t>：</w:t>
      </w:r>
    </w:p>
    <w:p w14:paraId="5FF39AE3" w14:textId="3C7948B0" w:rsidR="00411A51" w:rsidRPr="007D79C4" w:rsidRDefault="00603926">
      <w:pPr>
        <w:pStyle w:val="1"/>
        <w:numPr>
          <w:ilvl w:val="0"/>
          <w:numId w:val="33"/>
        </w:numPr>
        <w:shd w:val="clear" w:color="auto" w:fill="FFFFFF"/>
        <w:snapToGrid w:val="0"/>
        <w:spacing w:line="360" w:lineRule="auto"/>
        <w:ind w:firstLineChars="0"/>
        <w:jc w:val="left"/>
        <w:rPr>
          <w:rFonts w:ascii="宋体" w:hAnsi="宋体" w:cs="仿宋"/>
          <w:szCs w:val="21"/>
        </w:rPr>
      </w:pPr>
      <w:r>
        <w:rPr>
          <w:rFonts w:ascii="宋体" w:hAnsi="宋体" w:cs="仿宋" w:hint="eastAsia"/>
          <w:szCs w:val="21"/>
        </w:rPr>
        <w:t>基准价：</w:t>
      </w:r>
      <w:r w:rsidR="003364B8">
        <w:rPr>
          <w:rFonts w:ascii="宋体" w:hAnsi="宋体" w:cs="仿宋" w:hint="eastAsia"/>
          <w:szCs w:val="21"/>
        </w:rPr>
        <w:t>肉菜市场清单的单价</w:t>
      </w:r>
    </w:p>
    <w:p w14:paraId="7EBAC7F3" w14:textId="25D3A49C" w:rsidR="004B407A" w:rsidRPr="00886831" w:rsidRDefault="00DB0B35" w:rsidP="00886831">
      <w:pPr>
        <w:pStyle w:val="af5"/>
        <w:numPr>
          <w:ilvl w:val="0"/>
          <w:numId w:val="33"/>
        </w:numPr>
        <w:shd w:val="clear" w:color="auto" w:fill="FFFFFF"/>
        <w:snapToGrid w:val="0"/>
        <w:spacing w:line="360" w:lineRule="auto"/>
        <w:ind w:firstLineChars="0"/>
        <w:jc w:val="left"/>
        <w:rPr>
          <w:rFonts w:ascii="宋体" w:hAnsi="宋体" w:cs="仿宋"/>
          <w:szCs w:val="21"/>
        </w:rPr>
      </w:pPr>
      <w:bookmarkStart w:id="31" w:name="OLE_LINK22"/>
      <w:bookmarkStart w:id="32" w:name="OLE_LINK23"/>
      <w:r w:rsidRPr="007D79C4">
        <w:rPr>
          <w:rFonts w:ascii="宋体" w:hAnsi="宋体" w:cs="仿宋" w:hint="eastAsia"/>
          <w:szCs w:val="21"/>
        </w:rPr>
        <w:t>选</w:t>
      </w:r>
      <w:r w:rsidR="00011E52" w:rsidRPr="007D79C4">
        <w:rPr>
          <w:rFonts w:ascii="宋体" w:hAnsi="宋体" w:cs="仿宋" w:hint="eastAsia"/>
          <w:szCs w:val="21"/>
        </w:rPr>
        <w:t>开标</w:t>
      </w:r>
      <w:bookmarkStart w:id="33" w:name="OLE_LINK27"/>
      <w:r w:rsidR="00AE0266">
        <w:rPr>
          <w:rFonts w:ascii="宋体" w:hAnsi="宋体" w:cs="仿宋" w:hint="eastAsia"/>
          <w:szCs w:val="21"/>
        </w:rPr>
        <w:t>当</w:t>
      </w:r>
      <w:r w:rsidR="00603926">
        <w:rPr>
          <w:rFonts w:ascii="宋体" w:hAnsi="宋体" w:cs="仿宋" w:hint="eastAsia"/>
          <w:szCs w:val="21"/>
        </w:rPr>
        <w:t>月</w:t>
      </w:r>
      <w:r w:rsidR="0085443D" w:rsidRPr="007D79C4">
        <w:rPr>
          <w:rFonts w:ascii="宋体" w:hAnsi="宋体" w:cs="仿宋"/>
          <w:szCs w:val="21"/>
        </w:rPr>
        <w:t>20</w:t>
      </w:r>
      <w:r w:rsidR="0085443D" w:rsidRPr="007D79C4">
        <w:rPr>
          <w:rFonts w:ascii="宋体" w:hAnsi="宋体" w:cs="仿宋" w:hint="eastAsia"/>
          <w:szCs w:val="21"/>
        </w:rPr>
        <w:t>号菜篮子</w:t>
      </w:r>
      <w:r w:rsidR="0085443D">
        <w:rPr>
          <w:rFonts w:ascii="宋体" w:hAnsi="宋体" w:cs="仿宋" w:hint="eastAsia"/>
          <w:szCs w:val="21"/>
        </w:rPr>
        <w:t>清单</w:t>
      </w:r>
      <w:r w:rsidR="0085443D" w:rsidRPr="007D79C4">
        <w:rPr>
          <w:rFonts w:ascii="宋体" w:hAnsi="宋体" w:cs="仿宋" w:hint="eastAsia"/>
          <w:szCs w:val="21"/>
        </w:rPr>
        <w:t>中量大的</w:t>
      </w:r>
      <w:r w:rsidR="0085443D" w:rsidRPr="007D79C4">
        <w:rPr>
          <w:rFonts w:ascii="宋体" w:hAnsi="宋体" w:cs="仿宋"/>
          <w:szCs w:val="21"/>
        </w:rPr>
        <w:t>10</w:t>
      </w:r>
      <w:r w:rsidR="0085443D" w:rsidRPr="007D79C4">
        <w:rPr>
          <w:rFonts w:ascii="宋体" w:hAnsi="宋体" w:cs="仿宋" w:hint="eastAsia"/>
          <w:szCs w:val="21"/>
        </w:rPr>
        <w:t>个品种</w:t>
      </w:r>
      <w:bookmarkEnd w:id="33"/>
      <w:r w:rsidR="00411A51" w:rsidRPr="007D79C4">
        <w:rPr>
          <w:rFonts w:ascii="宋体" w:hAnsi="宋体" w:cs="仿宋" w:hint="eastAsia"/>
          <w:szCs w:val="21"/>
        </w:rPr>
        <w:t>（</w:t>
      </w:r>
      <w:r w:rsidR="003B718A" w:rsidRPr="007D79C4">
        <w:rPr>
          <w:rFonts w:ascii="宋体" w:hAnsi="宋体" w:cs="仿宋" w:hint="eastAsia"/>
          <w:szCs w:val="21"/>
        </w:rPr>
        <w:t>红萝卜、生菜、本地菜心、土豆、油麦菜、西红柿、茄瓜、绍菜、香蕉、苹果</w:t>
      </w:r>
      <w:r w:rsidR="00411A51" w:rsidRPr="007D79C4">
        <w:rPr>
          <w:rFonts w:ascii="宋体" w:hAnsi="宋体" w:cs="仿宋" w:hint="eastAsia"/>
          <w:szCs w:val="21"/>
        </w:rPr>
        <w:t>）</w:t>
      </w:r>
      <w:r w:rsidR="00ED55F4" w:rsidRPr="007D79C4">
        <w:rPr>
          <w:rFonts w:ascii="宋体" w:hAnsi="宋体" w:cs="仿宋" w:hint="eastAsia"/>
          <w:szCs w:val="21"/>
        </w:rPr>
        <w:t>零售价</w:t>
      </w:r>
      <w:r w:rsidR="00011E52" w:rsidRPr="007D79C4">
        <w:rPr>
          <w:rFonts w:ascii="宋体" w:hAnsi="宋体" w:cs="仿宋" w:hint="eastAsia"/>
          <w:szCs w:val="21"/>
        </w:rPr>
        <w:t>之和做基期价格，</w:t>
      </w:r>
      <w:r w:rsidR="00603926">
        <w:rPr>
          <w:rFonts w:ascii="宋体" w:hAnsi="宋体" w:cs="仿宋" w:hint="eastAsia"/>
          <w:szCs w:val="21"/>
        </w:rPr>
        <w:t>结算</w:t>
      </w:r>
      <w:r w:rsidR="00693FE1">
        <w:rPr>
          <w:rFonts w:ascii="宋体" w:hAnsi="宋体" w:cs="仿宋" w:hint="eastAsia"/>
          <w:szCs w:val="21"/>
        </w:rPr>
        <w:t>周期</w:t>
      </w:r>
      <w:r w:rsidR="00011E52" w:rsidRPr="007D79C4">
        <w:rPr>
          <w:rFonts w:ascii="宋体" w:hAnsi="宋体" w:cs="仿宋" w:hint="eastAsia"/>
          <w:szCs w:val="21"/>
        </w:rPr>
        <w:t>上月</w:t>
      </w:r>
      <w:r w:rsidR="00ED55F4" w:rsidRPr="007D79C4">
        <w:rPr>
          <w:rFonts w:ascii="宋体" w:hAnsi="宋体" w:cs="仿宋"/>
          <w:szCs w:val="21"/>
        </w:rPr>
        <w:t>20</w:t>
      </w:r>
      <w:r w:rsidR="00ED55F4" w:rsidRPr="007D79C4">
        <w:rPr>
          <w:rFonts w:ascii="宋体" w:hAnsi="宋体" w:cs="仿宋" w:hint="eastAsia"/>
          <w:szCs w:val="21"/>
        </w:rPr>
        <w:t>号</w:t>
      </w:r>
      <w:r w:rsidR="00011E52" w:rsidRPr="007D79C4">
        <w:rPr>
          <w:rFonts w:ascii="宋体" w:hAnsi="宋体" w:cs="仿宋" w:hint="eastAsia"/>
          <w:szCs w:val="21"/>
        </w:rPr>
        <w:t>菜篮子</w:t>
      </w:r>
      <w:r w:rsidR="00A1336B">
        <w:rPr>
          <w:rFonts w:ascii="宋体" w:hAnsi="宋体" w:cs="仿宋" w:hint="eastAsia"/>
          <w:szCs w:val="21"/>
        </w:rPr>
        <w:t>清单</w:t>
      </w:r>
      <w:r w:rsidR="00011E52" w:rsidRPr="007D79C4">
        <w:rPr>
          <w:rFonts w:ascii="宋体" w:hAnsi="宋体" w:cs="仿宋" w:hint="eastAsia"/>
          <w:szCs w:val="21"/>
        </w:rPr>
        <w:t>中量大的</w:t>
      </w:r>
      <w:r w:rsidR="00011E52" w:rsidRPr="007D79C4">
        <w:rPr>
          <w:rFonts w:ascii="宋体" w:hAnsi="宋体" w:cs="仿宋"/>
          <w:szCs w:val="21"/>
        </w:rPr>
        <w:t>10个品种</w:t>
      </w:r>
      <w:r w:rsidR="00ED55F4" w:rsidRPr="007D79C4">
        <w:rPr>
          <w:rFonts w:ascii="宋体" w:hAnsi="宋体" w:cs="仿宋" w:hint="eastAsia"/>
          <w:szCs w:val="21"/>
        </w:rPr>
        <w:t>零售价</w:t>
      </w:r>
      <w:r w:rsidR="008B1DD3" w:rsidRPr="007D79C4">
        <w:rPr>
          <w:rFonts w:ascii="宋体" w:hAnsi="宋体" w:cs="仿宋" w:hint="eastAsia"/>
          <w:szCs w:val="21"/>
        </w:rPr>
        <w:t>之和为报告期价格</w:t>
      </w:r>
      <w:r w:rsidR="006E7E40" w:rsidRPr="007D79C4">
        <w:rPr>
          <w:rFonts w:ascii="宋体" w:hAnsi="宋体" w:cs="仿宋" w:hint="eastAsia"/>
          <w:szCs w:val="21"/>
        </w:rPr>
        <w:t>，</w:t>
      </w:r>
      <w:r w:rsidR="00886831">
        <w:rPr>
          <w:rFonts w:ascii="宋体" w:hAnsi="宋体" w:cs="仿宋" w:hint="eastAsia"/>
          <w:szCs w:val="21"/>
        </w:rPr>
        <w:t>得出</w:t>
      </w:r>
      <w:r w:rsidR="004B407A" w:rsidRPr="00603926">
        <w:rPr>
          <w:rFonts w:ascii="宋体" w:hAnsi="宋体" w:cs="仿宋" w:hint="eastAsia"/>
          <w:szCs w:val="21"/>
        </w:rPr>
        <w:t>价格比</w:t>
      </w:r>
      <w:r w:rsidR="00603926" w:rsidRPr="00603926">
        <w:rPr>
          <w:rFonts w:ascii="宋体" w:hAnsi="宋体" w:cs="仿宋" w:hint="eastAsia"/>
          <w:szCs w:val="21"/>
        </w:rPr>
        <w:t>=</w:t>
      </w:r>
      <w:bookmarkStart w:id="34" w:name="OLE_LINK46"/>
      <w:bookmarkStart w:id="35" w:name="OLE_LINK47"/>
      <w:r w:rsidR="004B407A" w:rsidRPr="00886831">
        <w:rPr>
          <w:rFonts w:ascii="宋体" w:hAnsi="宋体" w:cs="仿宋" w:hint="eastAsia"/>
          <w:szCs w:val="21"/>
        </w:rPr>
        <w:t>报告期价格÷基期价格</w:t>
      </w:r>
      <w:bookmarkEnd w:id="34"/>
      <w:bookmarkEnd w:id="35"/>
      <w:r w:rsidR="00AE0266">
        <w:rPr>
          <w:rFonts w:ascii="宋体" w:hAnsi="宋体" w:cs="仿宋" w:hint="eastAsia"/>
          <w:szCs w:val="21"/>
        </w:rPr>
        <w:t>（</w:t>
      </w:r>
      <w:r w:rsidR="00726A89">
        <w:rPr>
          <w:rFonts w:ascii="宋体" w:hAnsi="宋体" w:cs="仿宋" w:hint="eastAsia"/>
          <w:szCs w:val="21"/>
        </w:rPr>
        <w:t>首次定价如</w:t>
      </w:r>
      <w:r w:rsidR="00F060F0">
        <w:rPr>
          <w:rFonts w:ascii="宋体" w:hAnsi="宋体" w:cs="仿宋" w:hint="eastAsia"/>
          <w:szCs w:val="21"/>
        </w:rPr>
        <w:t>结算周期上月早于开标当月，则</w:t>
      </w:r>
      <w:r w:rsidR="00F060F0" w:rsidRPr="00886831">
        <w:rPr>
          <w:rFonts w:ascii="宋体" w:hAnsi="宋体" w:cs="仿宋" w:hint="eastAsia"/>
          <w:szCs w:val="21"/>
        </w:rPr>
        <w:t>报告期价格</w:t>
      </w:r>
      <w:r w:rsidR="00F060F0">
        <w:rPr>
          <w:rFonts w:ascii="宋体" w:hAnsi="宋体" w:cs="仿宋" w:hint="eastAsia"/>
          <w:szCs w:val="21"/>
        </w:rPr>
        <w:t>=</w:t>
      </w:r>
      <w:r w:rsidR="00F060F0" w:rsidRPr="00886831">
        <w:rPr>
          <w:rFonts w:ascii="宋体" w:hAnsi="宋体" w:cs="仿宋" w:hint="eastAsia"/>
          <w:szCs w:val="21"/>
        </w:rPr>
        <w:t>基期价格</w:t>
      </w:r>
      <w:r w:rsidR="00AE0266">
        <w:rPr>
          <w:rFonts w:ascii="宋体" w:hAnsi="宋体" w:cs="仿宋" w:hint="eastAsia"/>
          <w:szCs w:val="21"/>
        </w:rPr>
        <w:t>）</w:t>
      </w:r>
      <w:r w:rsidR="00693FE1">
        <w:rPr>
          <w:rFonts w:ascii="宋体" w:hAnsi="宋体" w:cs="仿宋" w:hint="eastAsia"/>
          <w:szCs w:val="21"/>
        </w:rPr>
        <w:t>。</w:t>
      </w:r>
    </w:p>
    <w:bookmarkEnd w:id="31"/>
    <w:bookmarkEnd w:id="32"/>
    <w:p w14:paraId="7927EDD8" w14:textId="498A71B1" w:rsidR="00157697" w:rsidRDefault="00C72E70" w:rsidP="0085443D">
      <w:pPr>
        <w:pStyle w:val="1"/>
        <w:shd w:val="clear" w:color="auto" w:fill="FFFFFF"/>
        <w:snapToGrid w:val="0"/>
        <w:spacing w:line="360" w:lineRule="auto"/>
        <w:ind w:firstLineChars="0"/>
        <w:jc w:val="left"/>
        <w:rPr>
          <w:rFonts w:ascii="宋体" w:hAnsi="宋体" w:cs="仿宋"/>
          <w:b/>
          <w:szCs w:val="21"/>
        </w:rPr>
      </w:pPr>
      <w:r w:rsidRPr="00AC04A7">
        <w:rPr>
          <w:rFonts w:ascii="宋体" w:hAnsi="宋体" w:cs="仿宋" w:hint="eastAsia"/>
          <w:szCs w:val="21"/>
        </w:rPr>
        <w:t>3</w:t>
      </w:r>
      <w:r w:rsidRPr="00AC04A7">
        <w:rPr>
          <w:rFonts w:ascii="宋体" w:hAnsi="宋体" w:cs="仿宋"/>
          <w:szCs w:val="21"/>
        </w:rPr>
        <w:t>)</w:t>
      </w:r>
      <w:r w:rsidR="00693FE1">
        <w:rPr>
          <w:rFonts w:ascii="宋体" w:hAnsi="宋体" w:cs="仿宋" w:hint="eastAsia"/>
          <w:b/>
          <w:szCs w:val="21"/>
        </w:rPr>
        <w:t>当月</w:t>
      </w:r>
      <w:r w:rsidR="00ED55F4" w:rsidRPr="007D79C4">
        <w:rPr>
          <w:rFonts w:ascii="宋体" w:hAnsi="宋体" w:cs="仿宋" w:hint="eastAsia"/>
          <w:b/>
          <w:szCs w:val="21"/>
        </w:rPr>
        <w:t>结算单价</w:t>
      </w:r>
      <w:r w:rsidR="00ED55F4" w:rsidRPr="007D79C4">
        <w:rPr>
          <w:rFonts w:ascii="宋体" w:hAnsi="宋体" w:cs="仿宋"/>
          <w:b/>
          <w:szCs w:val="21"/>
        </w:rPr>
        <w:t>=对应品种肉菜市场清单的基准价×（1-肉菜市场清单品种投标下浮率）</w:t>
      </w:r>
      <w:bookmarkStart w:id="36" w:name="OLE_LINK38"/>
      <w:bookmarkStart w:id="37" w:name="OLE_LINK45"/>
      <w:r w:rsidR="00ED55F4" w:rsidRPr="007D79C4">
        <w:rPr>
          <w:rFonts w:ascii="宋体" w:hAnsi="宋体" w:cs="仿宋"/>
          <w:b/>
          <w:szCs w:val="21"/>
        </w:rPr>
        <w:t>×价格</w:t>
      </w:r>
      <w:r w:rsidR="00D66099" w:rsidRPr="007D79C4">
        <w:rPr>
          <w:rFonts w:ascii="宋体" w:hAnsi="宋体" w:cs="仿宋" w:hint="eastAsia"/>
          <w:b/>
          <w:szCs w:val="21"/>
        </w:rPr>
        <w:t>比</w:t>
      </w:r>
      <w:bookmarkEnd w:id="36"/>
      <w:bookmarkEnd w:id="37"/>
    </w:p>
    <w:p w14:paraId="0EEF61E5" w14:textId="506481E4" w:rsidR="0085443D" w:rsidRDefault="00C72E70" w:rsidP="00B852B7">
      <w:pPr>
        <w:pStyle w:val="1"/>
        <w:shd w:val="clear" w:color="auto" w:fill="FFFFFF"/>
        <w:snapToGrid w:val="0"/>
        <w:spacing w:line="360" w:lineRule="auto"/>
        <w:ind w:firstLineChars="0"/>
        <w:jc w:val="left"/>
        <w:rPr>
          <w:rFonts w:ascii="宋体" w:hAnsi="宋体" w:cs="仿宋"/>
          <w:szCs w:val="21"/>
        </w:rPr>
      </w:pPr>
      <w:r>
        <w:rPr>
          <w:rFonts w:ascii="宋体" w:hAnsi="宋体" w:cs="仿宋"/>
          <w:szCs w:val="21"/>
        </w:rPr>
        <w:t>4</w:t>
      </w:r>
      <w:r w:rsidR="00157697" w:rsidRPr="00157697">
        <w:rPr>
          <w:rFonts w:ascii="宋体" w:hAnsi="宋体" w:cs="仿宋" w:hint="eastAsia"/>
          <w:szCs w:val="21"/>
        </w:rPr>
        <w:t>）</w:t>
      </w:r>
      <w:r w:rsidR="004B407A" w:rsidRPr="007D79C4">
        <w:rPr>
          <w:rFonts w:ascii="宋体" w:hAnsi="宋体" w:cs="仿宋" w:hint="eastAsia"/>
          <w:szCs w:val="21"/>
        </w:rPr>
        <w:t>假设</w:t>
      </w:r>
      <w:r w:rsidR="0058359A" w:rsidRPr="007D79C4">
        <w:rPr>
          <w:rFonts w:ascii="宋体" w:hAnsi="宋体" w:cs="仿宋" w:hint="eastAsia"/>
          <w:szCs w:val="21"/>
        </w:rPr>
        <w:t>甜玉米基准价为</w:t>
      </w:r>
      <w:r w:rsidR="0058359A" w:rsidRPr="007D79C4">
        <w:rPr>
          <w:rFonts w:ascii="宋体" w:hAnsi="宋体" w:cs="仿宋"/>
          <w:szCs w:val="21"/>
        </w:rPr>
        <w:t>3.21</w:t>
      </w:r>
      <w:r w:rsidR="0058359A" w:rsidRPr="007D79C4">
        <w:rPr>
          <w:rFonts w:ascii="宋体" w:hAnsi="宋体" w:cs="仿宋" w:hint="eastAsia"/>
          <w:szCs w:val="21"/>
        </w:rPr>
        <w:t>元</w:t>
      </w:r>
      <w:r w:rsidR="0058359A" w:rsidRPr="007D79C4">
        <w:rPr>
          <w:rFonts w:ascii="宋体" w:hAnsi="宋体" w:cs="仿宋"/>
          <w:szCs w:val="21"/>
        </w:rPr>
        <w:t>/</w:t>
      </w:r>
      <w:r w:rsidR="0058359A" w:rsidRPr="007D79C4">
        <w:rPr>
          <w:rFonts w:ascii="宋体" w:hAnsi="宋体" w:cs="仿宋" w:hint="eastAsia"/>
          <w:szCs w:val="21"/>
        </w:rPr>
        <w:t>斤</w:t>
      </w:r>
      <w:r w:rsidR="004B407A" w:rsidRPr="007D79C4">
        <w:rPr>
          <w:rFonts w:ascii="宋体" w:hAnsi="宋体" w:cs="仿宋" w:hint="eastAsia"/>
          <w:szCs w:val="21"/>
        </w:rPr>
        <w:t>、</w:t>
      </w:r>
      <w:r w:rsidR="0058359A" w:rsidRPr="007D79C4">
        <w:rPr>
          <w:rFonts w:ascii="宋体" w:hAnsi="宋体" w:cs="仿宋" w:hint="eastAsia"/>
          <w:szCs w:val="21"/>
        </w:rPr>
        <w:t>投标下浮率为</w:t>
      </w:r>
      <w:r w:rsidR="0058359A" w:rsidRPr="007D79C4">
        <w:rPr>
          <w:rFonts w:ascii="宋体" w:hAnsi="宋体" w:cs="仿宋"/>
          <w:szCs w:val="21"/>
        </w:rPr>
        <w:t>5%</w:t>
      </w:r>
      <w:r w:rsidR="00A549B9" w:rsidRPr="007D79C4">
        <w:rPr>
          <w:rFonts w:ascii="宋体" w:hAnsi="宋体" w:cs="仿宋" w:hint="eastAsia"/>
          <w:szCs w:val="21"/>
        </w:rPr>
        <w:t>、</w:t>
      </w:r>
      <w:r w:rsidR="0058359A" w:rsidRPr="007D79C4">
        <w:rPr>
          <w:rFonts w:ascii="宋体" w:hAnsi="宋体" w:cs="仿宋" w:hint="eastAsia"/>
          <w:szCs w:val="21"/>
        </w:rPr>
        <w:t>开标</w:t>
      </w:r>
      <w:r w:rsidR="00AE0266">
        <w:rPr>
          <w:rFonts w:ascii="宋体" w:hAnsi="宋体" w:cs="仿宋" w:hint="eastAsia"/>
          <w:szCs w:val="21"/>
        </w:rPr>
        <w:t>当</w:t>
      </w:r>
      <w:r w:rsidR="0058359A" w:rsidRPr="007D79C4">
        <w:rPr>
          <w:rFonts w:ascii="宋体" w:hAnsi="宋体" w:cs="仿宋" w:hint="eastAsia"/>
          <w:szCs w:val="21"/>
        </w:rPr>
        <w:t>月</w:t>
      </w:r>
      <w:r w:rsidR="00ED55F4" w:rsidRPr="007D79C4">
        <w:rPr>
          <w:rFonts w:ascii="宋体" w:hAnsi="宋体" w:cs="仿宋"/>
          <w:szCs w:val="21"/>
        </w:rPr>
        <w:t>20</w:t>
      </w:r>
      <w:r w:rsidR="00A549B9" w:rsidRPr="007D79C4">
        <w:rPr>
          <w:rFonts w:ascii="宋体" w:hAnsi="宋体" w:cs="仿宋" w:hint="eastAsia"/>
          <w:szCs w:val="21"/>
        </w:rPr>
        <w:t>号</w:t>
      </w:r>
      <w:r w:rsidR="0058359A" w:rsidRPr="007D79C4">
        <w:rPr>
          <w:rFonts w:ascii="宋体" w:hAnsi="宋体" w:cs="仿宋" w:hint="eastAsia"/>
          <w:szCs w:val="21"/>
        </w:rPr>
        <w:t>菜篮子</w:t>
      </w:r>
      <w:r w:rsidR="00A1336B">
        <w:rPr>
          <w:rFonts w:ascii="宋体" w:hAnsi="宋体" w:cs="仿宋" w:hint="eastAsia"/>
          <w:szCs w:val="21"/>
        </w:rPr>
        <w:t>清单</w:t>
      </w:r>
      <w:r w:rsidR="0058359A" w:rsidRPr="007D79C4">
        <w:rPr>
          <w:rFonts w:ascii="宋体" w:hAnsi="宋体" w:cs="仿宋" w:hint="eastAsia"/>
          <w:szCs w:val="21"/>
        </w:rPr>
        <w:t>中量大的</w:t>
      </w:r>
      <w:r w:rsidR="0058359A" w:rsidRPr="007D79C4">
        <w:rPr>
          <w:rFonts w:ascii="宋体" w:hAnsi="宋体" w:cs="仿宋"/>
          <w:szCs w:val="21"/>
        </w:rPr>
        <w:t>10</w:t>
      </w:r>
      <w:r w:rsidR="0058359A" w:rsidRPr="007D79C4">
        <w:rPr>
          <w:rFonts w:ascii="宋体" w:hAnsi="宋体" w:cs="仿宋" w:hint="eastAsia"/>
          <w:szCs w:val="21"/>
        </w:rPr>
        <w:t>个品种</w:t>
      </w:r>
      <w:r w:rsidR="00A549B9" w:rsidRPr="007D79C4">
        <w:rPr>
          <w:rFonts w:ascii="宋体" w:hAnsi="宋体" w:cs="仿宋" w:hint="eastAsia"/>
          <w:szCs w:val="21"/>
        </w:rPr>
        <w:t>零售价</w:t>
      </w:r>
      <w:r w:rsidR="0058359A" w:rsidRPr="007D79C4">
        <w:rPr>
          <w:rFonts w:ascii="宋体" w:hAnsi="宋体" w:cs="仿宋" w:hint="eastAsia"/>
          <w:szCs w:val="21"/>
        </w:rPr>
        <w:t>之和为</w:t>
      </w:r>
      <w:r w:rsidR="00153F80">
        <w:rPr>
          <w:rFonts w:ascii="宋体" w:hAnsi="宋体" w:cs="仿宋"/>
          <w:szCs w:val="21"/>
        </w:rPr>
        <w:t>82.84</w:t>
      </w:r>
      <w:r w:rsidR="0058359A" w:rsidRPr="007D79C4">
        <w:rPr>
          <w:rFonts w:ascii="宋体" w:hAnsi="宋体" w:cs="仿宋" w:hint="eastAsia"/>
          <w:szCs w:val="21"/>
        </w:rPr>
        <w:t>元，</w:t>
      </w:r>
      <w:r w:rsidR="00153F80" w:rsidRPr="007D79C4">
        <w:rPr>
          <w:rFonts w:ascii="宋体" w:hAnsi="宋体" w:cs="仿宋"/>
          <w:szCs w:val="21"/>
        </w:rPr>
        <w:t>2025</w:t>
      </w:r>
      <w:r w:rsidR="00153F80" w:rsidRPr="007D79C4">
        <w:rPr>
          <w:rFonts w:ascii="宋体" w:hAnsi="宋体" w:cs="仿宋" w:hint="eastAsia"/>
          <w:szCs w:val="21"/>
        </w:rPr>
        <w:t>年</w:t>
      </w:r>
      <w:r w:rsidR="00153F80">
        <w:rPr>
          <w:rFonts w:ascii="宋体" w:hAnsi="宋体" w:cs="仿宋"/>
          <w:szCs w:val="21"/>
        </w:rPr>
        <w:t>11</w:t>
      </w:r>
      <w:r w:rsidR="0058359A" w:rsidRPr="007D79C4">
        <w:rPr>
          <w:rFonts w:ascii="宋体" w:hAnsi="宋体" w:cs="仿宋" w:hint="eastAsia"/>
          <w:szCs w:val="21"/>
        </w:rPr>
        <w:t>月</w:t>
      </w:r>
      <w:r w:rsidR="0050165F" w:rsidRPr="007D79C4">
        <w:rPr>
          <w:rFonts w:ascii="宋体" w:hAnsi="宋体" w:cs="仿宋"/>
          <w:szCs w:val="21"/>
        </w:rPr>
        <w:t>20</w:t>
      </w:r>
      <w:r w:rsidR="00A549B9" w:rsidRPr="007D79C4">
        <w:rPr>
          <w:rFonts w:ascii="宋体" w:hAnsi="宋体" w:cs="仿宋" w:hint="eastAsia"/>
          <w:szCs w:val="21"/>
        </w:rPr>
        <w:t>号</w:t>
      </w:r>
      <w:r w:rsidR="0058359A" w:rsidRPr="007D79C4">
        <w:rPr>
          <w:rFonts w:ascii="宋体" w:hAnsi="宋体" w:cs="仿宋" w:hint="eastAsia"/>
          <w:szCs w:val="21"/>
        </w:rPr>
        <w:t>菜篮子</w:t>
      </w:r>
      <w:r w:rsidR="00A1336B">
        <w:rPr>
          <w:rFonts w:ascii="宋体" w:hAnsi="宋体" w:cs="仿宋" w:hint="eastAsia"/>
          <w:szCs w:val="21"/>
        </w:rPr>
        <w:t>清单</w:t>
      </w:r>
      <w:r w:rsidR="0058359A" w:rsidRPr="007D79C4">
        <w:rPr>
          <w:rFonts w:ascii="宋体" w:hAnsi="宋体" w:cs="仿宋" w:hint="eastAsia"/>
          <w:szCs w:val="21"/>
        </w:rPr>
        <w:t>中量大的</w:t>
      </w:r>
      <w:r w:rsidR="0058359A" w:rsidRPr="007D79C4">
        <w:rPr>
          <w:rFonts w:ascii="宋体" w:hAnsi="宋体" w:cs="仿宋"/>
          <w:szCs w:val="21"/>
        </w:rPr>
        <w:t>10</w:t>
      </w:r>
      <w:r w:rsidR="0058359A" w:rsidRPr="007D79C4">
        <w:rPr>
          <w:rFonts w:ascii="宋体" w:hAnsi="宋体" w:cs="仿宋" w:hint="eastAsia"/>
          <w:szCs w:val="21"/>
        </w:rPr>
        <w:t>个品种</w:t>
      </w:r>
      <w:r w:rsidR="00A549B9" w:rsidRPr="007D79C4">
        <w:rPr>
          <w:rFonts w:ascii="宋体" w:hAnsi="宋体" w:cs="仿宋" w:hint="eastAsia"/>
          <w:szCs w:val="21"/>
        </w:rPr>
        <w:t>零售价</w:t>
      </w:r>
      <w:r w:rsidR="0058359A" w:rsidRPr="007D79C4">
        <w:rPr>
          <w:rFonts w:ascii="宋体" w:hAnsi="宋体" w:cs="仿宋" w:hint="eastAsia"/>
          <w:szCs w:val="21"/>
        </w:rPr>
        <w:t>之和</w:t>
      </w:r>
      <w:r w:rsidR="00153F80">
        <w:rPr>
          <w:rFonts w:ascii="宋体" w:hAnsi="宋体" w:cs="仿宋"/>
          <w:szCs w:val="21"/>
        </w:rPr>
        <w:t>82.96</w:t>
      </w:r>
      <w:r w:rsidR="0058359A" w:rsidRPr="007D79C4">
        <w:rPr>
          <w:rFonts w:ascii="宋体" w:hAnsi="宋体" w:cs="仿宋" w:hint="eastAsia"/>
          <w:szCs w:val="21"/>
        </w:rPr>
        <w:t>元，则</w:t>
      </w:r>
    </w:p>
    <w:p w14:paraId="5688897D" w14:textId="29A08A89" w:rsidR="009B18B9" w:rsidRPr="00D734F9" w:rsidRDefault="00153F80" w:rsidP="00B852B7">
      <w:pPr>
        <w:pStyle w:val="1"/>
        <w:shd w:val="clear" w:color="auto" w:fill="FFFFFF"/>
        <w:snapToGrid w:val="0"/>
        <w:spacing w:line="360" w:lineRule="auto"/>
        <w:ind w:firstLineChars="0"/>
        <w:jc w:val="left"/>
        <w:rPr>
          <w:rFonts w:ascii="宋体" w:hAnsi="宋体" w:cs="仿宋"/>
          <w:szCs w:val="21"/>
        </w:rPr>
      </w:pPr>
      <w:r w:rsidRPr="007D79C4">
        <w:rPr>
          <w:rFonts w:ascii="宋体" w:hAnsi="宋体" w:cs="仿宋"/>
          <w:szCs w:val="21"/>
        </w:rPr>
        <w:t>2025</w:t>
      </w:r>
      <w:r w:rsidRPr="007D79C4">
        <w:rPr>
          <w:rFonts w:ascii="宋体" w:hAnsi="宋体" w:cs="仿宋" w:hint="eastAsia"/>
          <w:szCs w:val="21"/>
        </w:rPr>
        <w:t>年</w:t>
      </w:r>
      <w:r>
        <w:rPr>
          <w:rFonts w:ascii="宋体" w:hAnsi="宋体" w:cs="仿宋"/>
          <w:szCs w:val="21"/>
        </w:rPr>
        <w:t>12</w:t>
      </w:r>
      <w:r w:rsidR="0050165F" w:rsidRPr="007D79C4">
        <w:rPr>
          <w:rFonts w:ascii="宋体" w:hAnsi="宋体" w:cs="仿宋" w:hint="eastAsia"/>
          <w:szCs w:val="21"/>
        </w:rPr>
        <w:t>月甜玉米结算单价</w:t>
      </w:r>
      <w:r w:rsidR="006E7E40" w:rsidRPr="007D79C4">
        <w:rPr>
          <w:rFonts w:ascii="宋体" w:hAnsi="宋体" w:cs="仿宋"/>
          <w:szCs w:val="21"/>
        </w:rPr>
        <w:t>=</w:t>
      </w:r>
      <w:bookmarkStart w:id="38" w:name="OLE_LINK28"/>
      <w:bookmarkStart w:id="39" w:name="OLE_LINK29"/>
      <w:r w:rsidR="006E7E40" w:rsidRPr="007D79C4">
        <w:rPr>
          <w:rFonts w:ascii="宋体" w:hAnsi="宋体" w:cs="仿宋"/>
          <w:szCs w:val="21"/>
        </w:rPr>
        <w:t>3.21</w:t>
      </w:r>
      <w:r w:rsidR="006E7E40" w:rsidRPr="007D79C4">
        <w:rPr>
          <w:rFonts w:ascii="宋体" w:hAnsi="宋体" w:cs="仿宋" w:hint="eastAsia"/>
          <w:szCs w:val="21"/>
        </w:rPr>
        <w:t>×（</w:t>
      </w:r>
      <w:r w:rsidR="006E7E40" w:rsidRPr="007D79C4">
        <w:rPr>
          <w:rFonts w:ascii="宋体" w:hAnsi="宋体" w:cs="仿宋"/>
          <w:szCs w:val="21"/>
        </w:rPr>
        <w:t>1-</w:t>
      </w:r>
      <w:r w:rsidR="00A549B9" w:rsidRPr="007D79C4">
        <w:rPr>
          <w:rFonts w:ascii="宋体" w:hAnsi="宋体" w:cs="仿宋"/>
          <w:szCs w:val="21"/>
        </w:rPr>
        <w:t xml:space="preserve"> </w:t>
      </w:r>
      <w:r w:rsidR="006E7E40" w:rsidRPr="007D79C4">
        <w:rPr>
          <w:rFonts w:ascii="宋体" w:hAnsi="宋体" w:cs="仿宋"/>
          <w:szCs w:val="21"/>
        </w:rPr>
        <w:t>5%</w:t>
      </w:r>
      <w:r w:rsidR="006E7E40" w:rsidRPr="007D79C4">
        <w:rPr>
          <w:rFonts w:ascii="宋体" w:hAnsi="宋体" w:cs="仿宋" w:hint="eastAsia"/>
          <w:szCs w:val="21"/>
        </w:rPr>
        <w:t>）</w:t>
      </w:r>
      <w:r w:rsidR="00ED55F4" w:rsidRPr="007D79C4">
        <w:rPr>
          <w:rFonts w:ascii="宋体" w:hAnsi="宋体" w:cs="仿宋" w:hint="eastAsia"/>
          <w:szCs w:val="21"/>
        </w:rPr>
        <w:t>×</w:t>
      </w:r>
      <w:r w:rsidR="00A1336B">
        <w:rPr>
          <w:rFonts w:ascii="宋体" w:hAnsi="宋体" w:cs="仿宋" w:hint="eastAsia"/>
          <w:szCs w:val="21"/>
        </w:rPr>
        <w:t>（</w:t>
      </w:r>
      <w:r>
        <w:rPr>
          <w:rFonts w:ascii="宋体" w:hAnsi="宋体" w:cs="仿宋"/>
          <w:szCs w:val="21"/>
        </w:rPr>
        <w:t>82.96</w:t>
      </w:r>
      <w:r w:rsidR="00ED55F4" w:rsidRPr="007D79C4">
        <w:rPr>
          <w:rFonts w:ascii="宋体" w:hAnsi="宋体" w:cs="仿宋" w:hint="eastAsia"/>
          <w:szCs w:val="21"/>
        </w:rPr>
        <w:t>÷</w:t>
      </w:r>
      <w:r>
        <w:rPr>
          <w:rFonts w:ascii="宋体" w:hAnsi="宋体" w:cs="仿宋"/>
          <w:szCs w:val="21"/>
        </w:rPr>
        <w:t>82.84</w:t>
      </w:r>
      <w:r w:rsidR="00A1336B">
        <w:rPr>
          <w:rFonts w:ascii="宋体" w:hAnsi="宋体" w:cs="仿宋" w:hint="eastAsia"/>
          <w:szCs w:val="21"/>
        </w:rPr>
        <w:t>）</w:t>
      </w:r>
      <w:r w:rsidR="00A549B9" w:rsidRPr="007D79C4">
        <w:rPr>
          <w:rFonts w:ascii="宋体" w:hAnsi="宋体" w:cs="仿宋"/>
          <w:szCs w:val="21"/>
        </w:rPr>
        <w:t>=</w:t>
      </w:r>
      <w:r w:rsidR="00D66099" w:rsidRPr="007D79C4">
        <w:rPr>
          <w:rFonts w:ascii="宋体" w:hAnsi="宋体" w:cs="仿宋"/>
          <w:szCs w:val="21"/>
        </w:rPr>
        <w:t>3.</w:t>
      </w:r>
      <w:bookmarkEnd w:id="38"/>
      <w:bookmarkEnd w:id="39"/>
      <w:r>
        <w:rPr>
          <w:rFonts w:ascii="宋体" w:hAnsi="宋体" w:cs="仿宋"/>
          <w:szCs w:val="21"/>
        </w:rPr>
        <w:t>05</w:t>
      </w:r>
      <w:r w:rsidR="00212A8D" w:rsidRPr="007D79C4">
        <w:rPr>
          <w:rFonts w:ascii="宋体" w:hAnsi="宋体" w:cs="仿宋" w:hint="eastAsia"/>
          <w:szCs w:val="21"/>
        </w:rPr>
        <w:t>元</w:t>
      </w:r>
    </w:p>
    <w:p w14:paraId="03AE30BE" w14:textId="77777777" w:rsidR="001C6C77" w:rsidRPr="00EF5E2E" w:rsidRDefault="008B2204">
      <w:pPr>
        <w:pStyle w:val="1"/>
        <w:numPr>
          <w:ilvl w:val="0"/>
          <w:numId w:val="32"/>
        </w:numPr>
        <w:shd w:val="clear" w:color="auto" w:fill="FFFFFF"/>
        <w:snapToGrid w:val="0"/>
        <w:spacing w:line="360" w:lineRule="auto"/>
        <w:ind w:firstLineChars="0"/>
        <w:jc w:val="left"/>
        <w:rPr>
          <w:rFonts w:ascii="宋体" w:hAnsi="宋体" w:cs="仿宋"/>
          <w:b/>
          <w:szCs w:val="21"/>
        </w:rPr>
      </w:pPr>
      <w:bookmarkStart w:id="40" w:name="OLE_LINK31"/>
      <w:bookmarkStart w:id="41" w:name="OLE_LINK32"/>
      <w:r w:rsidRPr="00EF5E2E">
        <w:rPr>
          <w:rFonts w:ascii="宋体" w:hAnsi="宋体" w:cs="仿宋" w:hint="eastAsia"/>
          <w:b/>
          <w:szCs w:val="21"/>
        </w:rPr>
        <w:t>清单外</w:t>
      </w:r>
      <w:bookmarkEnd w:id="40"/>
      <w:bookmarkEnd w:id="41"/>
      <w:r w:rsidRPr="00EF5E2E">
        <w:rPr>
          <w:rFonts w:ascii="宋体" w:hAnsi="宋体" w:cs="仿宋" w:hint="eastAsia"/>
          <w:b/>
          <w:szCs w:val="21"/>
        </w:rPr>
        <w:t>品种定价：</w:t>
      </w:r>
    </w:p>
    <w:p w14:paraId="144BC0E3" w14:textId="77777777" w:rsidR="00C72E70" w:rsidRDefault="001C6C77" w:rsidP="001C6C77">
      <w:pPr>
        <w:pStyle w:val="1"/>
        <w:shd w:val="clear" w:color="auto" w:fill="FFFFFF"/>
        <w:snapToGrid w:val="0"/>
        <w:spacing w:line="360" w:lineRule="auto"/>
        <w:ind w:left="420" w:firstLineChars="0" w:firstLine="0"/>
        <w:jc w:val="left"/>
        <w:rPr>
          <w:rFonts w:ascii="宋体" w:hAnsi="宋体" w:cs="仿宋"/>
          <w:szCs w:val="21"/>
        </w:rPr>
      </w:pPr>
      <w:bookmarkStart w:id="42" w:name="OLE_LINK59"/>
      <w:bookmarkStart w:id="43" w:name="OLE_LINK60"/>
      <w:r>
        <w:rPr>
          <w:rFonts w:ascii="宋体" w:hAnsi="宋体" w:cs="仿宋"/>
          <w:szCs w:val="21"/>
        </w:rPr>
        <w:t>1</w:t>
      </w:r>
      <w:r>
        <w:rPr>
          <w:rFonts w:ascii="宋体" w:hAnsi="宋体" w:cs="仿宋" w:hint="eastAsia"/>
          <w:szCs w:val="21"/>
        </w:rPr>
        <w:t>）</w:t>
      </w:r>
      <w:r w:rsidR="00C72E70" w:rsidRPr="00C72E70">
        <w:rPr>
          <w:rFonts w:ascii="宋体" w:hAnsi="宋体" w:cs="仿宋" w:hint="eastAsia"/>
          <w:szCs w:val="21"/>
        </w:rPr>
        <w:t>清单外品种结算金额≤预算金额20%。</w:t>
      </w:r>
    </w:p>
    <w:p w14:paraId="5E0C5011" w14:textId="089E126E" w:rsidR="00E6456D" w:rsidRPr="007D79C4" w:rsidRDefault="00C72E70" w:rsidP="001C6C77">
      <w:pPr>
        <w:pStyle w:val="1"/>
        <w:shd w:val="clear" w:color="auto" w:fill="FFFFFF"/>
        <w:snapToGrid w:val="0"/>
        <w:spacing w:line="360" w:lineRule="auto"/>
        <w:ind w:left="420" w:firstLineChars="0" w:firstLine="0"/>
        <w:jc w:val="left"/>
        <w:rPr>
          <w:rFonts w:ascii="宋体" w:hAnsi="宋体" w:cs="仿宋"/>
          <w:szCs w:val="21"/>
        </w:rPr>
      </w:pPr>
      <w:r>
        <w:rPr>
          <w:rFonts w:ascii="宋体" w:hAnsi="宋体" w:cs="仿宋" w:hint="eastAsia"/>
          <w:szCs w:val="21"/>
        </w:rPr>
        <w:t>2</w:t>
      </w:r>
      <w:r>
        <w:rPr>
          <w:rFonts w:ascii="宋体" w:hAnsi="宋体" w:cs="仿宋"/>
          <w:szCs w:val="21"/>
        </w:rPr>
        <w:t>)</w:t>
      </w:r>
      <w:r w:rsidR="00B366E6">
        <w:rPr>
          <w:rFonts w:ascii="宋体" w:hAnsi="宋体" w:cs="仿宋" w:hint="eastAsia"/>
          <w:szCs w:val="21"/>
        </w:rPr>
        <w:t>基准价</w:t>
      </w:r>
      <w:r w:rsidR="001C6C77">
        <w:rPr>
          <w:rFonts w:ascii="宋体" w:hAnsi="宋体" w:cs="仿宋" w:hint="eastAsia"/>
          <w:szCs w:val="21"/>
        </w:rPr>
        <w:t>：</w:t>
      </w:r>
      <w:r w:rsidR="006D43EF" w:rsidRPr="007D79C4">
        <w:rPr>
          <w:rFonts w:ascii="宋体" w:hAnsi="宋体" w:cs="仿宋" w:hint="eastAsia"/>
          <w:szCs w:val="21"/>
        </w:rPr>
        <w:t>当月</w:t>
      </w:r>
      <w:r w:rsidR="006D43EF" w:rsidRPr="007D79C4">
        <w:rPr>
          <w:rFonts w:ascii="宋体" w:hAnsi="宋体" w:cs="仿宋"/>
          <w:szCs w:val="21"/>
        </w:rPr>
        <w:t>11-20日采购双方共同到</w:t>
      </w:r>
      <w:r w:rsidR="00E12645" w:rsidRPr="007D79C4">
        <w:rPr>
          <w:rFonts w:ascii="宋体" w:hAnsi="宋体" w:cs="仿宋" w:hint="eastAsia"/>
          <w:szCs w:val="21"/>
        </w:rPr>
        <w:t>采购人越秀院区附近的</w:t>
      </w:r>
      <w:r w:rsidR="006D43EF" w:rsidRPr="007D79C4">
        <w:rPr>
          <w:rFonts w:ascii="宋体" w:hAnsi="宋体" w:cs="仿宋" w:hint="eastAsia"/>
          <w:szCs w:val="21"/>
        </w:rPr>
        <w:t>肉菜市场实地询价，</w:t>
      </w:r>
      <w:r w:rsidR="00E25451">
        <w:rPr>
          <w:rFonts w:ascii="宋体" w:hAnsi="宋体" w:cs="仿宋" w:hint="eastAsia"/>
          <w:szCs w:val="21"/>
        </w:rPr>
        <w:t>询价的肉菜市场由</w:t>
      </w:r>
      <w:r w:rsidR="00E25451" w:rsidRPr="007D79C4">
        <w:rPr>
          <w:rFonts w:ascii="宋体" w:hAnsi="宋体" w:cs="仿宋" w:hint="eastAsia"/>
          <w:szCs w:val="21"/>
        </w:rPr>
        <w:t>采购人指定</w:t>
      </w:r>
      <w:r w:rsidR="00E25451">
        <w:rPr>
          <w:rFonts w:ascii="宋体" w:hAnsi="宋体" w:cs="仿宋" w:hint="eastAsia"/>
          <w:szCs w:val="21"/>
        </w:rPr>
        <w:t>（</w:t>
      </w:r>
      <w:r w:rsidR="00E25451" w:rsidRPr="007D79C4">
        <w:rPr>
          <w:rFonts w:ascii="宋体" w:hAnsi="宋体" w:cs="仿宋" w:hint="eastAsia"/>
          <w:szCs w:val="21"/>
        </w:rPr>
        <w:t>如建设新村市场、豪贤肉菜市场、龟岗市场、三角市</w:t>
      </w:r>
      <w:r w:rsidR="00E25451" w:rsidRPr="007D79C4">
        <w:rPr>
          <w:rFonts w:ascii="宋体" w:hAnsi="宋体" w:cs="仿宋" w:hint="eastAsia"/>
          <w:szCs w:val="21"/>
        </w:rPr>
        <w:lastRenderedPageBreak/>
        <w:t>菜市场等</w:t>
      </w:r>
      <w:r w:rsidR="00E25451">
        <w:rPr>
          <w:rFonts w:ascii="宋体" w:hAnsi="宋体" w:cs="仿宋" w:hint="eastAsia"/>
          <w:szCs w:val="21"/>
        </w:rPr>
        <w:t>，不含珠光市场</w:t>
      </w:r>
      <w:r w:rsidR="00E25451" w:rsidRPr="007D79C4">
        <w:rPr>
          <w:rFonts w:ascii="宋体" w:hAnsi="宋体" w:cs="仿宋" w:hint="eastAsia"/>
          <w:szCs w:val="21"/>
        </w:rPr>
        <w:t>）</w:t>
      </w:r>
      <w:r w:rsidR="00E25451">
        <w:rPr>
          <w:rFonts w:ascii="宋体" w:hAnsi="宋体" w:cs="仿宋" w:hint="eastAsia"/>
          <w:szCs w:val="21"/>
        </w:rPr>
        <w:t>，</w:t>
      </w:r>
      <w:r w:rsidR="00E12645" w:rsidRPr="007D79C4">
        <w:rPr>
          <w:rFonts w:ascii="宋体" w:hAnsi="宋体" w:cs="仿宋" w:hint="eastAsia"/>
          <w:szCs w:val="21"/>
        </w:rPr>
        <w:t>询价的</w:t>
      </w:r>
      <w:r w:rsidR="006D43EF" w:rsidRPr="007D79C4">
        <w:rPr>
          <w:rFonts w:ascii="宋体" w:hAnsi="宋体" w:cs="仿宋" w:hint="eastAsia"/>
          <w:szCs w:val="21"/>
        </w:rPr>
        <w:t>肉菜市场的</w:t>
      </w:r>
      <w:r w:rsidR="00E12645" w:rsidRPr="007D79C4">
        <w:rPr>
          <w:rFonts w:ascii="宋体" w:hAnsi="宋体" w:cs="仿宋" w:hint="eastAsia"/>
          <w:szCs w:val="21"/>
        </w:rPr>
        <w:t>该品种</w:t>
      </w:r>
      <w:r w:rsidR="006D43EF" w:rsidRPr="007D79C4">
        <w:rPr>
          <w:rFonts w:ascii="宋体" w:hAnsi="宋体" w:cs="仿宋" w:hint="eastAsia"/>
          <w:szCs w:val="21"/>
        </w:rPr>
        <w:t>最低零售价</w:t>
      </w:r>
      <w:r w:rsidR="00E12645" w:rsidRPr="007D79C4">
        <w:rPr>
          <w:rFonts w:ascii="宋体" w:hAnsi="宋体" w:cs="仿宋" w:hint="eastAsia"/>
          <w:szCs w:val="21"/>
        </w:rPr>
        <w:t>为基准价</w:t>
      </w:r>
      <w:r w:rsidR="00E25451">
        <w:rPr>
          <w:rFonts w:ascii="宋体" w:hAnsi="宋体" w:cs="仿宋" w:hint="eastAsia"/>
          <w:szCs w:val="21"/>
        </w:rPr>
        <w:t>。</w:t>
      </w:r>
    </w:p>
    <w:p w14:paraId="52AEFD59" w14:textId="1044136D" w:rsidR="00C72E70" w:rsidRPr="00B366E6" w:rsidRDefault="00C72E70" w:rsidP="00AC04A7">
      <w:pPr>
        <w:pStyle w:val="1"/>
        <w:shd w:val="clear" w:color="auto" w:fill="FFFFFF"/>
        <w:snapToGrid w:val="0"/>
        <w:spacing w:line="360" w:lineRule="auto"/>
        <w:ind w:left="420" w:firstLineChars="0" w:firstLine="0"/>
        <w:jc w:val="left"/>
        <w:rPr>
          <w:rFonts w:ascii="宋体" w:hAnsi="宋体" w:cs="仿宋"/>
          <w:szCs w:val="21"/>
        </w:rPr>
      </w:pPr>
      <w:r>
        <w:rPr>
          <w:rFonts w:ascii="宋体" w:hAnsi="宋体" w:cs="仿宋"/>
          <w:szCs w:val="21"/>
        </w:rPr>
        <w:t>3</w:t>
      </w:r>
      <w:r w:rsidR="00B366E6" w:rsidRPr="00EF5E2E">
        <w:rPr>
          <w:rFonts w:ascii="宋体" w:hAnsi="宋体" w:cs="仿宋" w:hint="eastAsia"/>
          <w:szCs w:val="21"/>
        </w:rPr>
        <w:t>）价格比</w:t>
      </w:r>
      <w:r w:rsidR="00B366E6">
        <w:rPr>
          <w:rFonts w:ascii="宋体" w:hAnsi="宋体" w:cs="仿宋" w:hint="eastAsia"/>
          <w:b/>
          <w:szCs w:val="21"/>
        </w:rPr>
        <w:t>：</w:t>
      </w:r>
      <w:r w:rsidR="00B366E6" w:rsidRPr="00B366E6">
        <w:rPr>
          <w:rFonts w:ascii="宋体" w:hAnsi="宋体" w:cs="仿宋" w:hint="eastAsia"/>
          <w:szCs w:val="21"/>
        </w:rPr>
        <w:t>选</w:t>
      </w:r>
      <w:r w:rsidR="00EF5E2E">
        <w:rPr>
          <w:rFonts w:ascii="宋体" w:hAnsi="宋体" w:cs="仿宋" w:hint="eastAsia"/>
          <w:szCs w:val="21"/>
        </w:rPr>
        <w:t>肉菜市场</w:t>
      </w:r>
      <w:r w:rsidR="00B366E6">
        <w:rPr>
          <w:rFonts w:ascii="宋体" w:hAnsi="宋体" w:cs="仿宋" w:hint="eastAsia"/>
          <w:szCs w:val="21"/>
        </w:rPr>
        <w:t>询价当月</w:t>
      </w:r>
      <w:r w:rsidR="00B366E6" w:rsidRPr="00B366E6">
        <w:rPr>
          <w:rFonts w:ascii="宋体" w:hAnsi="宋体" w:cs="仿宋" w:hint="eastAsia"/>
          <w:szCs w:val="21"/>
        </w:rPr>
        <w:t>20号菜篮子清单中量大的10个品种（红萝卜、生菜、本地菜心、土豆、油麦菜、西红柿、茄瓜、绍菜、香蕉、苹果）零售价之和做基期价格，</w:t>
      </w:r>
      <w:r w:rsidR="0060687C">
        <w:rPr>
          <w:rFonts w:ascii="宋体" w:hAnsi="宋体" w:cs="仿宋" w:hint="eastAsia"/>
          <w:szCs w:val="21"/>
        </w:rPr>
        <w:t>结算周期</w:t>
      </w:r>
      <w:r w:rsidR="00B366E6" w:rsidRPr="00B366E6">
        <w:rPr>
          <w:rFonts w:ascii="宋体" w:hAnsi="宋体" w:cs="仿宋" w:hint="eastAsia"/>
          <w:szCs w:val="21"/>
        </w:rPr>
        <w:t>上月20号菜篮子清单中量大的10个品种零售价之和为报告期价格</w:t>
      </w:r>
      <w:r w:rsidR="00EF5E2E">
        <w:rPr>
          <w:rFonts w:ascii="宋体" w:hAnsi="宋体" w:cs="仿宋" w:hint="eastAsia"/>
          <w:szCs w:val="21"/>
        </w:rPr>
        <w:t>（第1、2次定价</w:t>
      </w:r>
      <w:r w:rsidR="00E25451">
        <w:rPr>
          <w:rFonts w:ascii="宋体" w:hAnsi="宋体" w:cs="仿宋" w:hint="eastAsia"/>
          <w:szCs w:val="21"/>
        </w:rPr>
        <w:t>，</w:t>
      </w:r>
      <w:r w:rsidR="00EF5E2E">
        <w:rPr>
          <w:rFonts w:ascii="宋体" w:hAnsi="宋体" w:cs="仿宋" w:hint="eastAsia"/>
          <w:szCs w:val="21"/>
        </w:rPr>
        <w:t>报告期价格=基期价格）</w:t>
      </w:r>
      <w:r w:rsidR="00371DF5">
        <w:rPr>
          <w:rFonts w:ascii="宋体" w:hAnsi="宋体" w:cs="仿宋" w:hint="eastAsia"/>
          <w:szCs w:val="21"/>
        </w:rPr>
        <w:t>，得出</w:t>
      </w:r>
      <w:r w:rsidR="00B366E6" w:rsidRPr="00B366E6">
        <w:rPr>
          <w:rFonts w:ascii="宋体" w:hAnsi="宋体" w:cs="仿宋" w:hint="eastAsia"/>
          <w:szCs w:val="21"/>
        </w:rPr>
        <w:t>价格比</w:t>
      </w:r>
      <w:r w:rsidR="00886831">
        <w:rPr>
          <w:rFonts w:ascii="宋体" w:hAnsi="宋体" w:cs="仿宋" w:hint="eastAsia"/>
          <w:szCs w:val="21"/>
        </w:rPr>
        <w:t>=</w:t>
      </w:r>
      <w:r w:rsidR="00B366E6" w:rsidRPr="00B366E6">
        <w:rPr>
          <w:rFonts w:ascii="宋体" w:hAnsi="宋体" w:cs="仿宋" w:hint="eastAsia"/>
          <w:szCs w:val="21"/>
        </w:rPr>
        <w:t>报告期价格÷基期价格</w:t>
      </w:r>
      <w:r w:rsidR="00E25451">
        <w:rPr>
          <w:rFonts w:ascii="宋体" w:hAnsi="宋体" w:cs="仿宋" w:hint="eastAsia"/>
          <w:szCs w:val="21"/>
        </w:rPr>
        <w:t>。</w:t>
      </w:r>
    </w:p>
    <w:p w14:paraId="5AD7B4AB" w14:textId="54CEED66" w:rsidR="00BF0D84" w:rsidRDefault="00AC04A7">
      <w:pPr>
        <w:pStyle w:val="1"/>
        <w:shd w:val="clear" w:color="auto" w:fill="FFFFFF"/>
        <w:snapToGrid w:val="0"/>
        <w:spacing w:line="360" w:lineRule="auto"/>
        <w:ind w:left="420" w:firstLineChars="0" w:firstLine="0"/>
        <w:jc w:val="left"/>
        <w:rPr>
          <w:rFonts w:ascii="宋体" w:hAnsi="宋体" w:cs="仿宋"/>
          <w:b/>
          <w:szCs w:val="21"/>
        </w:rPr>
      </w:pPr>
      <w:r w:rsidRPr="00AC04A7">
        <w:rPr>
          <w:rFonts w:ascii="宋体" w:hAnsi="宋体" w:cs="仿宋"/>
          <w:szCs w:val="21"/>
        </w:rPr>
        <w:t>4</w:t>
      </w:r>
      <w:r w:rsidR="00C72E70" w:rsidRPr="00AC04A7">
        <w:rPr>
          <w:rFonts w:ascii="宋体" w:hAnsi="宋体" w:cs="仿宋"/>
          <w:szCs w:val="21"/>
        </w:rPr>
        <w:t>)</w:t>
      </w:r>
      <w:r w:rsidRPr="00AC04A7">
        <w:rPr>
          <w:rFonts w:ascii="宋体" w:hAnsi="宋体" w:cs="仿宋" w:hint="eastAsia"/>
          <w:b/>
          <w:szCs w:val="21"/>
        </w:rPr>
        <w:t>当月</w:t>
      </w:r>
      <w:r w:rsidR="006D43EF" w:rsidRPr="00BF0D84">
        <w:rPr>
          <w:rFonts w:ascii="宋体" w:hAnsi="宋体" w:cs="仿宋" w:hint="eastAsia"/>
          <w:b/>
          <w:szCs w:val="21"/>
        </w:rPr>
        <w:t>结算单价</w:t>
      </w:r>
      <w:r w:rsidR="006D43EF" w:rsidRPr="00BF0D84">
        <w:rPr>
          <w:rFonts w:ascii="宋体" w:hAnsi="宋体" w:cs="仿宋"/>
          <w:b/>
          <w:szCs w:val="21"/>
        </w:rPr>
        <w:t>=对应品种基准价×（1-</w:t>
      </w:r>
      <w:r w:rsidR="00765634" w:rsidRPr="00BF0D84">
        <w:rPr>
          <w:rFonts w:ascii="宋体" w:hAnsi="宋体" w:cs="仿宋" w:hint="eastAsia"/>
          <w:b/>
          <w:szCs w:val="21"/>
        </w:rPr>
        <w:t>清单</w:t>
      </w:r>
      <w:r w:rsidR="006D43EF" w:rsidRPr="00BF0D84">
        <w:rPr>
          <w:rFonts w:ascii="宋体" w:hAnsi="宋体" w:cs="仿宋" w:hint="eastAsia"/>
          <w:b/>
          <w:szCs w:val="21"/>
        </w:rPr>
        <w:t>外品种投标下浮率）</w:t>
      </w:r>
      <w:r w:rsidR="00EF5E2E" w:rsidRPr="007D79C4">
        <w:rPr>
          <w:rFonts w:ascii="宋体" w:hAnsi="宋体" w:cs="仿宋"/>
          <w:b/>
          <w:szCs w:val="21"/>
        </w:rPr>
        <w:t>×价格</w:t>
      </w:r>
      <w:r w:rsidR="00EF5E2E" w:rsidRPr="007D79C4">
        <w:rPr>
          <w:rFonts w:ascii="宋体" w:hAnsi="宋体" w:cs="仿宋" w:hint="eastAsia"/>
          <w:b/>
          <w:szCs w:val="21"/>
        </w:rPr>
        <w:t>比</w:t>
      </w:r>
    </w:p>
    <w:bookmarkEnd w:id="42"/>
    <w:bookmarkEnd w:id="43"/>
    <w:p w14:paraId="6C2C8E4C" w14:textId="027500EF" w:rsidR="00FB3F03" w:rsidRPr="007D79C4" w:rsidRDefault="00765634">
      <w:pPr>
        <w:pStyle w:val="1"/>
        <w:numPr>
          <w:ilvl w:val="0"/>
          <w:numId w:val="32"/>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若无以上价格参考，双方协商定价。</w:t>
      </w:r>
      <w:r w:rsidR="002F7B1B" w:rsidRPr="007D79C4">
        <w:rPr>
          <w:rFonts w:ascii="宋体" w:hAnsi="宋体" w:cs="仿宋"/>
          <w:szCs w:val="21"/>
        </w:rPr>
        <w:t xml:space="preserve"> </w:t>
      </w:r>
    </w:p>
    <w:p w14:paraId="57412D6B" w14:textId="03D78065" w:rsidR="00044543" w:rsidRPr="007D79C4" w:rsidRDefault="00044543">
      <w:pPr>
        <w:pStyle w:val="1"/>
        <w:numPr>
          <w:ilvl w:val="0"/>
          <w:numId w:val="32"/>
        </w:numPr>
        <w:shd w:val="clear" w:color="auto" w:fill="FFFFFF"/>
        <w:snapToGrid w:val="0"/>
        <w:spacing w:line="360" w:lineRule="auto"/>
        <w:ind w:firstLineChars="0"/>
        <w:jc w:val="left"/>
        <w:rPr>
          <w:rFonts w:ascii="宋体" w:hAnsi="宋体" w:cs="仿宋"/>
          <w:szCs w:val="21"/>
        </w:rPr>
      </w:pPr>
      <w:r w:rsidRPr="007D79C4">
        <w:rPr>
          <w:rFonts w:ascii="宋体" w:hAnsi="宋体" w:cs="仿宋" w:hint="eastAsia"/>
          <w:szCs w:val="21"/>
        </w:rPr>
        <w:t>货款按月结算：</w:t>
      </w:r>
    </w:p>
    <w:p w14:paraId="7A785209" w14:textId="04B1E092" w:rsidR="00044543" w:rsidRPr="007D79C4" w:rsidRDefault="00174827" w:rsidP="00B87C65">
      <w:pPr>
        <w:pStyle w:val="af2"/>
        <w:rPr>
          <w:lang w:bidi="ar"/>
        </w:rPr>
      </w:pPr>
      <w:r w:rsidRPr="007D79C4">
        <w:rPr>
          <w:lang w:bidi="ar"/>
        </w:rPr>
        <w:t>1</w:t>
      </w:r>
      <w:r w:rsidRPr="007D79C4">
        <w:rPr>
          <w:rFonts w:hint="eastAsia"/>
          <w:lang w:bidi="ar"/>
        </w:rPr>
        <w:t>）</w:t>
      </w:r>
      <w:r w:rsidR="00044543" w:rsidRPr="007D79C4">
        <w:rPr>
          <w:lang w:bidi="ar"/>
        </w:rPr>
        <w:t>采购人与中标人按定价原则及相对应品种的实际验收量核对当月供货额，</w:t>
      </w:r>
      <w:r w:rsidR="00044543" w:rsidRPr="007D79C4">
        <w:rPr>
          <w:rFonts w:hint="eastAsia"/>
          <w:lang w:bidi="ar"/>
        </w:rPr>
        <w:t>并按</w:t>
      </w:r>
      <w:r w:rsidR="008D5EAA" w:rsidRPr="007D79C4" w:rsidDel="008D5EAA">
        <w:rPr>
          <w:lang w:bidi="ar"/>
        </w:rPr>
        <w:t xml:space="preserve"> </w:t>
      </w:r>
      <w:r w:rsidR="00044543" w:rsidRPr="007D79C4">
        <w:rPr>
          <w:rFonts w:hint="eastAsia"/>
          <w:lang w:bidi="ar"/>
        </w:rPr>
        <w:t>“中山大学附属肿瘤医院膳食供应商月度考核表”的考核得分结果，双方核准当月的供货额。</w:t>
      </w:r>
    </w:p>
    <w:p w14:paraId="3B14BE98" w14:textId="7032BC49" w:rsidR="00F240FA" w:rsidRPr="007D79C4" w:rsidRDefault="00CF4AD8" w:rsidP="00B87C65">
      <w:pPr>
        <w:pStyle w:val="af2"/>
        <w:rPr>
          <w:lang w:bidi="ar"/>
        </w:rPr>
      </w:pPr>
      <w:r w:rsidRPr="007D79C4">
        <w:rPr>
          <w:rFonts w:hint="eastAsia"/>
          <w:lang w:bidi="ar"/>
        </w:rPr>
        <w:t>当月供货额</w:t>
      </w:r>
      <w:r w:rsidRPr="007D79C4">
        <w:rPr>
          <w:lang w:bidi="ar"/>
        </w:rPr>
        <w:t>=对应品种的供货单价×该品种的实际供货量-月度</w:t>
      </w:r>
      <w:r w:rsidRPr="007D79C4">
        <w:rPr>
          <w:rFonts w:hint="eastAsia"/>
          <w:lang w:bidi="ar"/>
        </w:rPr>
        <w:t>考核表减扣金额</w:t>
      </w:r>
      <w:r w:rsidR="00E600E5" w:rsidRPr="007D79C4">
        <w:rPr>
          <w:rFonts w:hint="eastAsia"/>
          <w:lang w:bidi="ar"/>
        </w:rPr>
        <w:t>及</w:t>
      </w:r>
      <w:r w:rsidR="00281DA9">
        <w:rPr>
          <w:rFonts w:hint="eastAsia"/>
          <w:lang w:bidi="ar"/>
        </w:rPr>
        <w:t>违约金</w:t>
      </w:r>
    </w:p>
    <w:p w14:paraId="3B121031" w14:textId="07141A12" w:rsidR="00044543" w:rsidRPr="007D79C4" w:rsidRDefault="00174827" w:rsidP="00B87C65">
      <w:pPr>
        <w:pStyle w:val="af2"/>
        <w:rPr>
          <w:lang w:bidi="ar"/>
        </w:rPr>
      </w:pPr>
      <w:r w:rsidRPr="007D79C4">
        <w:rPr>
          <w:lang w:bidi="ar"/>
        </w:rPr>
        <w:t>2</w:t>
      </w:r>
      <w:r w:rsidRPr="007D79C4">
        <w:rPr>
          <w:rFonts w:hint="eastAsia"/>
          <w:lang w:bidi="ar"/>
        </w:rPr>
        <w:t>）</w:t>
      </w:r>
      <w:r w:rsidR="00044543" w:rsidRPr="007D79C4">
        <w:rPr>
          <w:lang w:bidi="ar"/>
        </w:rPr>
        <w:t>采购人自收到发票且项目满足合同支付条件的，10个工作日内将货款支付到中标人账户；对于不满足合同约定支付条件的，中标人须按采购人要求完善，直至满足支付条件，采购人在10个工作日内将货款支付到中标人账户。</w:t>
      </w:r>
      <w:r w:rsidR="003805BD" w:rsidRPr="003805BD">
        <w:rPr>
          <w:rFonts w:hint="eastAsia"/>
          <w:lang w:bidi="ar"/>
        </w:rPr>
        <w:t>若采购人没有按时支付合同款项并且在收到中标人书面催款通知后20个工作日内仍未支付的，除因不可抗力的因素外，中标人有权就延迟付款部分按照每日3‰的比例向采购人收取延期付款违约金，此违约金达到合同价格的5%时，中标人还可考虑终止合同。若采购人在收到中标人催款通知后约定时间内履约支付合同款项，中标人无权再向采购人追溯逾期付款的相关法律责任。</w:t>
      </w:r>
    </w:p>
    <w:p w14:paraId="67D61738" w14:textId="40C698F5" w:rsidR="00361C48" w:rsidRPr="007D79C4" w:rsidRDefault="00361C48" w:rsidP="00B87C65">
      <w:pPr>
        <w:pStyle w:val="af2"/>
        <w:rPr>
          <w:lang w:bidi="ar"/>
        </w:rPr>
      </w:pPr>
    </w:p>
    <w:p w14:paraId="3F03F2A8" w14:textId="3D23E16F" w:rsidR="00044543" w:rsidRPr="007D79C4" w:rsidRDefault="00044543">
      <w:pPr>
        <w:numPr>
          <w:ilvl w:val="0"/>
          <w:numId w:val="7"/>
        </w:numPr>
        <w:spacing w:line="360" w:lineRule="auto"/>
        <w:outlineLvl w:val="0"/>
        <w:rPr>
          <w:rFonts w:ascii="宋体" w:hAnsi="宋体"/>
          <w:b/>
          <w:szCs w:val="21"/>
        </w:rPr>
      </w:pPr>
      <w:bookmarkStart w:id="44" w:name="_Toc8341"/>
      <w:r w:rsidRPr="007D79C4">
        <w:rPr>
          <w:rFonts w:ascii="宋体" w:hAnsi="宋体" w:hint="eastAsia"/>
          <w:b/>
          <w:szCs w:val="21"/>
        </w:rPr>
        <w:t>食品安全及</w:t>
      </w:r>
      <w:r w:rsidR="00222FF6" w:rsidRPr="007D79C4">
        <w:rPr>
          <w:rFonts w:ascii="宋体" w:hAnsi="宋体" w:hint="eastAsia"/>
          <w:b/>
          <w:szCs w:val="21"/>
        </w:rPr>
        <w:t>产品</w:t>
      </w:r>
      <w:r w:rsidRPr="007D79C4">
        <w:rPr>
          <w:rFonts w:ascii="宋体" w:hAnsi="宋体" w:hint="eastAsia"/>
          <w:b/>
          <w:szCs w:val="21"/>
        </w:rPr>
        <w:t>质量要求</w:t>
      </w:r>
      <w:bookmarkEnd w:id="44"/>
    </w:p>
    <w:p w14:paraId="57ED7A9C" w14:textId="72CF31BC" w:rsidR="008E69EC" w:rsidRPr="007D79C4" w:rsidRDefault="00F0123F">
      <w:pPr>
        <w:pStyle w:val="af5"/>
        <w:numPr>
          <w:ilvl w:val="0"/>
          <w:numId w:val="11"/>
        </w:numPr>
        <w:spacing w:line="360" w:lineRule="auto"/>
        <w:ind w:firstLineChars="0"/>
        <w:rPr>
          <w:rFonts w:ascii="宋体" w:hAnsi="宋体" w:cs="仿宋"/>
          <w:szCs w:val="21"/>
        </w:rPr>
      </w:pPr>
      <w:r w:rsidRPr="007D79C4">
        <w:rPr>
          <w:rFonts w:ascii="宋体" w:hAnsi="宋体" w:hint="eastAsia"/>
          <w:b/>
          <w:szCs w:val="21"/>
        </w:rPr>
        <w:t>★</w:t>
      </w:r>
      <w:r w:rsidR="00890C77" w:rsidRPr="007D79C4">
        <w:rPr>
          <w:rFonts w:ascii="宋体" w:hAnsi="宋体" w:cs="仿宋" w:hint="eastAsia"/>
          <w:szCs w:val="21"/>
        </w:rPr>
        <w:t>投标人所投标的所有产品必须符合《中华人民共和国食品安全法》的相关规定及对应产品的国家、行业相关的质量要求</w:t>
      </w:r>
      <w:r w:rsidR="00096990" w:rsidRPr="007D79C4">
        <w:rPr>
          <w:rFonts w:ascii="宋体" w:hAnsi="宋体" w:cs="仿宋" w:hint="eastAsia"/>
          <w:szCs w:val="21"/>
        </w:rPr>
        <w:t>，须保证提供的产品为合法</w:t>
      </w:r>
      <w:r w:rsidR="00A41FE8" w:rsidRPr="007D79C4">
        <w:rPr>
          <w:rFonts w:ascii="宋体" w:hAnsi="宋体" w:cs="仿宋" w:hint="eastAsia"/>
          <w:szCs w:val="21"/>
        </w:rPr>
        <w:t>生产、</w:t>
      </w:r>
      <w:r w:rsidR="00096990" w:rsidRPr="007D79C4">
        <w:rPr>
          <w:rFonts w:ascii="宋体" w:hAnsi="宋体" w:cs="仿宋" w:hint="eastAsia"/>
          <w:szCs w:val="21"/>
        </w:rPr>
        <w:t>销售、渠道正规、全新（无损、无污、无皱）产品</w:t>
      </w:r>
      <w:r w:rsidR="00890C77" w:rsidRPr="007D79C4">
        <w:rPr>
          <w:rFonts w:ascii="宋体" w:hAnsi="宋体" w:cs="仿宋" w:hint="eastAsia"/>
          <w:szCs w:val="21"/>
        </w:rPr>
        <w:t>。</w:t>
      </w:r>
    </w:p>
    <w:p w14:paraId="028C9B38" w14:textId="16807189" w:rsidR="001D5DE4" w:rsidRPr="00EC0CC9" w:rsidRDefault="001D5DE4">
      <w:pPr>
        <w:pStyle w:val="af5"/>
        <w:numPr>
          <w:ilvl w:val="0"/>
          <w:numId w:val="11"/>
        </w:numPr>
        <w:spacing w:line="360" w:lineRule="auto"/>
        <w:ind w:firstLineChars="0"/>
        <w:rPr>
          <w:rFonts w:ascii="宋体" w:hAnsi="宋体"/>
          <w:szCs w:val="21"/>
        </w:rPr>
      </w:pPr>
      <w:r w:rsidRPr="00EC0CC9">
        <w:rPr>
          <w:rFonts w:ascii="宋体" w:hAnsi="宋体" w:hint="eastAsia"/>
          <w:szCs w:val="21"/>
        </w:rPr>
        <w:t>保质期内非因采购人的人为原因而出现产品质量问题，由中标人负责包换或包退，并承担因此而产生的一切费用。</w:t>
      </w:r>
    </w:p>
    <w:p w14:paraId="4ACE96E7" w14:textId="570840AF" w:rsidR="00890C77" w:rsidRPr="007D79C4" w:rsidRDefault="00B4273B">
      <w:pPr>
        <w:pStyle w:val="af5"/>
        <w:numPr>
          <w:ilvl w:val="0"/>
          <w:numId w:val="11"/>
        </w:numPr>
        <w:spacing w:line="360" w:lineRule="auto"/>
        <w:ind w:firstLineChars="0"/>
        <w:rPr>
          <w:rFonts w:ascii="宋体" w:hAnsi="宋体" w:cs="仿宋"/>
          <w:szCs w:val="21"/>
        </w:rPr>
      </w:pPr>
      <w:r w:rsidRPr="007D79C4">
        <w:rPr>
          <w:rFonts w:ascii="宋体" w:hAnsi="宋体" w:cs="仿宋" w:hint="eastAsia"/>
          <w:szCs w:val="21"/>
        </w:rPr>
        <w:t>中标人</w:t>
      </w:r>
      <w:r w:rsidR="00CD0191" w:rsidRPr="007D79C4">
        <w:rPr>
          <w:rFonts w:ascii="宋体" w:hAnsi="宋体" w:cs="仿宋" w:hint="eastAsia"/>
          <w:szCs w:val="21"/>
        </w:rPr>
        <w:t>负责供应产品</w:t>
      </w:r>
      <w:r w:rsidR="00222FF6" w:rsidRPr="007D79C4">
        <w:rPr>
          <w:rFonts w:ascii="宋体" w:hAnsi="宋体" w:cs="仿宋" w:hint="eastAsia"/>
          <w:szCs w:val="21"/>
        </w:rPr>
        <w:t>的质量检测工作，所产生的费用由</w:t>
      </w:r>
      <w:r w:rsidRPr="007D79C4">
        <w:rPr>
          <w:rFonts w:ascii="宋体" w:hAnsi="宋体" w:cs="仿宋" w:hint="eastAsia"/>
          <w:szCs w:val="21"/>
        </w:rPr>
        <w:t>中标人</w:t>
      </w:r>
      <w:r w:rsidR="00222FF6" w:rsidRPr="007D79C4">
        <w:rPr>
          <w:rFonts w:ascii="宋体" w:hAnsi="宋体" w:cs="仿宋" w:hint="eastAsia"/>
          <w:szCs w:val="21"/>
        </w:rPr>
        <w:t>负责。</w:t>
      </w:r>
      <w:r w:rsidRPr="007D79C4">
        <w:rPr>
          <w:rFonts w:ascii="宋体" w:hAnsi="宋体" w:cs="仿宋" w:hint="eastAsia"/>
          <w:szCs w:val="21"/>
        </w:rPr>
        <w:t>采购人</w:t>
      </w:r>
      <w:r w:rsidR="00A6161E" w:rsidRPr="007D79C4">
        <w:rPr>
          <w:rFonts w:ascii="宋体" w:hAnsi="宋体" w:cs="仿宋" w:hint="eastAsia"/>
          <w:szCs w:val="21"/>
        </w:rPr>
        <w:t>有权不定期委托有资质的质检部门对中标人供应的</w:t>
      </w:r>
      <w:r w:rsidR="00CD0191" w:rsidRPr="007D79C4">
        <w:rPr>
          <w:rFonts w:ascii="宋体" w:hAnsi="宋体" w:cs="仿宋" w:hint="eastAsia"/>
          <w:szCs w:val="21"/>
        </w:rPr>
        <w:t>产品</w:t>
      </w:r>
      <w:r w:rsidR="00A6161E" w:rsidRPr="007D79C4">
        <w:rPr>
          <w:rFonts w:ascii="宋体" w:hAnsi="宋体" w:cs="仿宋" w:hint="eastAsia"/>
          <w:szCs w:val="21"/>
        </w:rPr>
        <w:t>进行检测。</w:t>
      </w:r>
      <w:r w:rsidR="00CD0191" w:rsidRPr="007D79C4">
        <w:rPr>
          <w:rFonts w:ascii="宋体" w:hAnsi="宋体" w:cs="仿宋" w:hint="eastAsia"/>
          <w:szCs w:val="21"/>
        </w:rPr>
        <w:t>如检测结果不达标的，费用由</w:t>
      </w:r>
      <w:r w:rsidRPr="007D79C4">
        <w:rPr>
          <w:rFonts w:ascii="宋体" w:hAnsi="宋体" w:cs="仿宋" w:hint="eastAsia"/>
          <w:szCs w:val="21"/>
        </w:rPr>
        <w:t>中标人</w:t>
      </w:r>
      <w:r w:rsidR="00CD0191" w:rsidRPr="007D79C4">
        <w:rPr>
          <w:rFonts w:ascii="宋体" w:hAnsi="宋体" w:cs="仿宋" w:hint="eastAsia"/>
          <w:szCs w:val="21"/>
        </w:rPr>
        <w:t>负责，并在</w:t>
      </w:r>
      <w:r w:rsidRPr="007D79C4">
        <w:rPr>
          <w:rFonts w:ascii="宋体" w:hAnsi="宋体" w:cs="仿宋" w:hint="eastAsia"/>
          <w:szCs w:val="21"/>
        </w:rPr>
        <w:t>中标人</w:t>
      </w:r>
      <w:r w:rsidR="00CD0191" w:rsidRPr="007D79C4">
        <w:rPr>
          <w:rFonts w:ascii="宋体" w:hAnsi="宋体" w:cs="仿宋" w:hint="eastAsia"/>
          <w:szCs w:val="21"/>
        </w:rPr>
        <w:t>无法提供合理解析的情况下，扣除当天的供货款作为罚金。同时，</w:t>
      </w:r>
      <w:r w:rsidRPr="007D79C4">
        <w:rPr>
          <w:rFonts w:ascii="宋体" w:hAnsi="宋体" w:cs="仿宋" w:hint="eastAsia"/>
          <w:szCs w:val="21"/>
        </w:rPr>
        <w:t>采购人</w:t>
      </w:r>
      <w:r w:rsidR="00CD0191" w:rsidRPr="007D79C4">
        <w:rPr>
          <w:rFonts w:ascii="宋体" w:hAnsi="宋体" w:cs="仿宋" w:hint="eastAsia"/>
          <w:szCs w:val="21"/>
        </w:rPr>
        <w:t>有权追讨由此而引起的责任。合同期内累计检测不合格两次的，</w:t>
      </w:r>
      <w:r w:rsidRPr="007D79C4">
        <w:rPr>
          <w:rFonts w:ascii="宋体" w:hAnsi="宋体" w:cs="仿宋" w:hint="eastAsia"/>
          <w:szCs w:val="21"/>
        </w:rPr>
        <w:t>采购人</w:t>
      </w:r>
      <w:r w:rsidR="00CD0191" w:rsidRPr="007D79C4">
        <w:rPr>
          <w:rFonts w:ascii="宋体" w:hAnsi="宋体" w:cs="仿宋" w:hint="eastAsia"/>
          <w:szCs w:val="21"/>
        </w:rPr>
        <w:t>有权终止合同，由此引发的所有损失由</w:t>
      </w:r>
      <w:r w:rsidRPr="007D79C4">
        <w:rPr>
          <w:rFonts w:ascii="宋体" w:hAnsi="宋体" w:cs="仿宋" w:hint="eastAsia"/>
          <w:szCs w:val="21"/>
        </w:rPr>
        <w:t>中标人</w:t>
      </w:r>
      <w:r w:rsidR="00CD0191" w:rsidRPr="007D79C4">
        <w:rPr>
          <w:rFonts w:ascii="宋体" w:hAnsi="宋体" w:cs="仿宋" w:hint="eastAsia"/>
          <w:szCs w:val="21"/>
        </w:rPr>
        <w:t>负责。</w:t>
      </w:r>
    </w:p>
    <w:p w14:paraId="28CD9954" w14:textId="498DC8BE" w:rsidR="00684714" w:rsidRDefault="001D5DE4">
      <w:pPr>
        <w:pStyle w:val="af5"/>
        <w:numPr>
          <w:ilvl w:val="0"/>
          <w:numId w:val="11"/>
        </w:numPr>
        <w:spacing w:line="360" w:lineRule="auto"/>
        <w:ind w:firstLineChars="0"/>
        <w:rPr>
          <w:rFonts w:ascii="宋体" w:hAnsi="宋体" w:cs="仿宋"/>
          <w:szCs w:val="21"/>
        </w:rPr>
      </w:pPr>
      <w:r w:rsidRPr="007D79C4">
        <w:rPr>
          <w:rFonts w:ascii="宋体" w:hAnsi="宋体" w:cs="仿宋" w:hint="eastAsia"/>
          <w:szCs w:val="21"/>
        </w:rPr>
        <w:t>因产品的质量问题而发生争议，由广东省或广州市质检部门进行质量鉴定。货物符合质</w:t>
      </w:r>
      <w:r w:rsidRPr="007D79C4">
        <w:rPr>
          <w:rFonts w:ascii="宋体" w:hAnsi="宋体" w:cs="仿宋" w:hint="eastAsia"/>
          <w:szCs w:val="21"/>
        </w:rPr>
        <w:lastRenderedPageBreak/>
        <w:t>量标准的，鉴定费用由采购人承担；货物不符合质量标准的，鉴定费用由中标人承担</w:t>
      </w:r>
      <w:r w:rsidR="00852B64">
        <w:rPr>
          <w:rFonts w:ascii="宋体" w:hAnsi="宋体" w:cs="仿宋" w:hint="eastAsia"/>
          <w:szCs w:val="21"/>
        </w:rPr>
        <w:t>。</w:t>
      </w:r>
    </w:p>
    <w:p w14:paraId="148E31E7" w14:textId="77777777" w:rsidR="00B16576" w:rsidRPr="00B16576" w:rsidRDefault="00B16576" w:rsidP="00B16576">
      <w:pPr>
        <w:pStyle w:val="af5"/>
        <w:numPr>
          <w:ilvl w:val="0"/>
          <w:numId w:val="11"/>
        </w:numPr>
        <w:ind w:firstLineChars="0"/>
        <w:rPr>
          <w:rFonts w:ascii="宋体" w:hAnsi="宋体" w:cs="仿宋"/>
          <w:szCs w:val="21"/>
        </w:rPr>
      </w:pPr>
      <w:r w:rsidRPr="00B16576">
        <w:rPr>
          <w:rFonts w:ascii="宋体" w:hAnsi="宋体" w:cs="仿宋" w:hint="eastAsia"/>
          <w:szCs w:val="21"/>
        </w:rPr>
        <w:t>★有效期：中标人应保证所供产品其剩余有效期不得少于标注有效期的70%。如有效期少于标注有效期的70%，采购人要求中标人配合相应产品的更换工作，所产生的费用由中标人负责。</w:t>
      </w:r>
    </w:p>
    <w:p w14:paraId="610504CA" w14:textId="56A345CA" w:rsidR="00852B64" w:rsidRPr="00852B64" w:rsidRDefault="00852B64" w:rsidP="00852B64">
      <w:pPr>
        <w:pStyle w:val="af5"/>
        <w:numPr>
          <w:ilvl w:val="0"/>
          <w:numId w:val="11"/>
        </w:numPr>
        <w:spacing w:line="360" w:lineRule="auto"/>
        <w:ind w:firstLineChars="0"/>
        <w:rPr>
          <w:rFonts w:ascii="宋体" w:hAnsi="宋体" w:cs="仿宋"/>
          <w:szCs w:val="21"/>
        </w:rPr>
      </w:pPr>
      <w:r w:rsidRPr="00852B64">
        <w:rPr>
          <w:rFonts w:ascii="宋体" w:hAnsi="宋体" w:cs="仿宋" w:hint="eastAsia"/>
          <w:szCs w:val="21"/>
        </w:rPr>
        <w:t>散装食品不得有沙石、薄膜、包装等异物。</w:t>
      </w:r>
    </w:p>
    <w:p w14:paraId="5F5B0AD2" w14:textId="79292430" w:rsidR="00852B64" w:rsidRPr="007D79C4" w:rsidRDefault="00852B64">
      <w:pPr>
        <w:pStyle w:val="af5"/>
        <w:numPr>
          <w:ilvl w:val="0"/>
          <w:numId w:val="11"/>
        </w:numPr>
        <w:spacing w:line="360" w:lineRule="auto"/>
        <w:ind w:firstLineChars="0"/>
        <w:rPr>
          <w:rFonts w:ascii="宋体" w:hAnsi="宋体" w:cs="仿宋"/>
          <w:szCs w:val="21"/>
        </w:rPr>
      </w:pPr>
      <w:bookmarkStart w:id="45" w:name="OLE_LINK41"/>
      <w:bookmarkStart w:id="46" w:name="OLE_LINK42"/>
      <w:r w:rsidRPr="00852B64">
        <w:rPr>
          <w:rFonts w:ascii="宋体" w:hAnsi="宋体" w:cs="仿宋" w:hint="eastAsia"/>
          <w:szCs w:val="21"/>
        </w:rPr>
        <w:t>包装产品应由正规厂家生产，符合相关法律法规及行业规定，包装严实不漏，印有食品生产许可证编号、厂家、委托加工商（如有）、生产日期、保质期等信息。</w:t>
      </w:r>
    </w:p>
    <w:p w14:paraId="3646BCB8" w14:textId="1D78D358" w:rsidR="00304C4D" w:rsidRPr="004D1F52" w:rsidRDefault="00C25D8A" w:rsidP="00EC0CC9">
      <w:pPr>
        <w:pStyle w:val="af5"/>
        <w:numPr>
          <w:ilvl w:val="0"/>
          <w:numId w:val="11"/>
        </w:numPr>
        <w:ind w:firstLineChars="0"/>
        <w:rPr>
          <w:rFonts w:ascii="宋体" w:hAnsi="宋体" w:cs="仿宋"/>
          <w:szCs w:val="21"/>
        </w:rPr>
      </w:pPr>
      <w:bookmarkStart w:id="47" w:name="OLE_LINK43"/>
      <w:bookmarkStart w:id="48" w:name="OLE_LINK44"/>
      <w:bookmarkEnd w:id="45"/>
      <w:bookmarkEnd w:id="46"/>
      <w:r w:rsidRPr="00C25D8A">
        <w:rPr>
          <w:rFonts w:ascii="宋体" w:hAnsi="宋体" w:cs="仿宋" w:hint="eastAsia"/>
          <w:szCs w:val="21"/>
        </w:rPr>
        <w:t>★中标人提供的产品来源清晰，可追溯 ，</w:t>
      </w:r>
      <w:r>
        <w:rPr>
          <w:rFonts w:ascii="宋体" w:hAnsi="宋体" w:cs="仿宋" w:hint="eastAsia"/>
          <w:szCs w:val="21"/>
        </w:rPr>
        <w:t>产品</w:t>
      </w:r>
      <w:r w:rsidRPr="00C25D8A">
        <w:rPr>
          <w:rFonts w:ascii="宋体" w:hAnsi="宋体" w:cs="仿宋" w:hint="eastAsia"/>
          <w:szCs w:val="21"/>
        </w:rPr>
        <w:t>质量指标应符合我国无公害</w:t>
      </w:r>
      <w:r>
        <w:rPr>
          <w:rFonts w:ascii="宋体" w:hAnsi="宋体" w:cs="仿宋" w:hint="eastAsia"/>
          <w:szCs w:val="21"/>
        </w:rPr>
        <w:t>农产品</w:t>
      </w:r>
      <w:r w:rsidRPr="00C25D8A">
        <w:rPr>
          <w:rFonts w:ascii="宋体" w:hAnsi="宋体" w:cs="仿宋" w:hint="eastAsia"/>
          <w:szCs w:val="21"/>
        </w:rPr>
        <w:t>的指标规定（标准如有更新，按最新版执行）</w:t>
      </w:r>
      <w:r>
        <w:rPr>
          <w:rFonts w:ascii="宋体" w:hAnsi="宋体" w:cs="仿宋" w:hint="eastAsia"/>
          <w:szCs w:val="21"/>
        </w:rPr>
        <w:t>。</w:t>
      </w:r>
      <w:r w:rsidRPr="00C25D8A">
        <w:rPr>
          <w:rFonts w:ascii="宋体" w:hAnsi="宋体" w:cs="仿宋" w:hint="eastAsia"/>
          <w:szCs w:val="21"/>
        </w:rPr>
        <w:t>中标人送货时，同时提供产品质量合格材料：提供抽检的对应批次农残合格证明（包装产品能提供相应批次的合格检验证明）。采购人将不定期随机抽取中标人供应的货物进行农药残留自检，如发现自检结果不符合国家相关标准，采购人有权不支付农药残留不合格货物的当批货款。</w:t>
      </w:r>
      <w:bookmarkEnd w:id="47"/>
      <w:bookmarkEnd w:id="48"/>
      <w:r w:rsidR="004D1F52" w:rsidRPr="004D1F52">
        <w:rPr>
          <w:rFonts w:ascii="宋体" w:hAnsi="宋体" w:cs="仿宋" w:hint="eastAsia"/>
          <w:szCs w:val="21"/>
        </w:rPr>
        <w:t>无公害农产品</w:t>
      </w:r>
      <w:r w:rsidR="004C7FD5" w:rsidRPr="004D1F52">
        <w:rPr>
          <w:rFonts w:ascii="宋体" w:hAnsi="宋体" w:cs="仿宋" w:hint="eastAsia"/>
          <w:szCs w:val="21"/>
        </w:rPr>
        <w:t>主要指标要求如下：</w:t>
      </w:r>
      <w:bookmarkEnd w:id="2"/>
      <w:bookmarkEnd w:id="3"/>
    </w:p>
    <w:tbl>
      <w:tblPr>
        <w:tblW w:w="7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8"/>
        <w:gridCol w:w="2552"/>
        <w:gridCol w:w="2834"/>
      </w:tblGrid>
      <w:tr w:rsidR="004C7FD5" w:rsidRPr="007D79C4" w14:paraId="7613D63D" w14:textId="668B5602" w:rsidTr="009F5D9C">
        <w:trPr>
          <w:trHeight w:val="338"/>
          <w:jc w:val="center"/>
        </w:trPr>
        <w:tc>
          <w:tcPr>
            <w:tcW w:w="1828" w:type="dxa"/>
            <w:tcBorders>
              <w:top w:val="single" w:sz="12" w:space="0" w:color="auto"/>
              <w:left w:val="single" w:sz="12" w:space="0" w:color="auto"/>
              <w:bottom w:val="single" w:sz="6" w:space="0" w:color="auto"/>
              <w:right w:val="single" w:sz="6" w:space="0" w:color="auto"/>
            </w:tcBorders>
            <w:vAlign w:val="center"/>
          </w:tcPr>
          <w:p w14:paraId="52C2B28A" w14:textId="77777777" w:rsidR="004C7FD5" w:rsidRPr="00EC0CC9" w:rsidRDefault="004C7FD5" w:rsidP="00EC0CC9">
            <w:pPr>
              <w:spacing w:line="360" w:lineRule="auto"/>
              <w:jc w:val="center"/>
              <w:rPr>
                <w:rFonts w:ascii="宋体" w:hAnsi="宋体"/>
                <w:szCs w:val="21"/>
              </w:rPr>
            </w:pPr>
            <w:bookmarkStart w:id="49" w:name="OLE_LINK61"/>
            <w:r w:rsidRPr="00EC0CC9">
              <w:rPr>
                <w:rFonts w:ascii="宋体" w:hAnsi="宋体" w:hint="eastAsia"/>
                <w:szCs w:val="21"/>
              </w:rPr>
              <w:t>项目</w:t>
            </w:r>
          </w:p>
        </w:tc>
        <w:tc>
          <w:tcPr>
            <w:tcW w:w="2552" w:type="dxa"/>
            <w:tcBorders>
              <w:top w:val="single" w:sz="12" w:space="0" w:color="auto"/>
              <w:left w:val="single" w:sz="6" w:space="0" w:color="auto"/>
              <w:bottom w:val="single" w:sz="6" w:space="0" w:color="auto"/>
              <w:right w:val="single" w:sz="12" w:space="0" w:color="auto"/>
            </w:tcBorders>
            <w:vAlign w:val="center"/>
          </w:tcPr>
          <w:p w14:paraId="12482DDB" w14:textId="4ED66A3C" w:rsidR="004C7FD5" w:rsidRPr="00EC0CC9" w:rsidRDefault="004C7FD5" w:rsidP="00EC0CC9">
            <w:pPr>
              <w:spacing w:line="360" w:lineRule="auto"/>
              <w:jc w:val="center"/>
              <w:rPr>
                <w:rFonts w:ascii="宋体" w:hAnsi="宋体"/>
                <w:szCs w:val="21"/>
              </w:rPr>
            </w:pPr>
            <w:r w:rsidRPr="00EC0CC9">
              <w:rPr>
                <w:rFonts w:ascii="宋体" w:hAnsi="宋体" w:hint="eastAsia"/>
                <w:szCs w:val="21"/>
              </w:rPr>
              <w:t>蔬菜瓜果类指标（</w:t>
            </w:r>
            <w:r w:rsidRPr="00EC0CC9">
              <w:rPr>
                <w:rFonts w:ascii="宋体" w:hAnsi="宋体"/>
                <w:szCs w:val="21"/>
              </w:rPr>
              <w:t>mg/kg</w:t>
            </w:r>
            <w:r w:rsidRPr="00EC0CC9">
              <w:rPr>
                <w:rFonts w:ascii="宋体" w:hAnsi="宋体" w:hint="eastAsia"/>
                <w:szCs w:val="21"/>
              </w:rPr>
              <w:t>）</w:t>
            </w:r>
          </w:p>
        </w:tc>
        <w:tc>
          <w:tcPr>
            <w:tcW w:w="2834" w:type="dxa"/>
            <w:tcBorders>
              <w:top w:val="single" w:sz="12" w:space="0" w:color="auto"/>
              <w:left w:val="single" w:sz="6" w:space="0" w:color="auto"/>
              <w:bottom w:val="single" w:sz="6" w:space="0" w:color="auto"/>
              <w:right w:val="single" w:sz="12" w:space="0" w:color="auto"/>
            </w:tcBorders>
          </w:tcPr>
          <w:p w14:paraId="0A6F7248" w14:textId="586DE03F" w:rsidR="004C7FD5" w:rsidRPr="00EC0CC9" w:rsidRDefault="004C7FD5" w:rsidP="00EC0CC9">
            <w:pPr>
              <w:spacing w:line="360" w:lineRule="auto"/>
              <w:jc w:val="center"/>
              <w:rPr>
                <w:rFonts w:ascii="宋体" w:hAnsi="宋体"/>
                <w:szCs w:val="21"/>
              </w:rPr>
            </w:pPr>
            <w:r w:rsidRPr="00EC0CC9">
              <w:rPr>
                <w:rFonts w:ascii="宋体" w:hAnsi="宋体" w:hint="eastAsia"/>
                <w:szCs w:val="21"/>
              </w:rPr>
              <w:t>水果类指标（</w:t>
            </w:r>
            <w:r w:rsidRPr="00EC0CC9">
              <w:rPr>
                <w:rFonts w:ascii="宋体" w:hAnsi="宋体"/>
                <w:szCs w:val="21"/>
              </w:rPr>
              <w:t>mg/kg</w:t>
            </w:r>
            <w:r w:rsidRPr="00EC0CC9">
              <w:rPr>
                <w:rFonts w:ascii="宋体" w:hAnsi="宋体" w:hint="eastAsia"/>
                <w:szCs w:val="21"/>
              </w:rPr>
              <w:t>）</w:t>
            </w:r>
          </w:p>
        </w:tc>
      </w:tr>
      <w:tr w:rsidR="004C7FD5" w:rsidRPr="007D79C4" w14:paraId="4077C481" w14:textId="707FE8AE"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720EDE63"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甲胺磷</w:t>
            </w:r>
          </w:p>
        </w:tc>
        <w:tc>
          <w:tcPr>
            <w:tcW w:w="2552" w:type="dxa"/>
            <w:tcBorders>
              <w:top w:val="single" w:sz="6" w:space="0" w:color="auto"/>
              <w:left w:val="single" w:sz="6" w:space="0" w:color="auto"/>
              <w:bottom w:val="single" w:sz="6" w:space="0" w:color="auto"/>
              <w:right w:val="single" w:sz="12" w:space="0" w:color="auto"/>
            </w:tcBorders>
            <w:vAlign w:val="center"/>
          </w:tcPr>
          <w:p w14:paraId="3F768276"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c>
          <w:tcPr>
            <w:tcW w:w="2834" w:type="dxa"/>
            <w:tcBorders>
              <w:top w:val="single" w:sz="6" w:space="0" w:color="auto"/>
              <w:left w:val="single" w:sz="6" w:space="0" w:color="auto"/>
              <w:bottom w:val="single" w:sz="6" w:space="0" w:color="auto"/>
              <w:right w:val="single" w:sz="12" w:space="0" w:color="auto"/>
            </w:tcBorders>
          </w:tcPr>
          <w:p w14:paraId="760E41B6" w14:textId="6E4CCE74"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r>
      <w:tr w:rsidR="004C7FD5" w:rsidRPr="007D79C4" w14:paraId="6EF7F600" w14:textId="1BFBCF8A"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4DBA6852"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甲拌磷</w:t>
            </w:r>
          </w:p>
        </w:tc>
        <w:tc>
          <w:tcPr>
            <w:tcW w:w="2552" w:type="dxa"/>
            <w:tcBorders>
              <w:top w:val="single" w:sz="6" w:space="0" w:color="auto"/>
              <w:left w:val="single" w:sz="6" w:space="0" w:color="auto"/>
              <w:bottom w:val="single" w:sz="6" w:space="0" w:color="auto"/>
              <w:right w:val="single" w:sz="12" w:space="0" w:color="auto"/>
            </w:tcBorders>
            <w:vAlign w:val="center"/>
          </w:tcPr>
          <w:p w14:paraId="0340FB5E"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c>
          <w:tcPr>
            <w:tcW w:w="2834" w:type="dxa"/>
            <w:tcBorders>
              <w:top w:val="single" w:sz="6" w:space="0" w:color="auto"/>
              <w:left w:val="single" w:sz="6" w:space="0" w:color="auto"/>
              <w:bottom w:val="single" w:sz="6" w:space="0" w:color="auto"/>
              <w:right w:val="single" w:sz="12" w:space="0" w:color="auto"/>
            </w:tcBorders>
          </w:tcPr>
          <w:p w14:paraId="2655B4AE" w14:textId="6E452FF4"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r>
      <w:tr w:rsidR="004C7FD5" w:rsidRPr="007D79C4" w14:paraId="372597ED" w14:textId="41013EFE"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39A54854" w14:textId="2E799A2B" w:rsidR="004C7FD5" w:rsidRPr="00EC0CC9" w:rsidRDefault="00CB7BC9" w:rsidP="00EC0CC9">
            <w:pPr>
              <w:spacing w:line="360" w:lineRule="auto"/>
              <w:jc w:val="center"/>
              <w:rPr>
                <w:rFonts w:ascii="宋体" w:hAnsi="宋体"/>
                <w:szCs w:val="21"/>
              </w:rPr>
            </w:pPr>
            <w:r>
              <w:rPr>
                <w:rFonts w:ascii="宋体" w:hAnsi="宋体" w:hint="eastAsia"/>
                <w:szCs w:val="21"/>
              </w:rPr>
              <w:t>氧</w:t>
            </w:r>
            <w:r w:rsidR="004C7FD5" w:rsidRPr="00EC0CC9">
              <w:rPr>
                <w:rFonts w:ascii="宋体" w:hAnsi="宋体" w:hint="eastAsia"/>
                <w:szCs w:val="21"/>
              </w:rPr>
              <w:t>乐果</w:t>
            </w:r>
          </w:p>
        </w:tc>
        <w:tc>
          <w:tcPr>
            <w:tcW w:w="2552" w:type="dxa"/>
            <w:tcBorders>
              <w:top w:val="single" w:sz="6" w:space="0" w:color="auto"/>
              <w:left w:val="single" w:sz="6" w:space="0" w:color="auto"/>
              <w:bottom w:val="single" w:sz="6" w:space="0" w:color="auto"/>
              <w:right w:val="single" w:sz="12" w:space="0" w:color="auto"/>
            </w:tcBorders>
            <w:vAlign w:val="center"/>
          </w:tcPr>
          <w:p w14:paraId="14D47F55"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c>
          <w:tcPr>
            <w:tcW w:w="2834" w:type="dxa"/>
            <w:tcBorders>
              <w:top w:val="single" w:sz="6" w:space="0" w:color="auto"/>
              <w:left w:val="single" w:sz="6" w:space="0" w:color="auto"/>
              <w:bottom w:val="single" w:sz="6" w:space="0" w:color="auto"/>
              <w:right w:val="single" w:sz="12" w:space="0" w:color="auto"/>
            </w:tcBorders>
          </w:tcPr>
          <w:p w14:paraId="67DA708F" w14:textId="557E850F" w:rsidR="004C7FD5" w:rsidRPr="00EC0CC9" w:rsidRDefault="00B171CE" w:rsidP="00EC0CC9">
            <w:pPr>
              <w:spacing w:line="360" w:lineRule="auto"/>
              <w:jc w:val="center"/>
              <w:rPr>
                <w:rFonts w:ascii="宋体" w:hAnsi="宋体"/>
                <w:szCs w:val="21"/>
              </w:rPr>
            </w:pPr>
            <w:r w:rsidRPr="00EC0CC9">
              <w:rPr>
                <w:rFonts w:ascii="宋体" w:hAnsi="宋体" w:hint="eastAsia"/>
                <w:szCs w:val="21"/>
              </w:rPr>
              <w:t>不得检出</w:t>
            </w:r>
          </w:p>
        </w:tc>
      </w:tr>
      <w:tr w:rsidR="004C7FD5" w:rsidRPr="007D79C4" w14:paraId="463850BF" w14:textId="421D196E"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384233D8"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甲基对硫磷</w:t>
            </w:r>
          </w:p>
        </w:tc>
        <w:tc>
          <w:tcPr>
            <w:tcW w:w="2552" w:type="dxa"/>
            <w:tcBorders>
              <w:top w:val="single" w:sz="6" w:space="0" w:color="auto"/>
              <w:left w:val="single" w:sz="6" w:space="0" w:color="auto"/>
              <w:bottom w:val="single" w:sz="6" w:space="0" w:color="auto"/>
              <w:right w:val="single" w:sz="12" w:space="0" w:color="auto"/>
            </w:tcBorders>
            <w:vAlign w:val="center"/>
          </w:tcPr>
          <w:p w14:paraId="5ECBA9A7"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c>
          <w:tcPr>
            <w:tcW w:w="2834" w:type="dxa"/>
            <w:tcBorders>
              <w:top w:val="single" w:sz="6" w:space="0" w:color="auto"/>
              <w:left w:val="single" w:sz="6" w:space="0" w:color="auto"/>
              <w:bottom w:val="single" w:sz="6" w:space="0" w:color="auto"/>
              <w:right w:val="single" w:sz="12" w:space="0" w:color="auto"/>
            </w:tcBorders>
          </w:tcPr>
          <w:p w14:paraId="716577FC" w14:textId="6FC336B5" w:rsidR="004C7FD5" w:rsidRPr="00EC0CC9" w:rsidRDefault="00B171CE" w:rsidP="00EC0CC9">
            <w:pPr>
              <w:spacing w:line="360" w:lineRule="auto"/>
              <w:jc w:val="center"/>
              <w:rPr>
                <w:rFonts w:ascii="宋体" w:hAnsi="宋体"/>
                <w:szCs w:val="21"/>
              </w:rPr>
            </w:pPr>
            <w:r w:rsidRPr="00EC0CC9">
              <w:rPr>
                <w:rFonts w:ascii="宋体" w:hAnsi="宋体" w:hint="eastAsia"/>
                <w:szCs w:val="21"/>
              </w:rPr>
              <w:t>不得检出</w:t>
            </w:r>
          </w:p>
        </w:tc>
      </w:tr>
      <w:tr w:rsidR="004C7FD5" w:rsidRPr="007D79C4" w14:paraId="7C7125A0" w14:textId="5CB8F562" w:rsidTr="009F5D9C">
        <w:trPr>
          <w:trHeight w:val="345"/>
          <w:jc w:val="center"/>
        </w:trPr>
        <w:tc>
          <w:tcPr>
            <w:tcW w:w="1828" w:type="dxa"/>
            <w:tcBorders>
              <w:top w:val="single" w:sz="6" w:space="0" w:color="auto"/>
              <w:left w:val="single" w:sz="12" w:space="0" w:color="auto"/>
              <w:bottom w:val="single" w:sz="6" w:space="0" w:color="auto"/>
              <w:right w:val="single" w:sz="6" w:space="0" w:color="auto"/>
            </w:tcBorders>
            <w:vAlign w:val="center"/>
          </w:tcPr>
          <w:p w14:paraId="797E8A7F"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呋喃丹</w:t>
            </w:r>
          </w:p>
        </w:tc>
        <w:tc>
          <w:tcPr>
            <w:tcW w:w="2552" w:type="dxa"/>
            <w:tcBorders>
              <w:top w:val="single" w:sz="6" w:space="0" w:color="auto"/>
              <w:left w:val="single" w:sz="6" w:space="0" w:color="auto"/>
              <w:bottom w:val="single" w:sz="6" w:space="0" w:color="auto"/>
              <w:right w:val="single" w:sz="12" w:space="0" w:color="auto"/>
            </w:tcBorders>
            <w:vAlign w:val="center"/>
          </w:tcPr>
          <w:p w14:paraId="0694258C"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不得检出</w:t>
            </w:r>
          </w:p>
        </w:tc>
        <w:tc>
          <w:tcPr>
            <w:tcW w:w="2834" w:type="dxa"/>
            <w:tcBorders>
              <w:top w:val="single" w:sz="6" w:space="0" w:color="auto"/>
              <w:left w:val="single" w:sz="6" w:space="0" w:color="auto"/>
              <w:bottom w:val="single" w:sz="6" w:space="0" w:color="auto"/>
              <w:right w:val="single" w:sz="12" w:space="0" w:color="auto"/>
            </w:tcBorders>
          </w:tcPr>
          <w:p w14:paraId="3EAA8DBD" w14:textId="1700AC10" w:rsidR="004C7FD5" w:rsidRPr="00EC0CC9" w:rsidRDefault="00B171CE" w:rsidP="00EC0CC9">
            <w:pPr>
              <w:spacing w:line="360" w:lineRule="auto"/>
              <w:jc w:val="center"/>
              <w:rPr>
                <w:rFonts w:ascii="宋体" w:hAnsi="宋体"/>
                <w:szCs w:val="21"/>
              </w:rPr>
            </w:pPr>
            <w:r w:rsidRPr="00EC0CC9">
              <w:rPr>
                <w:rFonts w:ascii="宋体" w:hAnsi="宋体" w:hint="eastAsia"/>
                <w:szCs w:val="21"/>
              </w:rPr>
              <w:t>不得检出</w:t>
            </w:r>
          </w:p>
        </w:tc>
      </w:tr>
      <w:tr w:rsidR="004C7FD5" w:rsidRPr="007D79C4" w14:paraId="15D0190E" w14:textId="300C5D09"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1BBD6D0E"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百菌清</w:t>
            </w:r>
          </w:p>
        </w:tc>
        <w:tc>
          <w:tcPr>
            <w:tcW w:w="2552" w:type="dxa"/>
            <w:tcBorders>
              <w:top w:val="single" w:sz="6" w:space="0" w:color="auto"/>
              <w:left w:val="single" w:sz="6" w:space="0" w:color="auto"/>
              <w:bottom w:val="single" w:sz="6" w:space="0" w:color="auto"/>
              <w:right w:val="single" w:sz="12" w:space="0" w:color="auto"/>
            </w:tcBorders>
            <w:vAlign w:val="center"/>
          </w:tcPr>
          <w:p w14:paraId="4D0D645D"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1.0</w:t>
            </w:r>
          </w:p>
        </w:tc>
        <w:tc>
          <w:tcPr>
            <w:tcW w:w="2834" w:type="dxa"/>
            <w:tcBorders>
              <w:top w:val="single" w:sz="6" w:space="0" w:color="auto"/>
              <w:left w:val="single" w:sz="6" w:space="0" w:color="auto"/>
              <w:bottom w:val="single" w:sz="6" w:space="0" w:color="auto"/>
              <w:right w:val="single" w:sz="12" w:space="0" w:color="auto"/>
            </w:tcBorders>
          </w:tcPr>
          <w:p w14:paraId="6559DFC9" w14:textId="2CA3F322" w:rsidR="004C7FD5" w:rsidRPr="00EC0CC9" w:rsidRDefault="00B171CE" w:rsidP="00EC0CC9">
            <w:pPr>
              <w:spacing w:line="360" w:lineRule="auto"/>
              <w:jc w:val="left"/>
              <w:rPr>
                <w:rFonts w:ascii="宋体" w:hAnsi="宋体"/>
                <w:szCs w:val="21"/>
              </w:rPr>
            </w:pPr>
            <w:r w:rsidRPr="00EC0CC9">
              <w:rPr>
                <w:rFonts w:ascii="宋体" w:hAnsi="宋体" w:cs="Segoe UI" w:hint="eastAsia"/>
                <w:color w:val="800080"/>
                <w:szCs w:val="21"/>
                <w:shd w:val="clear" w:color="auto" w:fill="FFFFFF"/>
              </w:rPr>
              <w:t>≤</w:t>
            </w:r>
            <w:r w:rsidRPr="00EC0CC9">
              <w:rPr>
                <w:rFonts w:ascii="宋体" w:hAnsi="宋体" w:cs="Segoe UI"/>
                <w:color w:val="800080"/>
                <w:szCs w:val="21"/>
                <w:shd w:val="clear" w:color="auto" w:fill="FFFFFF"/>
              </w:rPr>
              <w:t>1.0</w:t>
            </w:r>
            <w:r w:rsidRPr="00EC0CC9">
              <w:rPr>
                <w:rFonts w:ascii="宋体" w:hAnsi="宋体" w:cs="Segoe UI" w:hint="eastAsia"/>
                <w:color w:val="800080"/>
                <w:szCs w:val="21"/>
                <w:shd w:val="clear" w:color="auto" w:fill="FFFFFF"/>
              </w:rPr>
              <w:t>（部分水果如葡萄限量为≤</w:t>
            </w:r>
            <w:r w:rsidRPr="00EC0CC9">
              <w:rPr>
                <w:rFonts w:ascii="宋体" w:hAnsi="宋体" w:cs="Segoe UI"/>
                <w:color w:val="800080"/>
                <w:szCs w:val="21"/>
                <w:shd w:val="clear" w:color="auto" w:fill="FFFFFF"/>
              </w:rPr>
              <w:t>3.0</w:t>
            </w:r>
            <w:r w:rsidRPr="00EC0CC9">
              <w:rPr>
                <w:rFonts w:ascii="宋体" w:hAnsi="宋体" w:cs="Segoe UI" w:hint="eastAsia"/>
                <w:color w:val="800080"/>
                <w:szCs w:val="21"/>
                <w:shd w:val="clear" w:color="auto" w:fill="FFFFFF"/>
              </w:rPr>
              <w:t>，需按具体种类参照</w:t>
            </w:r>
            <w:r w:rsidRPr="00EC0CC9">
              <w:rPr>
                <w:rFonts w:ascii="宋体" w:hAnsi="宋体" w:cs="Segoe UI"/>
                <w:color w:val="800080"/>
                <w:szCs w:val="21"/>
                <w:shd w:val="clear" w:color="auto" w:fill="FFFFFF"/>
              </w:rPr>
              <w:t>GB 2763</w:t>
            </w:r>
            <w:r w:rsidRPr="00EC0CC9">
              <w:rPr>
                <w:rFonts w:ascii="宋体" w:hAnsi="宋体" w:cs="Segoe UI" w:hint="eastAsia"/>
                <w:color w:val="800080"/>
                <w:szCs w:val="21"/>
                <w:shd w:val="clear" w:color="auto" w:fill="FFFFFF"/>
              </w:rPr>
              <w:t>）</w:t>
            </w:r>
          </w:p>
        </w:tc>
      </w:tr>
      <w:tr w:rsidR="004C7FD5" w:rsidRPr="007D79C4" w14:paraId="7C13B35A" w14:textId="43EB00BB"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B5DFCAF"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多菌灵</w:t>
            </w:r>
          </w:p>
        </w:tc>
        <w:tc>
          <w:tcPr>
            <w:tcW w:w="2552" w:type="dxa"/>
            <w:tcBorders>
              <w:top w:val="single" w:sz="6" w:space="0" w:color="auto"/>
              <w:left w:val="single" w:sz="6" w:space="0" w:color="auto"/>
              <w:bottom w:val="single" w:sz="6" w:space="0" w:color="auto"/>
              <w:right w:val="single" w:sz="12" w:space="0" w:color="auto"/>
            </w:tcBorders>
            <w:vAlign w:val="center"/>
          </w:tcPr>
          <w:p w14:paraId="0FB3B42C"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0.5</w:t>
            </w:r>
          </w:p>
        </w:tc>
        <w:tc>
          <w:tcPr>
            <w:tcW w:w="2834" w:type="dxa"/>
            <w:tcBorders>
              <w:top w:val="single" w:sz="6" w:space="0" w:color="auto"/>
              <w:left w:val="single" w:sz="6" w:space="0" w:color="auto"/>
              <w:bottom w:val="single" w:sz="6" w:space="0" w:color="auto"/>
              <w:right w:val="single" w:sz="12" w:space="0" w:color="auto"/>
            </w:tcBorders>
          </w:tcPr>
          <w:p w14:paraId="2987D030" w14:textId="316D29D5" w:rsidR="004C7FD5" w:rsidRPr="00EC0CC9" w:rsidRDefault="00B171CE"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0.5</w:t>
            </w:r>
          </w:p>
        </w:tc>
      </w:tr>
      <w:tr w:rsidR="004C7FD5" w:rsidRPr="007D79C4" w14:paraId="756BE330" w14:textId="5A4A9B80"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1AD48CD1"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汞（以</w:t>
            </w:r>
            <w:r w:rsidRPr="00EC0CC9">
              <w:rPr>
                <w:rFonts w:ascii="宋体" w:hAnsi="宋体"/>
                <w:szCs w:val="21"/>
              </w:rPr>
              <w:t>Hg</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672AF0FC"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0.01</w:t>
            </w:r>
          </w:p>
        </w:tc>
        <w:tc>
          <w:tcPr>
            <w:tcW w:w="2834" w:type="dxa"/>
            <w:tcBorders>
              <w:top w:val="single" w:sz="6" w:space="0" w:color="auto"/>
              <w:left w:val="single" w:sz="6" w:space="0" w:color="auto"/>
              <w:bottom w:val="single" w:sz="6" w:space="0" w:color="auto"/>
              <w:right w:val="single" w:sz="12" w:space="0" w:color="auto"/>
            </w:tcBorders>
          </w:tcPr>
          <w:p w14:paraId="7B3C6413" w14:textId="4235AB84" w:rsidR="004C7FD5" w:rsidRPr="00EC0CC9" w:rsidRDefault="00B171CE"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0.01</w:t>
            </w:r>
          </w:p>
        </w:tc>
      </w:tr>
      <w:tr w:rsidR="004C7FD5" w:rsidRPr="007D79C4" w14:paraId="0618A16A" w14:textId="56D8204A"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46F79B01"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铅（以</w:t>
            </w:r>
            <w:r w:rsidRPr="00EC0CC9">
              <w:rPr>
                <w:rFonts w:ascii="宋体" w:hAnsi="宋体"/>
                <w:szCs w:val="21"/>
              </w:rPr>
              <w:t>Pb</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240244DD"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0.2</w:t>
            </w:r>
          </w:p>
        </w:tc>
        <w:tc>
          <w:tcPr>
            <w:tcW w:w="2834" w:type="dxa"/>
            <w:tcBorders>
              <w:top w:val="single" w:sz="6" w:space="0" w:color="auto"/>
              <w:left w:val="single" w:sz="6" w:space="0" w:color="auto"/>
              <w:bottom w:val="single" w:sz="6" w:space="0" w:color="auto"/>
              <w:right w:val="single" w:sz="12" w:space="0" w:color="auto"/>
            </w:tcBorders>
          </w:tcPr>
          <w:p w14:paraId="3C5BAC99" w14:textId="0A603193" w:rsidR="004C7FD5" w:rsidRPr="00EC0CC9" w:rsidRDefault="00B171CE"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w:t>
            </w:r>
            <w:r w:rsidRPr="00EC0CC9">
              <w:rPr>
                <w:rFonts w:ascii="宋体" w:hAnsi="宋体" w:cs="Segoe UI"/>
                <w:color w:val="800080"/>
                <w:szCs w:val="21"/>
                <w:shd w:val="clear" w:color="auto" w:fill="FFFFFF"/>
              </w:rPr>
              <w:t>0.1</w:t>
            </w:r>
          </w:p>
        </w:tc>
      </w:tr>
      <w:tr w:rsidR="004C7FD5" w:rsidRPr="007D79C4" w14:paraId="41E0CB61" w14:textId="23F92AC6"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79F50BCA"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砷（以</w:t>
            </w:r>
            <w:r w:rsidRPr="00EC0CC9">
              <w:rPr>
                <w:rFonts w:ascii="宋体" w:hAnsi="宋体"/>
                <w:szCs w:val="21"/>
              </w:rPr>
              <w:t>As</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48D22BA2"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0.5</w:t>
            </w:r>
          </w:p>
        </w:tc>
        <w:tc>
          <w:tcPr>
            <w:tcW w:w="2834" w:type="dxa"/>
            <w:tcBorders>
              <w:top w:val="single" w:sz="6" w:space="0" w:color="auto"/>
              <w:left w:val="single" w:sz="6" w:space="0" w:color="auto"/>
              <w:bottom w:val="single" w:sz="6" w:space="0" w:color="auto"/>
              <w:right w:val="single" w:sz="12" w:space="0" w:color="auto"/>
            </w:tcBorders>
          </w:tcPr>
          <w:p w14:paraId="28EAA275" w14:textId="3F74BF87" w:rsidR="004C7FD5" w:rsidRPr="00EC0CC9" w:rsidRDefault="00B171CE"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w:t>
            </w:r>
            <w:r w:rsidRPr="00EC0CC9">
              <w:rPr>
                <w:rFonts w:ascii="宋体" w:hAnsi="宋体" w:cs="Segoe UI"/>
                <w:color w:val="800080"/>
                <w:szCs w:val="21"/>
                <w:shd w:val="clear" w:color="auto" w:fill="FFFFFF"/>
              </w:rPr>
              <w:t>0.5</w:t>
            </w:r>
          </w:p>
        </w:tc>
      </w:tr>
      <w:tr w:rsidR="004C7FD5" w:rsidRPr="007D79C4" w14:paraId="02B721B1" w14:textId="4C6722A4"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7E726CC"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氟（以</w:t>
            </w:r>
            <w:r w:rsidRPr="00EC0CC9">
              <w:rPr>
                <w:rFonts w:ascii="宋体" w:hAnsi="宋体"/>
                <w:szCs w:val="21"/>
              </w:rPr>
              <w:t>F</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29C842CB"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0.5</w:t>
            </w:r>
          </w:p>
        </w:tc>
        <w:tc>
          <w:tcPr>
            <w:tcW w:w="2834" w:type="dxa"/>
            <w:tcBorders>
              <w:top w:val="single" w:sz="6" w:space="0" w:color="auto"/>
              <w:left w:val="single" w:sz="6" w:space="0" w:color="auto"/>
              <w:bottom w:val="single" w:sz="6" w:space="0" w:color="auto"/>
              <w:right w:val="single" w:sz="12" w:space="0" w:color="auto"/>
            </w:tcBorders>
          </w:tcPr>
          <w:p w14:paraId="2BA8DA00" w14:textId="0AD6CD49" w:rsidR="004C7FD5" w:rsidRPr="00EC0CC9" w:rsidRDefault="00B171CE"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0.5</w:t>
            </w:r>
          </w:p>
        </w:tc>
      </w:tr>
      <w:tr w:rsidR="004C7FD5" w:rsidRPr="007D79C4" w14:paraId="5A1FBFA1" w14:textId="07C00579"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21668262" w14:textId="77777777" w:rsidR="00B171CE" w:rsidRPr="00EC0CC9" w:rsidRDefault="004C7FD5" w:rsidP="00EC0CC9">
            <w:pPr>
              <w:spacing w:line="360" w:lineRule="auto"/>
              <w:jc w:val="center"/>
              <w:rPr>
                <w:rFonts w:ascii="宋体" w:hAnsi="宋体"/>
                <w:szCs w:val="21"/>
              </w:rPr>
            </w:pPr>
            <w:r w:rsidRPr="00EC0CC9">
              <w:rPr>
                <w:rFonts w:ascii="宋体" w:hAnsi="宋体" w:hint="eastAsia"/>
                <w:szCs w:val="21"/>
              </w:rPr>
              <w:t>硝酸盐</w:t>
            </w:r>
          </w:p>
          <w:p w14:paraId="469442C4" w14:textId="7F48A81E" w:rsidR="004C7FD5" w:rsidRPr="00EC0CC9" w:rsidRDefault="004C7FD5" w:rsidP="00EC0CC9">
            <w:pPr>
              <w:spacing w:line="360" w:lineRule="auto"/>
              <w:jc w:val="center"/>
              <w:rPr>
                <w:rFonts w:ascii="宋体" w:hAnsi="宋体"/>
                <w:szCs w:val="21"/>
              </w:rPr>
            </w:pPr>
            <w:r w:rsidRPr="00EC0CC9">
              <w:rPr>
                <w:rFonts w:ascii="宋体" w:hAnsi="宋体" w:hint="eastAsia"/>
                <w:szCs w:val="21"/>
              </w:rPr>
              <w:t>（以</w:t>
            </w:r>
            <w:r w:rsidRPr="00EC0CC9">
              <w:rPr>
                <w:rFonts w:ascii="宋体" w:hAnsi="宋体"/>
                <w:szCs w:val="21"/>
              </w:rPr>
              <w:t>NaNO3</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7F01DA55" w14:textId="77777777" w:rsidR="00B171CE" w:rsidRPr="00EC0CC9" w:rsidRDefault="004C7FD5" w:rsidP="00EC0CC9">
            <w:pPr>
              <w:spacing w:line="360" w:lineRule="auto"/>
              <w:jc w:val="center"/>
              <w:rPr>
                <w:rFonts w:ascii="宋体" w:hAnsi="宋体"/>
                <w:szCs w:val="21"/>
              </w:rPr>
            </w:pPr>
            <w:r w:rsidRPr="00EC0CC9">
              <w:rPr>
                <w:rFonts w:ascii="宋体" w:hAnsi="宋体" w:hint="eastAsia"/>
                <w:szCs w:val="21"/>
              </w:rPr>
              <w:t>瓜果类≤</w:t>
            </w:r>
            <w:r w:rsidRPr="00EC0CC9">
              <w:rPr>
                <w:rFonts w:ascii="宋体" w:hAnsi="宋体"/>
                <w:szCs w:val="21"/>
              </w:rPr>
              <w:t>600</w:t>
            </w:r>
            <w:r w:rsidRPr="00EC0CC9">
              <w:rPr>
                <w:rFonts w:ascii="宋体" w:hAnsi="宋体" w:hint="eastAsia"/>
                <w:szCs w:val="21"/>
              </w:rPr>
              <w:t>；</w:t>
            </w:r>
          </w:p>
          <w:p w14:paraId="40D22D46" w14:textId="0521DDDA" w:rsidR="004C7FD5" w:rsidRPr="00EC0CC9" w:rsidRDefault="004C7FD5" w:rsidP="00EC0CC9">
            <w:pPr>
              <w:spacing w:line="360" w:lineRule="auto"/>
              <w:jc w:val="center"/>
              <w:rPr>
                <w:rFonts w:ascii="宋体" w:hAnsi="宋体"/>
                <w:szCs w:val="21"/>
              </w:rPr>
            </w:pPr>
            <w:r w:rsidRPr="00EC0CC9">
              <w:rPr>
                <w:rFonts w:ascii="宋体" w:hAnsi="宋体" w:hint="eastAsia"/>
                <w:szCs w:val="21"/>
              </w:rPr>
              <w:t>叶菜</w:t>
            </w:r>
            <w:r w:rsidR="00B171CE" w:rsidRPr="00EC0CC9">
              <w:rPr>
                <w:rFonts w:ascii="宋体" w:hAnsi="宋体" w:hint="eastAsia"/>
                <w:szCs w:val="21"/>
              </w:rPr>
              <w:t>类</w:t>
            </w:r>
            <w:r w:rsidRPr="00EC0CC9">
              <w:rPr>
                <w:rFonts w:ascii="宋体" w:hAnsi="宋体" w:hint="eastAsia"/>
                <w:szCs w:val="21"/>
              </w:rPr>
              <w:t>根茎类≤</w:t>
            </w:r>
            <w:r w:rsidRPr="00EC0CC9">
              <w:rPr>
                <w:rFonts w:ascii="宋体" w:hAnsi="宋体"/>
                <w:szCs w:val="21"/>
              </w:rPr>
              <w:t>1200</w:t>
            </w:r>
          </w:p>
        </w:tc>
        <w:tc>
          <w:tcPr>
            <w:tcW w:w="2834" w:type="dxa"/>
            <w:tcBorders>
              <w:top w:val="single" w:sz="6" w:space="0" w:color="auto"/>
              <w:left w:val="single" w:sz="6" w:space="0" w:color="auto"/>
              <w:bottom w:val="single" w:sz="6" w:space="0" w:color="auto"/>
              <w:right w:val="single" w:sz="12" w:space="0" w:color="auto"/>
            </w:tcBorders>
          </w:tcPr>
          <w:p w14:paraId="6C9EB3C5" w14:textId="77777777" w:rsidR="004C7FD5" w:rsidRPr="00EC0CC9" w:rsidRDefault="004C7FD5" w:rsidP="00EC0CC9">
            <w:pPr>
              <w:spacing w:line="360" w:lineRule="auto"/>
              <w:jc w:val="center"/>
              <w:rPr>
                <w:rFonts w:ascii="宋体" w:hAnsi="宋体"/>
                <w:szCs w:val="21"/>
              </w:rPr>
            </w:pPr>
          </w:p>
        </w:tc>
      </w:tr>
      <w:tr w:rsidR="004C7FD5" w:rsidRPr="007D79C4" w14:paraId="037CCE85" w14:textId="1F636AFA"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0F075E3B" w14:textId="77777777" w:rsidR="004C7FD5" w:rsidRPr="00EC0CC9" w:rsidRDefault="004C7FD5" w:rsidP="00EC0CC9">
            <w:pPr>
              <w:spacing w:line="360" w:lineRule="auto"/>
              <w:jc w:val="center"/>
              <w:rPr>
                <w:rFonts w:ascii="宋体" w:hAnsi="宋体"/>
                <w:szCs w:val="21"/>
              </w:rPr>
            </w:pPr>
            <w:r w:rsidRPr="00EC0CC9">
              <w:rPr>
                <w:rFonts w:ascii="宋体" w:hAnsi="宋体" w:hint="eastAsia"/>
                <w:szCs w:val="21"/>
              </w:rPr>
              <w:t>亚硝酸盐（以</w:t>
            </w:r>
            <w:r w:rsidRPr="00EC0CC9">
              <w:rPr>
                <w:rFonts w:ascii="宋体" w:hAnsi="宋体"/>
                <w:szCs w:val="21"/>
              </w:rPr>
              <w:t>NaNO2</w:t>
            </w:r>
            <w:r w:rsidRPr="00EC0CC9">
              <w:rPr>
                <w:rFonts w:ascii="宋体" w:hAnsi="宋体" w:hint="eastAsia"/>
                <w:szCs w:val="21"/>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28B6AFA3" w14:textId="3699F8CC" w:rsidR="004C7FD5" w:rsidRPr="00EC0CC9" w:rsidRDefault="004C7FD5" w:rsidP="00EC0CC9">
            <w:pPr>
              <w:spacing w:line="360" w:lineRule="auto"/>
              <w:jc w:val="center"/>
              <w:rPr>
                <w:rFonts w:ascii="宋体" w:hAnsi="宋体"/>
                <w:szCs w:val="21"/>
              </w:rPr>
            </w:pPr>
            <w:bookmarkStart w:id="50" w:name="OLE_LINK15"/>
            <w:bookmarkStart w:id="51" w:name="OLE_LINK18"/>
            <w:r w:rsidRPr="00EC0CC9">
              <w:rPr>
                <w:rFonts w:ascii="宋体" w:hAnsi="宋体" w:hint="eastAsia"/>
                <w:szCs w:val="21"/>
              </w:rPr>
              <w:t>≤</w:t>
            </w:r>
            <w:r w:rsidRPr="00EC0CC9">
              <w:rPr>
                <w:rFonts w:ascii="宋体" w:hAnsi="宋体"/>
                <w:szCs w:val="21"/>
              </w:rPr>
              <w:t>4</w:t>
            </w:r>
            <w:r w:rsidR="00B171CE" w:rsidRPr="00EC0CC9">
              <w:rPr>
                <w:rFonts w:ascii="宋体" w:hAnsi="宋体"/>
                <w:szCs w:val="21"/>
              </w:rPr>
              <w:t>.0</w:t>
            </w:r>
            <w:bookmarkEnd w:id="50"/>
            <w:bookmarkEnd w:id="51"/>
          </w:p>
        </w:tc>
        <w:tc>
          <w:tcPr>
            <w:tcW w:w="2834" w:type="dxa"/>
            <w:tcBorders>
              <w:top w:val="single" w:sz="6" w:space="0" w:color="auto"/>
              <w:left w:val="single" w:sz="6" w:space="0" w:color="auto"/>
              <w:bottom w:val="single" w:sz="6" w:space="0" w:color="auto"/>
              <w:right w:val="single" w:sz="12" w:space="0" w:color="auto"/>
            </w:tcBorders>
          </w:tcPr>
          <w:p w14:paraId="440BCD90" w14:textId="18F93E94" w:rsidR="004C7FD5" w:rsidRPr="00EC0CC9" w:rsidRDefault="00B171CE" w:rsidP="00EC0CC9">
            <w:pPr>
              <w:spacing w:line="360" w:lineRule="auto"/>
              <w:jc w:val="center"/>
              <w:rPr>
                <w:rFonts w:ascii="宋体" w:hAnsi="宋体"/>
                <w:szCs w:val="21"/>
              </w:rPr>
            </w:pPr>
            <w:r w:rsidRPr="00EC0CC9">
              <w:rPr>
                <w:rFonts w:ascii="宋体" w:hAnsi="宋体" w:hint="eastAsia"/>
                <w:szCs w:val="21"/>
              </w:rPr>
              <w:t>≤</w:t>
            </w:r>
            <w:r w:rsidRPr="00EC0CC9">
              <w:rPr>
                <w:rFonts w:ascii="宋体" w:hAnsi="宋体"/>
                <w:szCs w:val="21"/>
              </w:rPr>
              <w:t>4.0</w:t>
            </w:r>
          </w:p>
        </w:tc>
      </w:tr>
      <w:tr w:rsidR="00EE1DE9" w:rsidRPr="007D79C4" w14:paraId="6CD493D9" w14:textId="77777777"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543BFE0E" w14:textId="7B67A922" w:rsidR="00EE1DE9" w:rsidRPr="00EC0CC9" w:rsidRDefault="00EE1DE9"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丙溴磷</w:t>
            </w:r>
          </w:p>
        </w:tc>
        <w:tc>
          <w:tcPr>
            <w:tcW w:w="2552" w:type="dxa"/>
            <w:tcBorders>
              <w:top w:val="single" w:sz="6" w:space="0" w:color="auto"/>
              <w:left w:val="single" w:sz="6" w:space="0" w:color="auto"/>
              <w:bottom w:val="single" w:sz="6" w:space="0" w:color="auto"/>
              <w:right w:val="single" w:sz="12" w:space="0" w:color="auto"/>
            </w:tcBorders>
            <w:vAlign w:val="center"/>
          </w:tcPr>
          <w:p w14:paraId="1C8E4298" w14:textId="77777777" w:rsidR="00EE1DE9" w:rsidRPr="00EC0CC9" w:rsidRDefault="00EE1DE9" w:rsidP="00EC0CC9">
            <w:pPr>
              <w:spacing w:line="360" w:lineRule="auto"/>
              <w:jc w:val="center"/>
              <w:rPr>
                <w:rFonts w:ascii="宋体" w:hAnsi="宋体"/>
                <w:szCs w:val="21"/>
              </w:rPr>
            </w:pPr>
          </w:p>
        </w:tc>
        <w:tc>
          <w:tcPr>
            <w:tcW w:w="2834" w:type="dxa"/>
            <w:tcBorders>
              <w:top w:val="single" w:sz="6" w:space="0" w:color="auto"/>
              <w:left w:val="single" w:sz="6" w:space="0" w:color="auto"/>
              <w:bottom w:val="single" w:sz="6" w:space="0" w:color="auto"/>
              <w:right w:val="single" w:sz="12" w:space="0" w:color="auto"/>
            </w:tcBorders>
          </w:tcPr>
          <w:p w14:paraId="189D7D17" w14:textId="7817ACD1" w:rsidR="00EE1DE9" w:rsidRPr="00EC0CC9" w:rsidRDefault="00EE1DE9"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柑橘类≤</w:t>
            </w:r>
            <w:r w:rsidRPr="00EC0CC9">
              <w:rPr>
                <w:rFonts w:ascii="宋体" w:hAnsi="宋体" w:cs="Segoe UI"/>
                <w:color w:val="800080"/>
                <w:szCs w:val="21"/>
                <w:shd w:val="clear" w:color="auto" w:fill="FFFFFF"/>
              </w:rPr>
              <w:t>0.2</w:t>
            </w:r>
          </w:p>
        </w:tc>
      </w:tr>
      <w:tr w:rsidR="00EE1DE9" w:rsidRPr="007D79C4" w14:paraId="4F036152" w14:textId="77777777" w:rsidTr="00EE1DE9">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3CB7C633" w14:textId="71C2A714" w:rsidR="00EE1DE9" w:rsidRPr="00EC0CC9" w:rsidRDefault="00EE1DE9"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lastRenderedPageBreak/>
              <w:t>烯酰吗啉</w:t>
            </w:r>
          </w:p>
        </w:tc>
        <w:tc>
          <w:tcPr>
            <w:tcW w:w="2552" w:type="dxa"/>
            <w:tcBorders>
              <w:top w:val="single" w:sz="6" w:space="0" w:color="auto"/>
              <w:left w:val="single" w:sz="6" w:space="0" w:color="auto"/>
              <w:bottom w:val="single" w:sz="6" w:space="0" w:color="auto"/>
              <w:right w:val="single" w:sz="12" w:space="0" w:color="auto"/>
            </w:tcBorders>
            <w:vAlign w:val="center"/>
          </w:tcPr>
          <w:p w14:paraId="713B5B94" w14:textId="77777777" w:rsidR="00EE1DE9" w:rsidRPr="00EC0CC9" w:rsidRDefault="00EE1DE9" w:rsidP="00EC0CC9">
            <w:pPr>
              <w:spacing w:line="360" w:lineRule="auto"/>
              <w:jc w:val="center"/>
              <w:rPr>
                <w:rFonts w:ascii="宋体" w:hAnsi="宋体"/>
                <w:szCs w:val="21"/>
              </w:rPr>
            </w:pPr>
          </w:p>
        </w:tc>
        <w:tc>
          <w:tcPr>
            <w:tcW w:w="2834" w:type="dxa"/>
            <w:tcBorders>
              <w:top w:val="single" w:sz="6" w:space="0" w:color="auto"/>
              <w:left w:val="single" w:sz="6" w:space="0" w:color="auto"/>
              <w:bottom w:val="single" w:sz="6" w:space="0" w:color="auto"/>
              <w:right w:val="single" w:sz="12" w:space="0" w:color="auto"/>
            </w:tcBorders>
          </w:tcPr>
          <w:p w14:paraId="0D3540CB" w14:textId="1C6B7BAC" w:rsidR="00EE1DE9" w:rsidRPr="00EC0CC9" w:rsidRDefault="00EE1DE9"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草莓≤</w:t>
            </w:r>
            <w:r w:rsidRPr="00EC0CC9">
              <w:rPr>
                <w:rFonts w:ascii="宋体" w:hAnsi="宋体" w:cs="Segoe UI"/>
                <w:color w:val="800080"/>
                <w:szCs w:val="21"/>
                <w:shd w:val="clear" w:color="auto" w:fill="FFFFFF"/>
              </w:rPr>
              <w:t>0.05</w:t>
            </w:r>
          </w:p>
        </w:tc>
      </w:tr>
      <w:tr w:rsidR="00EE1DE9" w:rsidRPr="007D79C4" w14:paraId="547424A2" w14:textId="77777777" w:rsidTr="009F5D9C">
        <w:trPr>
          <w:trHeight w:val="356"/>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6D36534" w14:textId="46A3C6C3" w:rsidR="00EE1DE9" w:rsidRPr="00EC0CC9" w:rsidRDefault="00EE1DE9" w:rsidP="00EC0CC9">
            <w:pPr>
              <w:spacing w:line="360" w:lineRule="auto"/>
              <w:jc w:val="center"/>
              <w:rPr>
                <w:rFonts w:ascii="宋体" w:hAnsi="宋体"/>
                <w:szCs w:val="21"/>
              </w:rPr>
            </w:pPr>
            <w:r w:rsidRPr="00EC0CC9">
              <w:rPr>
                <w:rFonts w:ascii="宋体" w:hAnsi="宋体" w:hint="eastAsia"/>
                <w:szCs w:val="21"/>
              </w:rPr>
              <w:t>毒死蜱</w:t>
            </w:r>
          </w:p>
        </w:tc>
        <w:tc>
          <w:tcPr>
            <w:tcW w:w="2552" w:type="dxa"/>
            <w:tcBorders>
              <w:top w:val="single" w:sz="6" w:space="0" w:color="auto"/>
              <w:left w:val="single" w:sz="6" w:space="0" w:color="auto"/>
              <w:bottom w:val="single" w:sz="6" w:space="0" w:color="auto"/>
              <w:right w:val="single" w:sz="12" w:space="0" w:color="auto"/>
            </w:tcBorders>
            <w:vAlign w:val="center"/>
          </w:tcPr>
          <w:p w14:paraId="56DE6F21" w14:textId="77777777" w:rsidR="00EE1DE9" w:rsidRPr="00EC0CC9" w:rsidRDefault="00EE1DE9" w:rsidP="00EC0CC9">
            <w:pPr>
              <w:spacing w:line="360" w:lineRule="auto"/>
              <w:jc w:val="center"/>
              <w:rPr>
                <w:rFonts w:ascii="宋体" w:hAnsi="宋体"/>
                <w:szCs w:val="21"/>
              </w:rPr>
            </w:pPr>
          </w:p>
        </w:tc>
        <w:tc>
          <w:tcPr>
            <w:tcW w:w="2834" w:type="dxa"/>
            <w:tcBorders>
              <w:top w:val="single" w:sz="6" w:space="0" w:color="auto"/>
              <w:left w:val="single" w:sz="6" w:space="0" w:color="auto"/>
              <w:bottom w:val="single" w:sz="6" w:space="0" w:color="auto"/>
              <w:right w:val="single" w:sz="12" w:space="0" w:color="auto"/>
            </w:tcBorders>
          </w:tcPr>
          <w:p w14:paraId="2E5A2CC4" w14:textId="09D2F997" w:rsidR="00EE1DE9" w:rsidRPr="00EC0CC9" w:rsidRDefault="00EE1DE9" w:rsidP="00EC0CC9">
            <w:pPr>
              <w:spacing w:line="360" w:lineRule="auto"/>
              <w:jc w:val="center"/>
              <w:rPr>
                <w:rFonts w:ascii="宋体" w:hAnsi="宋体"/>
                <w:szCs w:val="21"/>
              </w:rPr>
            </w:pPr>
            <w:r w:rsidRPr="00EC0CC9">
              <w:rPr>
                <w:rFonts w:ascii="宋体" w:hAnsi="宋体" w:hint="eastAsia"/>
                <w:szCs w:val="21"/>
              </w:rPr>
              <w:t>苹果≤</w:t>
            </w:r>
            <w:r w:rsidRPr="00EC0CC9">
              <w:rPr>
                <w:rFonts w:ascii="宋体" w:hAnsi="宋体"/>
                <w:szCs w:val="21"/>
              </w:rPr>
              <w:t xml:space="preserve">0.01 </w:t>
            </w:r>
            <w:r w:rsidRPr="00EC0CC9">
              <w:rPr>
                <w:rFonts w:ascii="宋体" w:hAnsi="宋体" w:hint="eastAsia"/>
                <w:szCs w:val="21"/>
              </w:rPr>
              <w:t>，柑橘（果肉）≤</w:t>
            </w:r>
            <w:r w:rsidRPr="00EC0CC9">
              <w:rPr>
                <w:rFonts w:ascii="宋体" w:hAnsi="宋体"/>
                <w:szCs w:val="21"/>
              </w:rPr>
              <w:t xml:space="preserve">0.05 </w:t>
            </w:r>
            <w:r w:rsidRPr="00EC0CC9">
              <w:rPr>
                <w:rFonts w:ascii="宋体" w:hAnsi="宋体" w:hint="eastAsia"/>
                <w:szCs w:val="21"/>
              </w:rPr>
              <w:t>，草莓不得检出。</w:t>
            </w:r>
          </w:p>
        </w:tc>
      </w:tr>
      <w:tr w:rsidR="004776DB" w:rsidRPr="007D79C4" w14:paraId="6376ED33" w14:textId="77777777" w:rsidTr="00B171CE">
        <w:trPr>
          <w:trHeight w:val="356"/>
          <w:jc w:val="center"/>
        </w:trPr>
        <w:tc>
          <w:tcPr>
            <w:tcW w:w="1828" w:type="dxa"/>
            <w:tcBorders>
              <w:top w:val="single" w:sz="6" w:space="0" w:color="auto"/>
              <w:left w:val="single" w:sz="12" w:space="0" w:color="auto"/>
              <w:bottom w:val="single" w:sz="12" w:space="0" w:color="auto"/>
              <w:right w:val="single" w:sz="6" w:space="0" w:color="auto"/>
            </w:tcBorders>
            <w:vAlign w:val="center"/>
          </w:tcPr>
          <w:p w14:paraId="2135122C" w14:textId="77315FFF" w:rsidR="004776DB" w:rsidRPr="00EC0CC9" w:rsidRDefault="004776DB" w:rsidP="00EC0CC9">
            <w:pPr>
              <w:spacing w:line="360" w:lineRule="auto"/>
              <w:jc w:val="center"/>
              <w:rPr>
                <w:rFonts w:ascii="宋体" w:hAnsi="宋体"/>
                <w:szCs w:val="21"/>
              </w:rPr>
            </w:pPr>
            <w:r w:rsidRPr="00EC0CC9">
              <w:rPr>
                <w:rFonts w:ascii="宋体" w:hAnsi="宋体" w:cs="Segoe UI" w:hint="eastAsia"/>
                <w:color w:val="800080"/>
                <w:szCs w:val="21"/>
                <w:shd w:val="clear" w:color="auto" w:fill="FFFFFF"/>
              </w:rPr>
              <w:t>联苯菊酯</w:t>
            </w:r>
          </w:p>
        </w:tc>
        <w:tc>
          <w:tcPr>
            <w:tcW w:w="2552" w:type="dxa"/>
            <w:tcBorders>
              <w:top w:val="single" w:sz="6" w:space="0" w:color="auto"/>
              <w:left w:val="single" w:sz="6" w:space="0" w:color="auto"/>
              <w:bottom w:val="single" w:sz="12" w:space="0" w:color="auto"/>
              <w:right w:val="single" w:sz="12" w:space="0" w:color="auto"/>
            </w:tcBorders>
            <w:vAlign w:val="center"/>
          </w:tcPr>
          <w:p w14:paraId="0C06E413" w14:textId="77777777" w:rsidR="004776DB" w:rsidRPr="00EC0CC9" w:rsidRDefault="004776DB" w:rsidP="00EC0CC9">
            <w:pPr>
              <w:spacing w:line="360" w:lineRule="auto"/>
              <w:jc w:val="center"/>
              <w:rPr>
                <w:rFonts w:ascii="宋体" w:hAnsi="宋体"/>
                <w:szCs w:val="21"/>
              </w:rPr>
            </w:pPr>
          </w:p>
        </w:tc>
        <w:tc>
          <w:tcPr>
            <w:tcW w:w="2834" w:type="dxa"/>
            <w:tcBorders>
              <w:top w:val="single" w:sz="6" w:space="0" w:color="auto"/>
              <w:left w:val="single" w:sz="6" w:space="0" w:color="auto"/>
              <w:bottom w:val="single" w:sz="12" w:space="0" w:color="auto"/>
              <w:right w:val="single" w:sz="12" w:space="0" w:color="auto"/>
            </w:tcBorders>
          </w:tcPr>
          <w:p w14:paraId="7F686851" w14:textId="6374D749" w:rsidR="004776DB" w:rsidRPr="00EC0CC9" w:rsidRDefault="004776DB" w:rsidP="00EC0CC9">
            <w:pPr>
              <w:spacing w:line="360" w:lineRule="auto"/>
              <w:jc w:val="center"/>
              <w:rPr>
                <w:rFonts w:ascii="宋体" w:hAnsi="宋体"/>
                <w:szCs w:val="21"/>
              </w:rPr>
            </w:pPr>
            <w:r w:rsidRPr="00EC0CC9">
              <w:rPr>
                <w:rFonts w:ascii="宋体" w:hAnsi="宋体" w:hint="eastAsia"/>
                <w:szCs w:val="21"/>
              </w:rPr>
              <w:t>苹果全果≤</w:t>
            </w:r>
            <w:r w:rsidRPr="00EC0CC9">
              <w:rPr>
                <w:rFonts w:ascii="宋体" w:hAnsi="宋体"/>
                <w:szCs w:val="21"/>
              </w:rPr>
              <w:t>1.0</w:t>
            </w:r>
            <w:r w:rsidRPr="00EC0CC9">
              <w:rPr>
                <w:rFonts w:ascii="宋体" w:hAnsi="宋体" w:hint="eastAsia"/>
                <w:szCs w:val="21"/>
              </w:rPr>
              <w:t>，柑橘类≤</w:t>
            </w:r>
            <w:r w:rsidRPr="00EC0CC9">
              <w:rPr>
                <w:rFonts w:ascii="宋体" w:hAnsi="宋体"/>
                <w:szCs w:val="21"/>
              </w:rPr>
              <w:t>0.5</w:t>
            </w:r>
            <w:r w:rsidRPr="00EC0CC9">
              <w:rPr>
                <w:rFonts w:ascii="宋体" w:hAnsi="宋体" w:hint="eastAsia"/>
                <w:szCs w:val="21"/>
              </w:rPr>
              <w:t>，草莓≤</w:t>
            </w:r>
            <w:r w:rsidRPr="00EC0CC9">
              <w:rPr>
                <w:rFonts w:ascii="宋体" w:hAnsi="宋体"/>
                <w:szCs w:val="21"/>
              </w:rPr>
              <w:t>0.2</w:t>
            </w:r>
            <w:r w:rsidRPr="00EC0CC9">
              <w:rPr>
                <w:rFonts w:ascii="宋体" w:hAnsi="宋体" w:hint="eastAsia"/>
                <w:szCs w:val="21"/>
              </w:rPr>
              <w:t>。</w:t>
            </w:r>
          </w:p>
        </w:tc>
      </w:tr>
      <w:bookmarkEnd w:id="49"/>
    </w:tbl>
    <w:p w14:paraId="768A525E" w14:textId="73E23571" w:rsidR="00044543" w:rsidRPr="007D79C4" w:rsidRDefault="00044543" w:rsidP="00EC0CC9">
      <w:pPr>
        <w:pStyle w:val="1"/>
        <w:shd w:val="clear" w:color="auto" w:fill="FFFFFF"/>
        <w:snapToGrid w:val="0"/>
        <w:spacing w:line="360" w:lineRule="auto"/>
        <w:ind w:left="420" w:firstLineChars="0" w:firstLine="0"/>
        <w:jc w:val="left"/>
        <w:rPr>
          <w:rFonts w:ascii="宋体" w:hAnsi="宋体"/>
          <w:szCs w:val="21"/>
        </w:rPr>
      </w:pPr>
    </w:p>
    <w:p w14:paraId="3386D33D" w14:textId="4DD8F21D" w:rsidR="00044543" w:rsidRPr="007D79C4" w:rsidRDefault="00044543">
      <w:pPr>
        <w:numPr>
          <w:ilvl w:val="0"/>
          <w:numId w:val="7"/>
        </w:numPr>
        <w:spacing w:line="360" w:lineRule="auto"/>
        <w:outlineLvl w:val="0"/>
        <w:rPr>
          <w:rFonts w:ascii="宋体" w:hAnsi="宋体"/>
          <w:b/>
          <w:szCs w:val="21"/>
        </w:rPr>
      </w:pPr>
      <w:bookmarkStart w:id="52" w:name="_Toc18829"/>
      <w:r w:rsidRPr="007D79C4">
        <w:rPr>
          <w:rFonts w:ascii="宋体" w:hAnsi="宋体" w:hint="eastAsia"/>
          <w:b/>
          <w:szCs w:val="21"/>
        </w:rPr>
        <w:t>验收要求</w:t>
      </w:r>
      <w:bookmarkEnd w:id="52"/>
    </w:p>
    <w:p w14:paraId="2160C2AD" w14:textId="39723C78" w:rsidR="00044543" w:rsidRPr="007D79C4" w:rsidRDefault="00044543">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1.</w:t>
      </w:r>
      <w:r w:rsidRPr="007D79C4">
        <w:rPr>
          <w:rFonts w:ascii="宋体" w:hAnsi="宋体" w:cs="仿宋"/>
          <w:szCs w:val="21"/>
        </w:rPr>
        <w:tab/>
      </w:r>
      <w:r w:rsidRPr="007D79C4">
        <w:rPr>
          <w:rFonts w:ascii="宋体" w:hAnsi="宋体" w:cs="仿宋" w:hint="eastAsia"/>
          <w:szCs w:val="21"/>
        </w:rPr>
        <w:t>采购人按照</w:t>
      </w:r>
      <w:r w:rsidR="004B1EE8" w:rsidRPr="007D79C4">
        <w:rPr>
          <w:rFonts w:ascii="宋体" w:hAnsi="宋体" w:cs="仿宋" w:hint="eastAsia"/>
          <w:szCs w:val="21"/>
        </w:rPr>
        <w:t>“</w:t>
      </w:r>
      <w:r w:rsidR="00F0123F" w:rsidRPr="007D79C4">
        <w:rPr>
          <w:rFonts w:ascii="宋体" w:hAnsi="宋体" w:cs="仿宋" w:hint="eastAsia"/>
          <w:szCs w:val="21"/>
        </w:rPr>
        <w:t>二</w:t>
      </w:r>
      <w:r w:rsidR="004B1EE8" w:rsidRPr="007D79C4">
        <w:rPr>
          <w:rFonts w:ascii="宋体" w:hAnsi="宋体" w:cs="仿宋" w:hint="eastAsia"/>
          <w:szCs w:val="21"/>
        </w:rPr>
        <w:t>、服务要求”及“三、食品安全及产品质量要求”</w:t>
      </w:r>
      <w:r w:rsidR="00A7430E">
        <w:rPr>
          <w:rFonts w:ascii="宋体" w:hAnsi="宋体" w:cs="仿宋" w:hint="eastAsia"/>
          <w:szCs w:val="21"/>
        </w:rPr>
        <w:t>的</w:t>
      </w:r>
      <w:r w:rsidRPr="007D79C4">
        <w:rPr>
          <w:rFonts w:ascii="宋体" w:hAnsi="宋体" w:cs="仿宋" w:hint="eastAsia"/>
          <w:szCs w:val="21"/>
        </w:rPr>
        <w:t>标准验收</w:t>
      </w:r>
      <w:r w:rsidRPr="007D79C4">
        <w:rPr>
          <w:rFonts w:ascii="宋体" w:hAnsi="宋体" w:cs="仿宋"/>
          <w:szCs w:val="21"/>
        </w:rPr>
        <w:t>。货不对板时，作退</w:t>
      </w:r>
      <w:r w:rsidR="00F37B3C" w:rsidRPr="007D79C4">
        <w:rPr>
          <w:rFonts w:ascii="宋体" w:hAnsi="宋体" w:cs="仿宋" w:hint="eastAsia"/>
          <w:szCs w:val="21"/>
        </w:rPr>
        <w:t>换</w:t>
      </w:r>
      <w:r w:rsidRPr="007D79C4">
        <w:rPr>
          <w:rFonts w:ascii="宋体" w:hAnsi="宋体" w:cs="仿宋"/>
          <w:szCs w:val="21"/>
        </w:rPr>
        <w:t>货处理。</w:t>
      </w:r>
    </w:p>
    <w:p w14:paraId="45DA4EE6" w14:textId="18D6DF68" w:rsidR="002B051D" w:rsidRPr="007D79C4" w:rsidRDefault="00044543">
      <w:pPr>
        <w:pStyle w:val="1"/>
        <w:shd w:val="clear" w:color="auto" w:fill="FFFFFF"/>
        <w:snapToGrid w:val="0"/>
        <w:spacing w:line="360" w:lineRule="auto"/>
        <w:ind w:firstLineChars="0" w:firstLine="0"/>
        <w:jc w:val="left"/>
        <w:rPr>
          <w:rFonts w:ascii="宋体" w:hAnsi="宋体" w:cs="仿宋"/>
          <w:szCs w:val="21"/>
        </w:rPr>
      </w:pPr>
      <w:r w:rsidRPr="007D79C4">
        <w:rPr>
          <w:rFonts w:ascii="宋体" w:hAnsi="宋体" w:cs="仿宋"/>
          <w:szCs w:val="21"/>
        </w:rPr>
        <w:t>2.</w:t>
      </w:r>
      <w:r w:rsidRPr="007D79C4">
        <w:rPr>
          <w:rFonts w:ascii="宋体" w:hAnsi="宋体" w:cs="仿宋"/>
          <w:szCs w:val="21"/>
        </w:rPr>
        <w:tab/>
      </w:r>
      <w:r w:rsidRPr="007D79C4">
        <w:rPr>
          <w:rFonts w:ascii="宋体" w:hAnsi="宋体" w:cs="仿宋" w:hint="eastAsia"/>
          <w:szCs w:val="21"/>
        </w:rPr>
        <w:t>实际数量以采购人验货及</w:t>
      </w:r>
      <w:r w:rsidR="000E02AD" w:rsidRPr="007D79C4">
        <w:rPr>
          <w:rFonts w:ascii="宋体" w:hAnsi="宋体" w:cs="仿宋" w:hint="eastAsia"/>
          <w:szCs w:val="21"/>
        </w:rPr>
        <w:t>过磅</w:t>
      </w:r>
      <w:r w:rsidRPr="007D79C4">
        <w:rPr>
          <w:rFonts w:ascii="宋体" w:hAnsi="宋体" w:cs="仿宋" w:hint="eastAsia"/>
          <w:szCs w:val="21"/>
        </w:rPr>
        <w:t>数量为准，供应商每次随货送上至少一式两份的纸质版送货清单，包含：品种、品牌</w:t>
      </w:r>
      <w:r w:rsidR="004B1EE8" w:rsidRPr="007D79C4">
        <w:rPr>
          <w:rFonts w:ascii="宋体" w:hAnsi="宋体" w:cs="仿宋" w:hint="eastAsia"/>
          <w:szCs w:val="21"/>
        </w:rPr>
        <w:t>（如有）</w:t>
      </w:r>
      <w:r w:rsidRPr="007D79C4">
        <w:rPr>
          <w:rFonts w:ascii="宋体" w:hAnsi="宋体" w:cs="仿宋" w:hint="eastAsia"/>
          <w:szCs w:val="21"/>
        </w:rPr>
        <w:t>、规格、配送数量、实收数量、单价、总金额、送货人签字等，并加盖公章</w:t>
      </w:r>
      <w:r w:rsidR="006F115A" w:rsidRPr="007D79C4">
        <w:rPr>
          <w:rFonts w:ascii="宋体" w:hAnsi="宋体" w:cs="仿宋" w:hint="eastAsia"/>
          <w:szCs w:val="21"/>
        </w:rPr>
        <w:t>或送货专用章</w:t>
      </w:r>
      <w:r w:rsidRPr="007D79C4">
        <w:rPr>
          <w:rFonts w:ascii="宋体" w:hAnsi="宋体" w:cs="仿宋" w:hint="eastAsia"/>
          <w:szCs w:val="21"/>
        </w:rPr>
        <w:t>；</w:t>
      </w:r>
      <w:r w:rsidR="004B1EE8" w:rsidRPr="007D79C4">
        <w:rPr>
          <w:rFonts w:ascii="宋体" w:hAnsi="宋体" w:cs="仿宋" w:hint="eastAsia"/>
          <w:szCs w:val="21"/>
        </w:rPr>
        <w:t>货物送达采购人指定地点后，由双方工作人员按送货单进行初步验收和签名确认。</w:t>
      </w:r>
    </w:p>
    <w:p w14:paraId="526278A6" w14:textId="558C7F99" w:rsidR="0054158B" w:rsidRPr="007D79C4" w:rsidRDefault="002B051D" w:rsidP="00B87C65">
      <w:pPr>
        <w:pStyle w:val="af2"/>
        <w:rPr>
          <w:lang w:bidi="ar"/>
        </w:rPr>
      </w:pPr>
      <w:r w:rsidRPr="007D79C4">
        <w:t>3.</w:t>
      </w:r>
      <w:r w:rsidR="004B1EE8" w:rsidRPr="007D79C4">
        <w:rPr>
          <w:rFonts w:hint="eastAsia"/>
        </w:rPr>
        <w:t>初步验收仅代表采购人收到中标人送达货物的数量，并不代表采购人已认可中标人货物的质量。采购人若在</w:t>
      </w:r>
      <w:r w:rsidR="00210D4C" w:rsidRPr="007D79C4">
        <w:rPr>
          <w:rFonts w:hint="eastAsia"/>
        </w:rPr>
        <w:t>烹制</w:t>
      </w:r>
      <w:r w:rsidR="00210D4C" w:rsidRPr="007D79C4">
        <w:t>/食用/</w:t>
      </w:r>
      <w:r w:rsidR="004B1EE8" w:rsidRPr="007D79C4">
        <w:rPr>
          <w:rFonts w:hint="eastAsia"/>
        </w:rPr>
        <w:t>使用过程中发现货物存在质量问题，中标人应在</w:t>
      </w:r>
      <w:r w:rsidR="004B1EE8" w:rsidRPr="007D79C4">
        <w:t>1个工作日内办理退</w:t>
      </w:r>
      <w:r w:rsidR="00F37B3C" w:rsidRPr="007D79C4">
        <w:rPr>
          <w:rFonts w:hint="eastAsia"/>
        </w:rPr>
        <w:t>换</w:t>
      </w:r>
      <w:r w:rsidR="004B1EE8" w:rsidRPr="007D79C4">
        <w:rPr>
          <w:rFonts w:hint="eastAsia"/>
        </w:rPr>
        <w:t>货。</w:t>
      </w:r>
      <w:r w:rsidRPr="007D79C4">
        <w:rPr>
          <w:rFonts w:hint="eastAsia"/>
        </w:rPr>
        <w:t>采购人初步验收后签字确认，双方各持一份，作为送、收货凭证及结算依据。如出现争议，以双方校对后磅秤称重为准。</w:t>
      </w:r>
    </w:p>
    <w:p w14:paraId="32ABAE67" w14:textId="620B4954" w:rsidR="008F19A8" w:rsidRDefault="00044543" w:rsidP="00B87C65">
      <w:pPr>
        <w:pStyle w:val="af2"/>
        <w:tabs>
          <w:tab w:val="clear" w:pos="540"/>
          <w:tab w:val="left" w:pos="330"/>
        </w:tabs>
        <w:rPr>
          <w:lang w:bidi="ar"/>
        </w:rPr>
      </w:pPr>
      <w:r w:rsidRPr="00B87C65">
        <w:rPr>
          <w:lang w:bidi="ar"/>
        </w:rPr>
        <w:t>4.</w:t>
      </w:r>
      <w:r w:rsidRPr="00B87C65">
        <w:rPr>
          <w:lang w:bidi="ar"/>
        </w:rPr>
        <w:tab/>
      </w:r>
      <w:r w:rsidRPr="00B87C65">
        <w:rPr>
          <w:rFonts w:hint="eastAsia"/>
          <w:lang w:bidi="ar"/>
        </w:rPr>
        <w:t>在采购人签收之前，物资的所有权和风险属于中标人，物资发生遗失、损坏由中标人负责。</w:t>
      </w:r>
    </w:p>
    <w:p w14:paraId="660908FC" w14:textId="7ADACE18" w:rsidR="008A1164" w:rsidRPr="00B87C65" w:rsidRDefault="008A1164" w:rsidP="00B87C65">
      <w:pPr>
        <w:pStyle w:val="af2"/>
        <w:tabs>
          <w:tab w:val="clear" w:pos="540"/>
          <w:tab w:val="left" w:pos="330"/>
        </w:tabs>
        <w:rPr>
          <w:lang w:bidi="ar"/>
        </w:rPr>
      </w:pPr>
      <w:r>
        <w:rPr>
          <w:rFonts w:hint="eastAsia"/>
          <w:lang w:bidi="ar"/>
        </w:rPr>
        <w:t>5</w:t>
      </w:r>
      <w:r>
        <w:rPr>
          <w:lang w:bidi="ar"/>
        </w:rPr>
        <w:t>.</w:t>
      </w:r>
      <w:r w:rsidR="00704D7D" w:rsidRPr="00704D7D">
        <w:rPr>
          <w:rFonts w:hint="eastAsia"/>
        </w:rPr>
        <w:t xml:space="preserve"> </w:t>
      </w:r>
      <w:r w:rsidR="00704D7D" w:rsidRPr="00704D7D">
        <w:rPr>
          <w:rFonts w:hint="eastAsia"/>
          <w:lang w:bidi="ar"/>
        </w:rPr>
        <w:t>▲</w:t>
      </w:r>
      <w:bookmarkStart w:id="53" w:name="OLE_LINK62"/>
      <w:r>
        <w:rPr>
          <w:rFonts w:hint="eastAsia"/>
          <w:lang w:bidi="ar"/>
        </w:rPr>
        <w:t>当天同品种蔬菜瓜果等可使用率≥</w:t>
      </w:r>
      <w:r w:rsidR="00704D7D">
        <w:rPr>
          <w:lang w:bidi="ar"/>
        </w:rPr>
        <w:t>9</w:t>
      </w:r>
      <w:r>
        <w:rPr>
          <w:lang w:bidi="ar"/>
        </w:rPr>
        <w:t>0%</w:t>
      </w:r>
      <w:r>
        <w:rPr>
          <w:rFonts w:hint="eastAsia"/>
          <w:lang w:bidi="ar"/>
        </w:rPr>
        <w:t>（笋、椰子等带壳食材除外）、水果可食用率≥9</w:t>
      </w:r>
      <w:r>
        <w:rPr>
          <w:lang w:bidi="ar"/>
        </w:rPr>
        <w:t>5%</w:t>
      </w:r>
      <w:r>
        <w:rPr>
          <w:rFonts w:hint="eastAsia"/>
          <w:lang w:bidi="ar"/>
        </w:rPr>
        <w:t>，采购人不定期随机抽查</w:t>
      </w:r>
      <w:r w:rsidR="00704D7D">
        <w:rPr>
          <w:rFonts w:hint="eastAsia"/>
          <w:lang w:bidi="ar"/>
        </w:rPr>
        <w:t>同品种1</w:t>
      </w:r>
      <w:r w:rsidR="00704D7D">
        <w:rPr>
          <w:lang w:bidi="ar"/>
        </w:rPr>
        <w:t>0%</w:t>
      </w:r>
      <w:r w:rsidR="00704D7D">
        <w:rPr>
          <w:rFonts w:hint="eastAsia"/>
          <w:lang w:bidi="ar"/>
        </w:rPr>
        <w:t>食材。</w:t>
      </w:r>
      <w:bookmarkEnd w:id="53"/>
    </w:p>
    <w:p w14:paraId="7F79377B" w14:textId="31D8A5AB" w:rsidR="003454E2" w:rsidRPr="007D79C4" w:rsidRDefault="008A1164" w:rsidP="00B87C65">
      <w:pPr>
        <w:pStyle w:val="af2"/>
        <w:rPr>
          <w:lang w:bidi="ar"/>
        </w:rPr>
      </w:pPr>
      <w:r>
        <w:rPr>
          <w:lang w:bidi="ar"/>
        </w:rPr>
        <w:t>6</w:t>
      </w:r>
      <w:r w:rsidR="003454E2" w:rsidRPr="007D79C4">
        <w:rPr>
          <w:lang w:bidi="ar"/>
        </w:rPr>
        <w:t>.</w:t>
      </w:r>
      <w:r w:rsidR="006E4D6D">
        <w:rPr>
          <w:lang w:bidi="ar"/>
        </w:rPr>
        <w:t xml:space="preserve">  </w:t>
      </w:r>
      <w:r w:rsidR="003454E2" w:rsidRPr="007D79C4">
        <w:rPr>
          <w:rFonts w:hint="eastAsia"/>
          <w:lang w:bidi="ar"/>
        </w:rPr>
        <w:t>蔬菜瓜果类验收标准（包括但不限于以下食材）</w:t>
      </w:r>
      <w:r w:rsidR="004776DB" w:rsidRPr="007D79C4">
        <w:rPr>
          <w:rFonts w:hint="eastAsia"/>
          <w:lang w:bidi="ar"/>
        </w:rPr>
        <w:t>：色泽新鲜，不脱水，无腐烂，无虫害</w:t>
      </w:r>
      <w:r w:rsidR="00B87C65">
        <w:rPr>
          <w:rFonts w:hint="eastAsia"/>
          <w:lang w:bidi="ar"/>
        </w:rPr>
        <w:t>，</w:t>
      </w:r>
      <w:r w:rsidR="004776DB" w:rsidRPr="007D79C4">
        <w:rPr>
          <w:rFonts w:hint="eastAsia"/>
          <w:lang w:bidi="ar"/>
        </w:rPr>
        <w:t>具体如下：</w:t>
      </w:r>
    </w:p>
    <w:p w14:paraId="46FA8B56" w14:textId="49E1BE0C" w:rsidR="003454E2" w:rsidRPr="007D79C4" w:rsidRDefault="003454E2" w:rsidP="00B87C65">
      <w:pPr>
        <w:pStyle w:val="af2"/>
        <w:rPr>
          <w:lang w:bidi="ar"/>
        </w:rPr>
      </w:pPr>
      <w:r w:rsidRPr="007D79C4">
        <w:rPr>
          <w:lang w:bidi="ar"/>
        </w:rPr>
        <w:t>1)</w:t>
      </w:r>
      <w:r w:rsidRPr="007D79C4">
        <w:rPr>
          <w:rFonts w:hint="eastAsia"/>
          <w:lang w:bidi="ar"/>
        </w:rPr>
        <w:t>色泽：各种蔬菜都应具有本品种固有的颜色，大多数有发亮的光泽，以此显示蔬菜的成熟度及鲜嫩程度；</w:t>
      </w:r>
    </w:p>
    <w:p w14:paraId="7444B8A2" w14:textId="145C425A" w:rsidR="003454E2" w:rsidRPr="007D79C4" w:rsidRDefault="003454E2" w:rsidP="00B87C65">
      <w:pPr>
        <w:pStyle w:val="af2"/>
        <w:rPr>
          <w:lang w:bidi="ar"/>
        </w:rPr>
      </w:pPr>
      <w:r w:rsidRPr="007D79C4">
        <w:rPr>
          <w:lang w:bidi="ar"/>
        </w:rPr>
        <w:t>2）气味：多数蔬菜具有清馨、甘辛香、甜酸香等气味，可凭嗅觉识别不同品种的质量，不允许有腐烂变质的亚硝酸盐味和其他异常气味；</w:t>
      </w:r>
    </w:p>
    <w:p w14:paraId="326A3AA8" w14:textId="0C5A4902" w:rsidR="003454E2" w:rsidRPr="007D79C4" w:rsidRDefault="003454E2" w:rsidP="00B87C65">
      <w:pPr>
        <w:pStyle w:val="af2"/>
        <w:rPr>
          <w:lang w:bidi="ar"/>
        </w:rPr>
      </w:pPr>
      <w:r w:rsidRPr="007D79C4">
        <w:rPr>
          <w:lang w:bidi="ar"/>
        </w:rPr>
        <w:t>3）滋味：因品种不同而各异，多数蔬菜滋味甘淡、甜酸、清爽鲜美，少数具有辛酸、苦涩等特殊风味以刺激食欲，如失去本品种原有的滋味即为异常；</w:t>
      </w:r>
    </w:p>
    <w:p w14:paraId="7EAF93E2" w14:textId="12DADF41" w:rsidR="003454E2" w:rsidRPr="007D79C4" w:rsidRDefault="003454E2" w:rsidP="00B87C65">
      <w:pPr>
        <w:pStyle w:val="af2"/>
        <w:rPr>
          <w:lang w:bidi="ar"/>
        </w:rPr>
      </w:pPr>
      <w:r w:rsidRPr="007D79C4">
        <w:rPr>
          <w:lang w:bidi="ar"/>
        </w:rPr>
        <w:t>4）形态</w:t>
      </w:r>
      <w:r w:rsidR="00DB4BB9" w:rsidRPr="007D79C4">
        <w:rPr>
          <w:rFonts w:hint="eastAsia"/>
          <w:lang w:bidi="ar"/>
        </w:rPr>
        <w:t>：应尽量避免由于客观因素而造成的各种非正常、不新鲜的蔬菜，例如萎蔫、枯</w:t>
      </w:r>
      <w:r w:rsidR="00DB4BB9" w:rsidRPr="007D79C4">
        <w:rPr>
          <w:rFonts w:hint="eastAsia"/>
          <w:lang w:bidi="ar"/>
        </w:rPr>
        <w:lastRenderedPageBreak/>
        <w:t>塌、损伤、病变、虫害侵蚀等引起的形态异常等；</w:t>
      </w:r>
    </w:p>
    <w:p w14:paraId="71B389AA" w14:textId="1AFEED6A" w:rsidR="00DB4BB9" w:rsidRPr="007D79C4" w:rsidRDefault="00DB4BB9" w:rsidP="00B87C65">
      <w:pPr>
        <w:pStyle w:val="af2"/>
        <w:rPr>
          <w:lang w:bidi="ar"/>
        </w:rPr>
      </w:pPr>
      <w:r w:rsidRPr="007D79C4">
        <w:rPr>
          <w:lang w:bidi="ar"/>
        </w:rPr>
        <w:t>5）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593E8271" w14:textId="66D303C5" w:rsidR="00DB4BB9" w:rsidRPr="007D79C4" w:rsidRDefault="00DB4BB9" w:rsidP="00B87C65">
      <w:pPr>
        <w:pStyle w:val="af2"/>
        <w:rPr>
          <w:lang w:bidi="ar"/>
        </w:rPr>
      </w:pPr>
      <w:r w:rsidRPr="007D79C4">
        <w:rPr>
          <w:lang w:bidi="ar"/>
        </w:rPr>
        <w:t>6）</w:t>
      </w:r>
      <w:r w:rsidRPr="007D79C4">
        <w:rPr>
          <w:rFonts w:hint="eastAsia"/>
          <w:lang w:bidi="ar"/>
        </w:rPr>
        <w:t>茄果类：番茄、茄子、甜椒、辣椒等。属同一品种规格，果实整洁，成熟度适中，番茄花蒂不明显，无裂果及空洞现象，茄果不能有裂蒂及果皮变硬现象，无腐烂、畸形、异味，无明显机械伤。</w:t>
      </w:r>
    </w:p>
    <w:p w14:paraId="4E1F104D" w14:textId="73DEB524" w:rsidR="00DB4BB9" w:rsidRPr="007D79C4" w:rsidRDefault="00DB4BB9" w:rsidP="00B87C65">
      <w:pPr>
        <w:pStyle w:val="af2"/>
        <w:rPr>
          <w:lang w:bidi="ar"/>
        </w:rPr>
      </w:pPr>
      <w:r w:rsidRPr="007D79C4">
        <w:rPr>
          <w:lang w:bidi="ar"/>
        </w:rPr>
        <w:t>7</w:t>
      </w:r>
      <w:r w:rsidRPr="007D79C4">
        <w:rPr>
          <w:rFonts w:hint="eastAsia"/>
          <w:lang w:bidi="ar"/>
        </w:rPr>
        <w:t>）瓜、果类：黄瓜、冬瓜、丝瓜、苦瓜、南瓜、毛节瓜；苹果、梨、香蕉、桃、西瓜等。属同一品种规格，形状、色泽一致，瓜条均匀，无疤点，无断裂，无腐烂、畸形、异味、明显机械伤，不带泥土。</w:t>
      </w:r>
    </w:p>
    <w:p w14:paraId="18C13F5A" w14:textId="5A26890E" w:rsidR="00DB4BB9" w:rsidRPr="007D79C4" w:rsidRDefault="00DB4BB9" w:rsidP="00B87C65">
      <w:pPr>
        <w:pStyle w:val="af2"/>
        <w:rPr>
          <w:lang w:bidi="ar"/>
        </w:rPr>
      </w:pPr>
      <w:r w:rsidRPr="007D79C4">
        <w:rPr>
          <w:lang w:bidi="ar"/>
        </w:rPr>
        <w:t>8</w:t>
      </w:r>
      <w:r w:rsidRPr="007D79C4">
        <w:rPr>
          <w:rFonts w:hint="eastAsia"/>
          <w:lang w:bidi="ar"/>
        </w:rPr>
        <w:t>）根菜类：萝卜、胡萝卜等。属同一品种规格，皮细光滑，大小均匀，肉质脆嫩致密新鲜，无腐烂、畸形、裂痕、糠心、异味，不带泥沙，不带茎叶和须根。</w:t>
      </w:r>
    </w:p>
    <w:p w14:paraId="48A83051" w14:textId="2EF88F8D" w:rsidR="00DB4BB9" w:rsidRPr="007D79C4" w:rsidRDefault="00DB4BB9" w:rsidP="00B87C65">
      <w:pPr>
        <w:pStyle w:val="af2"/>
        <w:rPr>
          <w:lang w:bidi="ar"/>
        </w:rPr>
      </w:pPr>
      <w:r w:rsidRPr="007D79C4">
        <w:rPr>
          <w:lang w:bidi="ar"/>
        </w:rPr>
        <w:t>9</w:t>
      </w:r>
      <w:r w:rsidRPr="007D79C4">
        <w:rPr>
          <w:rFonts w:hint="eastAsia"/>
          <w:lang w:bidi="ar"/>
        </w:rPr>
        <w:t>）薯芋类：马铃薯、芋、姜等。属同一品种规格，色泽一致，不带泥沙，不带须根、茎叶，不干瘪，无腐烂、畸形、异味、明显机械伤、病虫害斑，马铃薯无发芽，皮不变绿。</w:t>
      </w:r>
    </w:p>
    <w:p w14:paraId="77527E58" w14:textId="1ED307E8" w:rsidR="00DB4BB9" w:rsidRPr="007D79C4" w:rsidRDefault="00DB4BB9" w:rsidP="00B87C65">
      <w:pPr>
        <w:pStyle w:val="af2"/>
        <w:rPr>
          <w:lang w:bidi="ar"/>
        </w:rPr>
      </w:pPr>
      <w:r w:rsidRPr="007D79C4">
        <w:rPr>
          <w:lang w:bidi="ar"/>
        </w:rPr>
        <w:t>10</w:t>
      </w:r>
      <w:r w:rsidRPr="007D79C4">
        <w:rPr>
          <w:rFonts w:hint="eastAsia"/>
          <w:lang w:bidi="ar"/>
        </w:rPr>
        <w:t>）葱蒜类：葱、蒜、韭菜、洋葱等。属同一品种规格，允许葱、青蒜类保留干净须根，葱、蒜、韭菜不带老叶，蒜头、洋葱去根去枯叶，可食部分新鲜幼嫩，无腐烂、畸形、异味。</w:t>
      </w:r>
    </w:p>
    <w:p w14:paraId="32C5FDE4" w14:textId="1CD417CA" w:rsidR="00DB4BB9" w:rsidRPr="007D79C4" w:rsidRDefault="00DB4BB9" w:rsidP="00B87C65">
      <w:pPr>
        <w:pStyle w:val="af2"/>
        <w:rPr>
          <w:lang w:bidi="ar"/>
        </w:rPr>
      </w:pPr>
      <w:r w:rsidRPr="007D79C4">
        <w:rPr>
          <w:lang w:bidi="ar"/>
        </w:rPr>
        <w:t>11</w:t>
      </w:r>
      <w:r w:rsidRPr="007D79C4">
        <w:rPr>
          <w:rFonts w:hint="eastAsia"/>
          <w:lang w:bidi="ar"/>
        </w:rPr>
        <w:t>）豆类：扁豆、豌豆、毛豆等。属同一品种规格，形态完整，成熟度适中，无腐烂、畸形、异味，豆荚类新鲜、幼嫩、均匀，豆仁类籽粒饱满，较均匀，无发芽，不带泥土杂质。</w:t>
      </w:r>
    </w:p>
    <w:p w14:paraId="70A9DA7C" w14:textId="5EC23ADC" w:rsidR="00DB4BB9" w:rsidRPr="007D79C4" w:rsidRDefault="00DB4BB9" w:rsidP="00B87C65">
      <w:pPr>
        <w:pStyle w:val="af2"/>
        <w:rPr>
          <w:lang w:bidi="ar"/>
        </w:rPr>
      </w:pPr>
      <w:r w:rsidRPr="007D79C4">
        <w:rPr>
          <w:lang w:bidi="ar"/>
        </w:rPr>
        <w:t>12</w:t>
      </w:r>
      <w:r w:rsidRPr="007D79C4">
        <w:rPr>
          <w:rFonts w:hint="eastAsia"/>
          <w:lang w:bidi="ar"/>
        </w:rPr>
        <w:t>）水生菜类：藕、慈菇、茭白、马蹄、菱等。属同一品种规格，肉质嫩，成熟度适中，无腐烂、畸形、异味，无明显机械伤，不带泥土和杂质，不干瘪，茭白不黑心。</w:t>
      </w:r>
    </w:p>
    <w:p w14:paraId="3F2FABE7" w14:textId="64F61D1E" w:rsidR="00DB4BB9" w:rsidRPr="007D79C4" w:rsidRDefault="00DB4BB9" w:rsidP="00B87C65">
      <w:pPr>
        <w:pStyle w:val="af2"/>
        <w:rPr>
          <w:lang w:bidi="ar"/>
        </w:rPr>
      </w:pPr>
      <w:r w:rsidRPr="007D79C4">
        <w:rPr>
          <w:lang w:bidi="ar"/>
        </w:rPr>
        <w:t>13</w:t>
      </w:r>
      <w:r w:rsidRPr="007D79C4">
        <w:rPr>
          <w:rFonts w:hint="eastAsia"/>
          <w:lang w:bidi="ar"/>
        </w:rPr>
        <w:t>）食用菌类：蘑菇、草菇、香菇、木耳等。属同一品种规格，蘑菇、草菇菌盖圆整略展开，柄粗壮，菌膜紧，菇柄切削平整，不浸泡水（蘑菇允许浸盐水保鲜），新鲜，无杂质，无畸形菇，无腐烂、异味。</w:t>
      </w:r>
    </w:p>
    <w:p w14:paraId="40E6C011" w14:textId="768E136A" w:rsidR="00DB4BB9" w:rsidRPr="007D79C4" w:rsidRDefault="00DB4BB9" w:rsidP="00B87C65">
      <w:pPr>
        <w:pStyle w:val="af2"/>
        <w:rPr>
          <w:lang w:bidi="ar"/>
        </w:rPr>
      </w:pPr>
      <w:r w:rsidRPr="007D79C4">
        <w:rPr>
          <w:lang w:bidi="ar"/>
        </w:rPr>
        <w:t>14</w:t>
      </w:r>
      <w:r w:rsidRPr="007D79C4">
        <w:rPr>
          <w:rFonts w:hint="eastAsia"/>
          <w:lang w:bidi="ar"/>
        </w:rPr>
        <w:t>）芽苗类：绿豆芽、黄豆芽、香樁苗等。芽苗幼嫩，不带豆壳杂质，新鲜，不浸水，无腐烂、异味。</w:t>
      </w:r>
    </w:p>
    <w:p w14:paraId="438BC823" w14:textId="57486EAA" w:rsidR="00DB4BB9" w:rsidRPr="007D79C4" w:rsidRDefault="008A1164" w:rsidP="00B87C65">
      <w:pPr>
        <w:pStyle w:val="af2"/>
        <w:rPr>
          <w:lang w:bidi="ar"/>
        </w:rPr>
      </w:pPr>
      <w:r>
        <w:rPr>
          <w:lang w:bidi="ar"/>
        </w:rPr>
        <w:t>7</w:t>
      </w:r>
      <w:r w:rsidR="00DB4BB9" w:rsidRPr="007D79C4">
        <w:rPr>
          <w:lang w:bidi="ar"/>
        </w:rPr>
        <w:t>.</w:t>
      </w:r>
      <w:r w:rsidR="004776DB" w:rsidRPr="00A7430E">
        <w:t xml:space="preserve"> </w:t>
      </w:r>
      <w:r w:rsidR="004776DB" w:rsidRPr="007D79C4">
        <w:rPr>
          <w:rFonts w:hint="eastAsia"/>
          <w:lang w:bidi="ar"/>
        </w:rPr>
        <w:t>水果类产品质量标准：色泽新鲜，不脱水，无腐烂，无虫害。具体如下：</w:t>
      </w:r>
    </w:p>
    <w:p w14:paraId="29764B5E" w14:textId="50D8EB8C" w:rsidR="00EC3C44" w:rsidRPr="007D79C4" w:rsidRDefault="00EC3C44" w:rsidP="00B87C65">
      <w:pPr>
        <w:pStyle w:val="af2"/>
        <w:rPr>
          <w:lang w:bidi="ar"/>
        </w:rPr>
      </w:pPr>
      <w:r w:rsidRPr="007D79C4">
        <w:rPr>
          <w:lang w:bidi="ar"/>
        </w:rPr>
        <w:t>1</w:t>
      </w:r>
      <w:r w:rsidRPr="007D79C4">
        <w:rPr>
          <w:rFonts w:hint="eastAsia"/>
          <w:lang w:bidi="ar"/>
        </w:rPr>
        <w:t>）▲规格：按个售卖的水果大小符合采购人要求，每个水果大小均匀，不符合要求的水果</w:t>
      </w:r>
      <w:r w:rsidRPr="007D79C4">
        <w:rPr>
          <w:rFonts w:hint="eastAsia"/>
          <w:lang w:bidi="ar"/>
        </w:rPr>
        <w:lastRenderedPageBreak/>
        <w:t>采购人有权拒收，由此所产生的费用由中标人负责；</w:t>
      </w:r>
    </w:p>
    <w:p w14:paraId="3A361690" w14:textId="0958D329" w:rsidR="00EC3C44" w:rsidRPr="007D79C4" w:rsidRDefault="00EC3C44" w:rsidP="00B87C65">
      <w:pPr>
        <w:pStyle w:val="af2"/>
        <w:rPr>
          <w:lang w:bidi="ar"/>
        </w:rPr>
      </w:pPr>
      <w:r w:rsidRPr="007D79C4">
        <w:rPr>
          <w:lang w:bidi="ar"/>
        </w:rPr>
        <w:t>2</w:t>
      </w:r>
      <w:r w:rsidRPr="007D79C4">
        <w:rPr>
          <w:rFonts w:hint="eastAsia"/>
          <w:lang w:bidi="ar"/>
        </w:rPr>
        <w:t>）色泽：各种水果都应具有本品种固有的颜色，大多数有发亮的光泽，以此显示水果的成熟度及鲜嫩程度；</w:t>
      </w:r>
    </w:p>
    <w:p w14:paraId="480C5BBE" w14:textId="201648B1" w:rsidR="00EC3C44" w:rsidRPr="007D79C4" w:rsidRDefault="00EC3C44" w:rsidP="00B87C65">
      <w:pPr>
        <w:pStyle w:val="af2"/>
        <w:rPr>
          <w:lang w:bidi="ar"/>
        </w:rPr>
      </w:pPr>
      <w:r w:rsidRPr="007D79C4">
        <w:rPr>
          <w:lang w:bidi="ar"/>
        </w:rPr>
        <w:t>3</w:t>
      </w:r>
      <w:r w:rsidRPr="007D79C4">
        <w:rPr>
          <w:rFonts w:hint="eastAsia"/>
          <w:lang w:bidi="ar"/>
        </w:rPr>
        <w:t>）气味：多数水果具有清馨、甘辛香、甜酸香等气味，可凭嗅觉识别不同品种的质量，不允许有腐烂变质的亚硝酸盐味和其他异常气味；</w:t>
      </w:r>
    </w:p>
    <w:p w14:paraId="1D28622A" w14:textId="6E93C4F7" w:rsidR="00EC3C44" w:rsidRPr="007D79C4" w:rsidRDefault="00EC3C44" w:rsidP="00B87C65">
      <w:pPr>
        <w:pStyle w:val="af2"/>
        <w:rPr>
          <w:lang w:bidi="ar"/>
        </w:rPr>
      </w:pPr>
      <w:r w:rsidRPr="007D79C4">
        <w:rPr>
          <w:lang w:bidi="ar"/>
        </w:rPr>
        <w:t>4</w:t>
      </w:r>
      <w:r w:rsidRPr="007D79C4">
        <w:rPr>
          <w:rFonts w:hint="eastAsia"/>
          <w:lang w:bidi="ar"/>
        </w:rPr>
        <w:t>）滋味：因品种不同而各异，多数水果滋味甘淡、甜酸、清爽鲜美，少数具有辛酸、苦涩等特殊风味以刺激食欲，如失去本品种原有的滋味即为异常；</w:t>
      </w:r>
    </w:p>
    <w:p w14:paraId="76975935" w14:textId="327CD103" w:rsidR="00EC3C44" w:rsidRPr="007D79C4" w:rsidRDefault="00EC3C44" w:rsidP="00B87C65">
      <w:pPr>
        <w:pStyle w:val="af2"/>
        <w:rPr>
          <w:lang w:bidi="ar"/>
        </w:rPr>
      </w:pPr>
      <w:r w:rsidRPr="007D79C4">
        <w:rPr>
          <w:lang w:bidi="ar"/>
        </w:rPr>
        <w:t>5</w:t>
      </w:r>
      <w:r w:rsidRPr="007D79C4">
        <w:rPr>
          <w:rFonts w:hint="eastAsia"/>
          <w:lang w:bidi="ar"/>
        </w:rPr>
        <w:t>）形态：应尽量避免由于客观因素而造成的各种非正常、不新鲜的水果，例如萎蔫、枯塌、损伤、病变、虫害侵蚀等引起的形态异常等。属同一品种规格，形状、色泽一致，大小均匀，无疤点，无断裂，无腐烂、畸形、异味、明显机械伤，不带泥土。</w:t>
      </w:r>
    </w:p>
    <w:p w14:paraId="16F7FB57" w14:textId="77777777" w:rsidR="00361C48" w:rsidRPr="007D79C4" w:rsidRDefault="00361C48" w:rsidP="00B87C65">
      <w:pPr>
        <w:pStyle w:val="af2"/>
      </w:pPr>
    </w:p>
    <w:p w14:paraId="519EC36D" w14:textId="2F494720" w:rsidR="00890C77" w:rsidRPr="007D79C4" w:rsidRDefault="004A6C9F">
      <w:pPr>
        <w:numPr>
          <w:ilvl w:val="0"/>
          <w:numId w:val="7"/>
        </w:numPr>
        <w:spacing w:line="360" w:lineRule="auto"/>
        <w:outlineLvl w:val="0"/>
        <w:rPr>
          <w:rFonts w:ascii="宋体" w:hAnsi="宋体"/>
          <w:b/>
          <w:szCs w:val="21"/>
        </w:rPr>
      </w:pPr>
      <w:r w:rsidRPr="007D79C4">
        <w:rPr>
          <w:rFonts w:ascii="宋体" w:hAnsi="宋体" w:hint="eastAsia"/>
          <w:b/>
          <w:szCs w:val="21"/>
        </w:rPr>
        <w:t>★</w:t>
      </w:r>
      <w:r w:rsidR="00890C77" w:rsidRPr="007D79C4">
        <w:rPr>
          <w:rFonts w:ascii="宋体" w:hAnsi="宋体" w:hint="eastAsia"/>
          <w:b/>
          <w:szCs w:val="21"/>
        </w:rPr>
        <w:t>食品安全责任</w:t>
      </w:r>
      <w:r w:rsidR="00A6161E" w:rsidRPr="007D79C4">
        <w:rPr>
          <w:rFonts w:ascii="宋体" w:hAnsi="宋体" w:hint="eastAsia"/>
          <w:b/>
          <w:szCs w:val="21"/>
        </w:rPr>
        <w:t>保险</w:t>
      </w:r>
      <w:r w:rsidR="005D7270" w:rsidRPr="007D79C4">
        <w:rPr>
          <w:rFonts w:ascii="宋体" w:hAnsi="宋体" w:hint="eastAsia"/>
          <w:b/>
          <w:szCs w:val="21"/>
        </w:rPr>
        <w:t>及履约保证金</w:t>
      </w:r>
    </w:p>
    <w:p w14:paraId="09A244D4" w14:textId="3109CBB8" w:rsidR="001D1863" w:rsidRPr="007D79C4" w:rsidRDefault="00890C77">
      <w:pPr>
        <w:pStyle w:val="1"/>
        <w:numPr>
          <w:ilvl w:val="0"/>
          <w:numId w:val="30"/>
        </w:numPr>
        <w:shd w:val="clear" w:color="auto" w:fill="FFFFFF"/>
        <w:snapToGrid w:val="0"/>
        <w:spacing w:line="360" w:lineRule="auto"/>
        <w:ind w:firstLineChars="0"/>
        <w:jc w:val="left"/>
        <w:rPr>
          <w:rFonts w:ascii="宋体" w:hAnsi="宋体" w:cs="仿宋"/>
          <w:bCs/>
          <w:szCs w:val="21"/>
        </w:rPr>
      </w:pPr>
      <w:r w:rsidRPr="007D79C4">
        <w:rPr>
          <w:rFonts w:ascii="宋体" w:hAnsi="宋体" w:cs="仿宋" w:hint="eastAsia"/>
          <w:bCs/>
          <w:szCs w:val="21"/>
        </w:rPr>
        <w:t>食品安全责任保险，中标人须承诺在中标后</w:t>
      </w:r>
      <w:r w:rsidRPr="007D79C4">
        <w:rPr>
          <w:rFonts w:ascii="宋体" w:hAnsi="宋体" w:cs="仿宋"/>
          <w:bCs/>
          <w:szCs w:val="21"/>
        </w:rPr>
        <w:t>30天内向采购人提供有效的“食品安全责任保险”且保额在</w:t>
      </w:r>
      <w:r w:rsidR="00EC3C44" w:rsidRPr="007D79C4">
        <w:rPr>
          <w:rFonts w:ascii="宋体" w:hAnsi="宋体" w:cs="仿宋"/>
          <w:bCs/>
          <w:szCs w:val="21"/>
        </w:rPr>
        <w:t>500</w:t>
      </w:r>
      <w:r w:rsidRPr="007D79C4">
        <w:rPr>
          <w:rFonts w:ascii="宋体" w:hAnsi="宋体" w:cs="仿宋"/>
          <w:bCs/>
          <w:szCs w:val="21"/>
        </w:rPr>
        <w:t>万元（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38DFE92B" w14:textId="166EBB07" w:rsidR="00CB4BBA" w:rsidRPr="007D79C4" w:rsidRDefault="00CB4BBA">
      <w:pPr>
        <w:pStyle w:val="1"/>
        <w:numPr>
          <w:ilvl w:val="0"/>
          <w:numId w:val="30"/>
        </w:numPr>
        <w:shd w:val="clear" w:color="auto" w:fill="FFFFFF"/>
        <w:snapToGrid w:val="0"/>
        <w:spacing w:line="360" w:lineRule="auto"/>
        <w:ind w:firstLineChars="0"/>
        <w:jc w:val="left"/>
        <w:rPr>
          <w:rFonts w:ascii="宋体" w:hAnsi="宋体" w:cs="仿宋"/>
          <w:bCs/>
          <w:szCs w:val="21"/>
        </w:rPr>
      </w:pPr>
      <w:r w:rsidRPr="007D79C4">
        <w:rPr>
          <w:rFonts w:ascii="宋体" w:hAnsi="宋体" w:cs="仿宋" w:hint="eastAsia"/>
          <w:bCs/>
          <w:szCs w:val="21"/>
        </w:rPr>
        <w:t>中标人在签订合同前需向采购人递交履约保证金</w:t>
      </w:r>
      <w:r w:rsidR="00EC3C44" w:rsidRPr="007D79C4">
        <w:rPr>
          <w:rFonts w:ascii="宋体" w:hAnsi="宋体" w:cs="仿宋" w:hint="eastAsia"/>
          <w:bCs/>
          <w:szCs w:val="21"/>
        </w:rPr>
        <w:t>￥</w:t>
      </w:r>
      <w:r w:rsidR="00EC3C44" w:rsidRPr="007D79C4">
        <w:rPr>
          <w:rFonts w:ascii="宋体" w:hAnsi="宋体" w:cs="仿宋"/>
          <w:bCs/>
          <w:szCs w:val="21"/>
          <w:u w:val="single"/>
        </w:rPr>
        <w:t xml:space="preserve"> 100000</w:t>
      </w:r>
      <w:r w:rsidRPr="007D79C4">
        <w:rPr>
          <w:rFonts w:ascii="宋体" w:hAnsi="宋体" w:cs="仿宋" w:hint="eastAsia"/>
          <w:bCs/>
          <w:szCs w:val="21"/>
        </w:rPr>
        <w:t>元（大写：人民币</w:t>
      </w:r>
      <w:r w:rsidR="00EC3C44" w:rsidRPr="007D79C4">
        <w:rPr>
          <w:rFonts w:ascii="宋体" w:hAnsi="宋体" w:cs="仿宋" w:hint="eastAsia"/>
          <w:bCs/>
          <w:szCs w:val="21"/>
          <w:u w:val="single"/>
        </w:rPr>
        <w:t>壹拾</w:t>
      </w:r>
      <w:r w:rsidR="00BC6D9B" w:rsidRPr="007D79C4">
        <w:rPr>
          <w:rFonts w:ascii="宋体" w:hAnsi="宋体" w:cs="仿宋"/>
          <w:bCs/>
          <w:szCs w:val="21"/>
          <w:u w:val="single"/>
        </w:rPr>
        <w:t xml:space="preserve"> </w:t>
      </w:r>
      <w:r w:rsidR="00BC6D9B" w:rsidRPr="007D79C4">
        <w:rPr>
          <w:rFonts w:ascii="宋体" w:hAnsi="宋体" w:cs="仿宋" w:hint="eastAsia"/>
          <w:bCs/>
          <w:szCs w:val="21"/>
          <w:u w:val="single"/>
        </w:rPr>
        <w:t>万</w:t>
      </w:r>
      <w:r w:rsidR="008B49DE" w:rsidRPr="007D79C4">
        <w:rPr>
          <w:rFonts w:ascii="宋体" w:hAnsi="宋体" w:cs="仿宋"/>
          <w:bCs/>
          <w:szCs w:val="21"/>
          <w:u w:val="single"/>
        </w:rPr>
        <w:t xml:space="preserve"> </w:t>
      </w:r>
      <w:r w:rsidRPr="007D79C4">
        <w:rPr>
          <w:rFonts w:ascii="宋体" w:hAnsi="宋体" w:cs="仿宋" w:hint="eastAsia"/>
          <w:bCs/>
          <w:szCs w:val="21"/>
        </w:rPr>
        <w:t>元整）。中标人履约完毕，在合同期满后向采购人提交退还申请书，采购人在收到中标人退还履约保证金的申请书后</w:t>
      </w:r>
      <w:r w:rsidRPr="007D79C4">
        <w:rPr>
          <w:rFonts w:ascii="宋体" w:hAnsi="宋体" w:cs="仿宋"/>
          <w:bCs/>
          <w:szCs w:val="21"/>
        </w:rPr>
        <w:t>30天内无息退还中标人。在合同执行中发生中标人违约行为时，采购人有权从履约保证金中扣除违约金或损失赔偿额，若履约保证金不足抵扣时，中标人仍应在限期内（十天内）支付不足的违约金。因中标人原因导致提前终止合同时，采购人有权不退回履约保证金给中标人。</w:t>
      </w:r>
    </w:p>
    <w:bookmarkEnd w:id="4"/>
    <w:bookmarkEnd w:id="5"/>
    <w:p w14:paraId="21869949" w14:textId="77777777" w:rsidR="00C248FC" w:rsidRPr="007D79C4" w:rsidRDefault="00C248FC">
      <w:pPr>
        <w:pStyle w:val="1"/>
        <w:shd w:val="clear" w:color="auto" w:fill="FFFFFF"/>
        <w:snapToGrid w:val="0"/>
        <w:spacing w:line="360" w:lineRule="auto"/>
        <w:ind w:left="420" w:firstLineChars="0" w:firstLine="0"/>
        <w:jc w:val="left"/>
        <w:rPr>
          <w:rFonts w:ascii="宋体" w:hAnsi="宋体" w:cs="仿宋"/>
          <w:bCs/>
          <w:szCs w:val="21"/>
        </w:rPr>
      </w:pPr>
    </w:p>
    <w:p w14:paraId="2D84F3ED" w14:textId="72DFA47F" w:rsidR="00044543" w:rsidRPr="007D79C4" w:rsidRDefault="00044543">
      <w:pPr>
        <w:numPr>
          <w:ilvl w:val="0"/>
          <w:numId w:val="7"/>
        </w:numPr>
        <w:spacing w:line="360" w:lineRule="auto"/>
        <w:outlineLvl w:val="0"/>
        <w:rPr>
          <w:rFonts w:ascii="宋体" w:hAnsi="宋体"/>
          <w:szCs w:val="21"/>
        </w:rPr>
      </w:pPr>
      <w:bookmarkStart w:id="54" w:name="_Toc7951"/>
      <w:r w:rsidRPr="007D79C4">
        <w:rPr>
          <w:rFonts w:ascii="宋体" w:hAnsi="宋体" w:hint="eastAsia"/>
          <w:b/>
          <w:szCs w:val="21"/>
        </w:rPr>
        <w:t>拟采购清单</w:t>
      </w:r>
      <w:r w:rsidRPr="007D79C4">
        <w:rPr>
          <w:rFonts w:ascii="宋体" w:hAnsi="宋体" w:hint="eastAsia"/>
          <w:szCs w:val="21"/>
        </w:rPr>
        <w:t>（</w:t>
      </w:r>
      <w:r w:rsidR="00FE79E8" w:rsidRPr="007D79C4">
        <w:rPr>
          <w:rFonts w:ascii="宋体" w:hAnsi="宋体" w:hint="eastAsia"/>
          <w:szCs w:val="21"/>
        </w:rPr>
        <w:t>详见</w:t>
      </w:r>
      <w:r w:rsidR="001D1863" w:rsidRPr="007D79C4">
        <w:rPr>
          <w:rFonts w:ascii="宋体" w:hAnsi="宋体" w:hint="eastAsia"/>
          <w:szCs w:val="21"/>
        </w:rPr>
        <w:t>投标报价明细表</w:t>
      </w:r>
      <w:r w:rsidR="00FE79E8" w:rsidRPr="007D79C4">
        <w:rPr>
          <w:rFonts w:ascii="宋体" w:hAnsi="宋体" w:hint="eastAsia"/>
          <w:szCs w:val="21"/>
        </w:rPr>
        <w:t>，</w:t>
      </w:r>
      <w:r w:rsidR="0078055E" w:rsidRPr="007D79C4">
        <w:rPr>
          <w:rFonts w:ascii="宋体" w:hAnsi="宋体" w:hint="eastAsia"/>
          <w:szCs w:val="21"/>
        </w:rPr>
        <w:t>数量为预估值，用于计算投标总价，实际供货数量以采购人每次提供的订单为准</w:t>
      </w:r>
      <w:r w:rsidRPr="007D79C4">
        <w:rPr>
          <w:rFonts w:ascii="宋体" w:hAnsi="宋体" w:hint="eastAsia"/>
          <w:szCs w:val="21"/>
        </w:rPr>
        <w:t>）</w:t>
      </w:r>
      <w:bookmarkEnd w:id="54"/>
    </w:p>
    <w:p w14:paraId="08B6923A" w14:textId="1AE9F732" w:rsidR="00EC3C44" w:rsidRPr="007D79C4" w:rsidRDefault="00EC3C44" w:rsidP="00A7430E">
      <w:pPr>
        <w:pStyle w:val="2"/>
        <w:spacing w:line="360" w:lineRule="auto"/>
        <w:ind w:firstLine="422"/>
        <w:rPr>
          <w:rFonts w:ascii="宋体" w:hAnsi="宋体"/>
          <w:b/>
          <w:szCs w:val="21"/>
        </w:rPr>
      </w:pPr>
      <w:r w:rsidRPr="007D79C4">
        <w:rPr>
          <w:rFonts w:ascii="宋体" w:hAnsi="宋体"/>
          <w:b/>
          <w:szCs w:val="21"/>
        </w:rPr>
        <w:t xml:space="preserve">1. </w:t>
      </w:r>
      <w:r w:rsidRPr="007D79C4">
        <w:rPr>
          <w:rFonts w:ascii="宋体" w:hAnsi="宋体" w:hint="eastAsia"/>
          <w:b/>
          <w:szCs w:val="21"/>
        </w:rPr>
        <w:t>菜篮子品种清单</w:t>
      </w:r>
    </w:p>
    <w:p w14:paraId="22AC2A47" w14:textId="1A0AFC02" w:rsidR="00EC3C44" w:rsidRPr="00A7430E" w:rsidRDefault="00EC3C44" w:rsidP="00A7430E">
      <w:pPr>
        <w:pStyle w:val="2"/>
        <w:spacing w:line="360" w:lineRule="auto"/>
        <w:ind w:firstLine="422"/>
        <w:rPr>
          <w:rFonts w:ascii="宋体" w:hAnsi="宋体"/>
          <w:szCs w:val="21"/>
        </w:rPr>
      </w:pPr>
      <w:r w:rsidRPr="007D79C4">
        <w:rPr>
          <w:rFonts w:ascii="宋体" w:hAnsi="宋体"/>
          <w:b/>
          <w:szCs w:val="21"/>
        </w:rPr>
        <w:t>2.</w:t>
      </w:r>
      <w:r w:rsidRPr="007D79C4">
        <w:rPr>
          <w:rFonts w:ascii="宋体" w:hAnsi="宋体" w:hint="eastAsia"/>
          <w:b/>
          <w:szCs w:val="21"/>
        </w:rPr>
        <w:t>肉菜市场品种清单</w:t>
      </w:r>
    </w:p>
    <w:p w14:paraId="56AE92A8" w14:textId="77777777" w:rsidR="00044543" w:rsidRPr="007D79C4" w:rsidRDefault="00044543" w:rsidP="00B87C65">
      <w:pPr>
        <w:pStyle w:val="af2"/>
      </w:pPr>
    </w:p>
    <w:p w14:paraId="7F9F9FEF" w14:textId="5FABD178" w:rsidR="00044543" w:rsidRPr="008B52D1" w:rsidRDefault="004A6C9F" w:rsidP="00A7430E">
      <w:pPr>
        <w:numPr>
          <w:ilvl w:val="0"/>
          <w:numId w:val="7"/>
        </w:numPr>
        <w:spacing w:line="360" w:lineRule="auto"/>
        <w:outlineLvl w:val="0"/>
        <w:rPr>
          <w:rFonts w:ascii="宋体" w:hAnsi="宋体"/>
          <w:b/>
          <w:szCs w:val="21"/>
        </w:rPr>
      </w:pPr>
      <w:bookmarkStart w:id="55" w:name="_Toc23863"/>
      <w:r w:rsidRPr="008B52D1">
        <w:rPr>
          <w:rFonts w:ascii="宋体" w:hAnsi="宋体" w:hint="eastAsia"/>
          <w:b/>
          <w:szCs w:val="21"/>
        </w:rPr>
        <w:t>★</w:t>
      </w:r>
      <w:bookmarkEnd w:id="55"/>
      <w:r w:rsidR="00044543" w:rsidRPr="008B52D1">
        <w:rPr>
          <w:rFonts w:ascii="宋体" w:hAnsi="宋体" w:hint="eastAsia"/>
          <w:b/>
          <w:szCs w:val="21"/>
        </w:rPr>
        <w:t>中山大学附属肿瘤医院膳食供应商月度考核表</w:t>
      </w:r>
    </w:p>
    <w:p w14:paraId="29C78D23" w14:textId="1C62D70E" w:rsidR="00044543" w:rsidRPr="007D79C4" w:rsidRDefault="00044543" w:rsidP="00A7430E">
      <w:pPr>
        <w:spacing w:line="360" w:lineRule="auto"/>
        <w:rPr>
          <w:rFonts w:ascii="宋体" w:hAnsi="宋体"/>
          <w:szCs w:val="21"/>
        </w:rPr>
      </w:pPr>
      <w:r w:rsidRPr="007D79C4">
        <w:rPr>
          <w:rFonts w:ascii="宋体" w:hAnsi="宋体" w:hint="eastAsia"/>
          <w:szCs w:val="21"/>
        </w:rPr>
        <w:t>项目名称：</w:t>
      </w:r>
      <w:r w:rsidR="002D6AC2" w:rsidRPr="007D79C4" w:rsidDel="002D6AC2">
        <w:rPr>
          <w:rFonts w:ascii="宋体" w:hAnsi="宋体"/>
          <w:szCs w:val="21"/>
        </w:rPr>
        <w:t xml:space="preserve"> </w:t>
      </w:r>
      <w:r w:rsidR="00EC3C44" w:rsidRPr="007D79C4">
        <w:rPr>
          <w:rFonts w:ascii="宋体" w:hAnsi="宋体"/>
          <w:szCs w:val="21"/>
        </w:rPr>
        <w:t>2026</w:t>
      </w:r>
      <w:r w:rsidR="00EC3C44" w:rsidRPr="007D79C4">
        <w:rPr>
          <w:rFonts w:ascii="宋体" w:hAnsi="宋体" w:hint="eastAsia"/>
          <w:szCs w:val="21"/>
        </w:rPr>
        <w:t>年膳食物资（蔬果类）配送服务项目</w:t>
      </w:r>
    </w:p>
    <w:p w14:paraId="4936A82C" w14:textId="361FAB07" w:rsidR="009F6014" w:rsidRPr="007D79C4" w:rsidRDefault="00044543" w:rsidP="00A7430E">
      <w:pPr>
        <w:spacing w:line="360" w:lineRule="auto"/>
        <w:rPr>
          <w:rFonts w:ascii="宋体" w:hAnsi="宋体"/>
          <w:szCs w:val="21"/>
        </w:rPr>
      </w:pPr>
      <w:r w:rsidRPr="007D79C4">
        <w:rPr>
          <w:rFonts w:ascii="宋体" w:hAnsi="宋体" w:hint="eastAsia"/>
          <w:szCs w:val="21"/>
        </w:rPr>
        <w:lastRenderedPageBreak/>
        <w:t>供应商名称：</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2977"/>
        <w:gridCol w:w="1276"/>
      </w:tblGrid>
      <w:tr w:rsidR="00D0147A" w:rsidRPr="004938F6" w14:paraId="14C16185" w14:textId="77777777" w:rsidTr="0016135B">
        <w:trPr>
          <w:trHeight w:val="54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67F4A" w14:textId="77777777" w:rsidR="00D0147A" w:rsidRPr="004938F6" w:rsidRDefault="00D0147A" w:rsidP="0016135B">
            <w:pPr>
              <w:spacing w:line="360" w:lineRule="auto"/>
              <w:jc w:val="center"/>
              <w:rPr>
                <w:rFonts w:ascii="宋体" w:hAnsi="宋体" w:cs="宋体"/>
                <w:b/>
                <w:color w:val="000000" w:themeColor="text1"/>
                <w:szCs w:val="21"/>
              </w:rPr>
            </w:pPr>
            <w:bookmarkStart w:id="56" w:name="OLE_LINK50"/>
            <w:bookmarkStart w:id="57" w:name="OLE_LINK51"/>
            <w:r w:rsidRPr="004938F6">
              <w:rPr>
                <w:rFonts w:ascii="宋体" w:hAnsi="宋体" w:cs="宋体" w:hint="eastAsia"/>
                <w:b/>
                <w:color w:val="000000" w:themeColor="text1"/>
                <w:szCs w:val="21"/>
                <w:lang w:bidi="ar"/>
              </w:rPr>
              <w:t>考核内容</w:t>
            </w:r>
          </w:p>
        </w:tc>
        <w:tc>
          <w:tcPr>
            <w:tcW w:w="2977" w:type="dxa"/>
            <w:tcBorders>
              <w:top w:val="single" w:sz="4" w:space="0" w:color="auto"/>
              <w:left w:val="single" w:sz="4" w:space="0" w:color="auto"/>
              <w:bottom w:val="single" w:sz="4" w:space="0" w:color="auto"/>
              <w:right w:val="single" w:sz="4" w:space="0" w:color="auto"/>
            </w:tcBorders>
          </w:tcPr>
          <w:p w14:paraId="2A9E324B" w14:textId="77777777" w:rsidR="00D0147A" w:rsidRPr="004938F6" w:rsidRDefault="00D0147A" w:rsidP="0016135B">
            <w:pPr>
              <w:spacing w:line="360" w:lineRule="auto"/>
              <w:rPr>
                <w:rFonts w:ascii="宋体" w:hAnsi="宋体" w:cs="宋体"/>
                <w:b/>
                <w:color w:val="000000" w:themeColor="text1"/>
                <w:szCs w:val="21"/>
                <w:lang w:bidi="ar"/>
              </w:rPr>
            </w:pPr>
            <w:r w:rsidRPr="004938F6">
              <w:rPr>
                <w:rFonts w:ascii="宋体" w:hAnsi="宋体" w:cs="宋体" w:hint="eastAsia"/>
                <w:b/>
                <w:color w:val="000000" w:themeColor="text1"/>
                <w:szCs w:val="21"/>
                <w:lang w:bidi="ar"/>
              </w:rPr>
              <w:t>分值（扣分项目上不封顶）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FC3D1E" w14:textId="77777777" w:rsidR="00D0147A" w:rsidRPr="004938F6" w:rsidRDefault="00D0147A" w:rsidP="0016135B">
            <w:pPr>
              <w:spacing w:line="360" w:lineRule="auto"/>
              <w:jc w:val="center"/>
              <w:rPr>
                <w:rFonts w:ascii="宋体" w:hAnsi="宋体" w:cs="宋体"/>
                <w:b/>
                <w:color w:val="000000" w:themeColor="text1"/>
                <w:szCs w:val="21"/>
              </w:rPr>
            </w:pPr>
            <w:r w:rsidRPr="004938F6">
              <w:rPr>
                <w:rFonts w:ascii="宋体" w:hAnsi="宋体" w:cs="宋体" w:hint="eastAsia"/>
                <w:b/>
                <w:color w:val="000000" w:themeColor="text1"/>
                <w:szCs w:val="21"/>
                <w:lang w:bidi="ar"/>
              </w:rPr>
              <w:t>扣分</w:t>
            </w:r>
          </w:p>
        </w:tc>
      </w:tr>
      <w:tr w:rsidR="00D0147A" w:rsidRPr="004938F6" w14:paraId="592067B7" w14:textId="77777777" w:rsidTr="0016135B">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14:paraId="59C6F8F1" w14:textId="77777777" w:rsidR="00D0147A" w:rsidRPr="004938F6" w:rsidRDefault="00D0147A" w:rsidP="0016135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服务要求</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491649" w14:textId="77777777" w:rsidR="00D0147A"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w:t>
            </w:r>
            <w:r w:rsidRPr="00824FDE">
              <w:rPr>
                <w:rFonts w:ascii="宋体" w:hAnsi="宋体" w:cs="宋体" w:hint="eastAsia"/>
                <w:color w:val="000000" w:themeColor="text1"/>
                <w:szCs w:val="21"/>
              </w:rPr>
              <w:t>中标人按采购人规定的配送时间（第一批点心部早餐用的食材在每天早上4:00前送达，第二批食材在每天早上6:30前送达）将订单货物送达收货地点。</w:t>
            </w:r>
          </w:p>
          <w:p w14:paraId="2BE8B51B" w14:textId="77777777" w:rsidR="00D0147A" w:rsidRDefault="00D0147A" w:rsidP="0016135B">
            <w:pPr>
              <w:spacing w:line="360" w:lineRule="auto"/>
              <w:ind w:firstLineChars="200" w:firstLine="420"/>
              <w:rPr>
                <w:rFonts w:ascii="宋体" w:hAnsi="宋体" w:cs="宋体"/>
                <w:color w:val="000000" w:themeColor="text1"/>
                <w:szCs w:val="21"/>
              </w:rPr>
            </w:pPr>
            <w:r w:rsidRPr="00824FDE">
              <w:rPr>
                <w:rFonts w:ascii="宋体" w:hAnsi="宋体" w:cs="宋体" w:hint="eastAsia"/>
                <w:color w:val="000000" w:themeColor="text1"/>
                <w:szCs w:val="21"/>
              </w:rPr>
              <w:t>若因中标人无法按时送达（不可抗力除外），采购人有权自行采购（中标人需要实报实销发生的相关费用），影响采购人供餐的（如造成采购人供餐延迟、无法开餐、供餐品种临时改变等情况），按考核表扣分，所发生经济损失由中标人负责。</w:t>
            </w:r>
          </w:p>
          <w:p w14:paraId="19788455" w14:textId="77777777" w:rsidR="00D0147A" w:rsidRDefault="00D0147A" w:rsidP="0016135B">
            <w:pPr>
              <w:spacing w:line="360" w:lineRule="auto"/>
              <w:ind w:firstLineChars="200" w:firstLine="420"/>
              <w:rPr>
                <w:rFonts w:ascii="宋体" w:hAnsi="宋体" w:cs="宋体"/>
                <w:color w:val="000000" w:themeColor="text1"/>
                <w:szCs w:val="21"/>
              </w:rPr>
            </w:pPr>
            <w:r w:rsidRPr="00824FDE">
              <w:rPr>
                <w:rFonts w:ascii="宋体" w:hAnsi="宋体" w:cs="宋体" w:hint="eastAsia"/>
                <w:color w:val="000000" w:themeColor="text1"/>
                <w:szCs w:val="21"/>
              </w:rPr>
              <w:t>合同期内累计达到3次影响采购人供餐的，采购人有权终止合同，所发生经济损失由中标人负责。</w:t>
            </w:r>
          </w:p>
          <w:p w14:paraId="3F797B35" w14:textId="77777777" w:rsidR="00D0147A" w:rsidRPr="00E27431" w:rsidRDefault="00D0147A" w:rsidP="0016135B">
            <w:pPr>
              <w:spacing w:line="360" w:lineRule="auto"/>
              <w:ind w:firstLineChars="200" w:firstLine="420"/>
            </w:pPr>
            <w:r w:rsidRPr="00E27431">
              <w:rPr>
                <w:rFonts w:ascii="宋体" w:hAnsi="宋体" w:cs="宋体" w:hint="eastAsia"/>
                <w:color w:val="000000" w:themeColor="text1"/>
                <w:szCs w:val="21"/>
              </w:rPr>
              <w:t>5.</w:t>
            </w:r>
            <w:r w:rsidRPr="00E27431">
              <w:rPr>
                <w:rFonts w:ascii="宋体" w:hAnsi="宋体" w:cs="宋体" w:hint="eastAsia"/>
                <w:color w:val="000000" w:themeColor="text1"/>
                <w:szCs w:val="21"/>
              </w:rPr>
              <w:tab/>
              <w:t>对采购人临时的供货要求（每个院区每月不超过8次），中标人需随订随送，并在4小时内（不含）送达收货地点。如每个院区超过8次，每次增加100元送货费用</w:t>
            </w:r>
            <w:r w:rsidRPr="00C31016">
              <w:rPr>
                <w:rFonts w:ascii="宋体" w:hAnsi="宋体" w:cs="宋体" w:hint="eastAsia"/>
                <w:color w:val="000000" w:themeColor="text1"/>
                <w:szCs w:val="21"/>
              </w:rPr>
              <w:t>（可在当月货款里核减）</w:t>
            </w:r>
            <w:r w:rsidRPr="00E27431">
              <w:rPr>
                <w:rFonts w:ascii="宋体" w:hAnsi="宋体" w:cs="宋体" w:hint="eastAsia"/>
                <w:color w:val="000000" w:themeColor="text1"/>
                <w:szCs w:val="21"/>
              </w:rPr>
              <w:t>。原则上不允许临时采购未定价的产品，如供应商未经采购人的膳食管理岗同意仍供货，采购人有权不支付该批次产品货款。</w:t>
            </w:r>
          </w:p>
        </w:tc>
        <w:tc>
          <w:tcPr>
            <w:tcW w:w="2977" w:type="dxa"/>
            <w:tcBorders>
              <w:top w:val="single" w:sz="4" w:space="0" w:color="auto"/>
              <w:left w:val="single" w:sz="4" w:space="0" w:color="auto"/>
              <w:bottom w:val="single" w:sz="4" w:space="0" w:color="auto"/>
              <w:right w:val="single" w:sz="4" w:space="0" w:color="auto"/>
            </w:tcBorders>
          </w:tcPr>
          <w:p w14:paraId="3278814A" w14:textId="77777777" w:rsidR="00D0147A" w:rsidRPr="004938F6" w:rsidRDefault="00D0147A" w:rsidP="0016135B">
            <w:pPr>
              <w:spacing w:line="360" w:lineRule="auto"/>
              <w:ind w:firstLineChars="200" w:firstLine="420"/>
              <w:rPr>
                <w:rFonts w:ascii="宋体" w:hAnsi="宋体" w:cs="宋体"/>
                <w:color w:val="000000" w:themeColor="text1"/>
                <w:szCs w:val="21"/>
              </w:rPr>
            </w:pPr>
            <w:r w:rsidRPr="004938F6">
              <w:rPr>
                <w:rFonts w:ascii="宋体" w:hAnsi="宋体" w:cs="宋体" w:hint="eastAsia"/>
                <w:color w:val="000000" w:themeColor="text1"/>
                <w:szCs w:val="21"/>
                <w:lang w:bidi="ar"/>
              </w:rPr>
              <w:t>不准时但能与采购人及时沟通的（含临时供货4小时内送货及退换货2小时内补送），</w:t>
            </w:r>
            <w:bookmarkStart w:id="58" w:name="OLE_LINK7"/>
            <w:r w:rsidRPr="004938F6">
              <w:rPr>
                <w:rFonts w:ascii="宋体" w:hAnsi="宋体" w:cs="宋体" w:hint="eastAsia"/>
                <w:color w:val="000000" w:themeColor="text1"/>
                <w:szCs w:val="21"/>
                <w:lang w:bidi="ar"/>
              </w:rPr>
              <w:t>无影响采购人工作的，</w:t>
            </w:r>
            <w:bookmarkEnd w:id="58"/>
            <w:r w:rsidRPr="004938F6">
              <w:rPr>
                <w:rFonts w:ascii="宋体" w:hAnsi="宋体" w:cs="宋体" w:hint="eastAsia"/>
                <w:color w:val="000000" w:themeColor="text1"/>
                <w:szCs w:val="21"/>
                <w:lang w:bidi="ar"/>
              </w:rPr>
              <w:t>每发生一次扣3分；</w:t>
            </w:r>
          </w:p>
          <w:p w14:paraId="5404AFF9" w14:textId="77777777" w:rsidR="00D0147A" w:rsidRPr="004938F6" w:rsidRDefault="00D0147A" w:rsidP="0016135B">
            <w:pPr>
              <w:spacing w:line="360" w:lineRule="auto"/>
              <w:ind w:firstLineChars="200" w:firstLine="420"/>
              <w:rPr>
                <w:rFonts w:ascii="宋体" w:hAnsi="宋体" w:cs="宋体"/>
                <w:color w:val="000000" w:themeColor="text1"/>
                <w:szCs w:val="21"/>
                <w:lang w:bidi="ar"/>
              </w:rPr>
            </w:pPr>
            <w:r w:rsidRPr="004938F6">
              <w:rPr>
                <w:rFonts w:ascii="宋体" w:hAnsi="宋体" w:cs="宋体" w:hint="eastAsia"/>
                <w:color w:val="000000" w:themeColor="text1"/>
                <w:szCs w:val="21"/>
                <w:lang w:bidi="ar"/>
              </w:rPr>
              <w:t>不准时送达且不沟通或沟通不及时的，每发生一次扣5分。</w:t>
            </w:r>
          </w:p>
          <w:p w14:paraId="52DFD738" w14:textId="77777777" w:rsidR="00D0147A" w:rsidRPr="004938F6" w:rsidRDefault="00D0147A" w:rsidP="0016135B">
            <w:pPr>
              <w:spacing w:line="360" w:lineRule="auto"/>
              <w:ind w:firstLineChars="200" w:firstLine="420"/>
              <w:rPr>
                <w:rFonts w:ascii="宋体" w:hAnsi="宋体" w:cs="宋体"/>
                <w:color w:val="000000" w:themeColor="text1"/>
                <w:szCs w:val="21"/>
                <w:lang w:bidi="ar"/>
              </w:rPr>
            </w:pPr>
            <w:r w:rsidRPr="004938F6">
              <w:rPr>
                <w:rFonts w:ascii="宋体" w:hAnsi="宋体" w:cs="宋体" w:hint="eastAsia"/>
                <w:color w:val="000000" w:themeColor="text1"/>
                <w:szCs w:val="21"/>
                <w:lang w:bidi="ar"/>
              </w:rPr>
              <w:t>无法按时送达（不可抗力除外），影响采购人工作的（如造成甲方该产品对应菜品无法按时出餐、供餐菜品临时改变、无法供餐等情况），每次扣10分。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507188"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7D85B766"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4B37B451" w14:textId="77777777" w:rsidR="00D0147A" w:rsidRPr="004938F6" w:rsidRDefault="00D0147A" w:rsidP="0016135B">
            <w:pPr>
              <w:spacing w:line="360" w:lineRule="auto"/>
              <w:jc w:val="center"/>
              <w:rPr>
                <w:rFonts w:ascii="宋体" w:hAnsi="宋体" w:cs="宋体"/>
                <w:color w:val="000000" w:themeColor="text1"/>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0D634A" w14:textId="77777777" w:rsidR="00D0147A" w:rsidRPr="004938F6" w:rsidRDefault="00D0147A" w:rsidP="0016135B">
            <w:pPr>
              <w:spacing w:line="360" w:lineRule="auto"/>
              <w:ind w:firstLineChars="200" w:firstLine="420"/>
              <w:rPr>
                <w:rFonts w:ascii="宋体" w:hAnsi="宋体" w:cs="宋体"/>
                <w:color w:val="000000" w:themeColor="text1"/>
                <w:szCs w:val="21"/>
                <w:lang w:bidi="ar"/>
              </w:rPr>
            </w:pPr>
            <w:r>
              <w:rPr>
                <w:rFonts w:ascii="宋体" w:hAnsi="宋体" w:cs="宋体"/>
                <w:color w:val="000000" w:themeColor="text1"/>
                <w:szCs w:val="21"/>
                <w:lang w:bidi="ar"/>
              </w:rPr>
              <w:t>6.</w:t>
            </w:r>
            <w:r w:rsidRPr="00824FDE">
              <w:rPr>
                <w:rFonts w:ascii="宋体" w:hAnsi="宋体" w:cs="宋体" w:hint="eastAsia"/>
                <w:color w:val="000000" w:themeColor="text1"/>
                <w:szCs w:val="21"/>
                <w:lang w:bidi="ar"/>
              </w:rPr>
              <w:t>中标人须保障产品数量及质量，如发现品短斤缺两，或品种、品牌（如有）、规格型号、价格、质量等未达到合同要求的，采购人拒收，并责令其在2小时（不含）内重新送货，所发生费用由中标人负责。</w:t>
            </w:r>
          </w:p>
        </w:tc>
        <w:tc>
          <w:tcPr>
            <w:tcW w:w="2977" w:type="dxa"/>
            <w:tcBorders>
              <w:top w:val="single" w:sz="4" w:space="0" w:color="auto"/>
              <w:left w:val="single" w:sz="4" w:space="0" w:color="auto"/>
              <w:bottom w:val="single" w:sz="4" w:space="0" w:color="auto"/>
              <w:right w:val="single" w:sz="4" w:space="0" w:color="auto"/>
            </w:tcBorders>
          </w:tcPr>
          <w:p w14:paraId="5CE2BB44" w14:textId="77777777" w:rsidR="00D0147A" w:rsidRDefault="00F41B98" w:rsidP="0016135B">
            <w:pPr>
              <w:pStyle w:val="2"/>
              <w:spacing w:line="360" w:lineRule="auto"/>
              <w:ind w:leftChars="0" w:left="0"/>
              <w:jc w:val="left"/>
              <w:rPr>
                <w:rFonts w:ascii="宋体" w:hAnsi="宋体" w:cs="宋体"/>
                <w:color w:val="000000" w:themeColor="text1"/>
                <w:szCs w:val="21"/>
              </w:rPr>
            </w:pPr>
            <w:r>
              <w:rPr>
                <w:rFonts w:ascii="宋体" w:hAnsi="宋体" w:cs="宋体" w:hint="eastAsia"/>
                <w:color w:val="000000" w:themeColor="text1"/>
                <w:szCs w:val="21"/>
              </w:rPr>
              <w:t>品短斤缺两，或品种、品牌（如有）、规格型号、价格等</w:t>
            </w:r>
            <w:r w:rsidR="00D0147A" w:rsidRPr="004938F6">
              <w:rPr>
                <w:rFonts w:ascii="宋体" w:hAnsi="宋体" w:cs="宋体" w:hint="eastAsia"/>
                <w:color w:val="000000" w:themeColor="text1"/>
                <w:szCs w:val="21"/>
              </w:rPr>
              <w:t>不符合要求，每发生一次扣</w:t>
            </w:r>
            <w:r w:rsidR="00D0147A">
              <w:rPr>
                <w:rFonts w:ascii="宋体" w:hAnsi="宋体" w:cs="宋体"/>
                <w:color w:val="000000" w:themeColor="text1"/>
                <w:szCs w:val="21"/>
              </w:rPr>
              <w:t>10</w:t>
            </w:r>
            <w:r w:rsidR="00D0147A" w:rsidRPr="004938F6">
              <w:rPr>
                <w:rFonts w:ascii="宋体" w:hAnsi="宋体" w:cs="宋体" w:hint="eastAsia"/>
                <w:color w:val="000000" w:themeColor="text1"/>
                <w:szCs w:val="21"/>
              </w:rPr>
              <w:t>分</w:t>
            </w:r>
            <w:r w:rsidR="00D0147A">
              <w:rPr>
                <w:rFonts w:ascii="宋体" w:hAnsi="宋体" w:cs="宋体" w:hint="eastAsia"/>
                <w:color w:val="000000" w:themeColor="text1"/>
                <w:szCs w:val="21"/>
              </w:rPr>
              <w:t>。</w:t>
            </w:r>
          </w:p>
          <w:p w14:paraId="23A6DBE3" w14:textId="395FFFD1" w:rsidR="00F41B98" w:rsidRPr="00F41B98" w:rsidRDefault="00373E3C" w:rsidP="00373E3C">
            <w:pPr>
              <w:pStyle w:val="2"/>
              <w:spacing w:line="360" w:lineRule="auto"/>
              <w:ind w:leftChars="0" w:left="0"/>
              <w:jc w:val="left"/>
              <w:rPr>
                <w:rFonts w:ascii="宋体" w:hAnsi="宋体"/>
                <w:szCs w:val="21"/>
                <w:lang w:bidi="ar"/>
              </w:rPr>
            </w:pPr>
            <w:r>
              <w:rPr>
                <w:rFonts w:ascii="宋体" w:hAnsi="宋体" w:cs="宋体" w:hint="eastAsia"/>
                <w:color w:val="000000" w:themeColor="text1"/>
                <w:szCs w:val="21"/>
              </w:rPr>
              <w:t>质量未达到合同要求（</w:t>
            </w:r>
            <w:r w:rsidR="00F41B98">
              <w:rPr>
                <w:rFonts w:ascii="宋体" w:hAnsi="宋体" w:cs="宋体" w:hint="eastAsia"/>
                <w:color w:val="000000" w:themeColor="text1"/>
                <w:szCs w:val="21"/>
              </w:rPr>
              <w:t>包括但不限于“五 验收要求 ”中“</w:t>
            </w:r>
            <w:r>
              <w:rPr>
                <w:rFonts w:ascii="宋体" w:hAnsi="宋体" w:cs="宋体"/>
                <w:color w:val="000000" w:themeColor="text1"/>
                <w:szCs w:val="21"/>
              </w:rPr>
              <w:t>6</w:t>
            </w:r>
            <w:r w:rsidR="00F41B98">
              <w:rPr>
                <w:rFonts w:ascii="宋体" w:hAnsi="宋体" w:cs="宋体"/>
                <w:color w:val="000000" w:themeColor="text1"/>
                <w:szCs w:val="21"/>
              </w:rPr>
              <w:t>.</w:t>
            </w:r>
            <w:r w:rsidR="00F41B98">
              <w:rPr>
                <w:rFonts w:ascii="宋体" w:hAnsi="宋体" w:cs="宋体" w:hint="eastAsia"/>
                <w:color w:val="000000" w:themeColor="text1"/>
                <w:szCs w:val="21"/>
              </w:rPr>
              <w:t>蔬菜瓜果验收标准、</w:t>
            </w:r>
            <w:r>
              <w:rPr>
                <w:rFonts w:ascii="宋体" w:hAnsi="宋体" w:cs="宋体"/>
                <w:color w:val="000000" w:themeColor="text1"/>
                <w:szCs w:val="21"/>
              </w:rPr>
              <w:t>7</w:t>
            </w:r>
            <w:r w:rsidR="00F41B98">
              <w:rPr>
                <w:rFonts w:ascii="宋体" w:hAnsi="宋体" w:cs="宋体"/>
                <w:color w:val="000000" w:themeColor="text1"/>
                <w:szCs w:val="21"/>
              </w:rPr>
              <w:t>.</w:t>
            </w:r>
            <w:r w:rsidR="00F41B98">
              <w:rPr>
                <w:rFonts w:ascii="宋体" w:hAnsi="宋体" w:cs="宋体" w:hint="eastAsia"/>
                <w:color w:val="000000" w:themeColor="text1"/>
                <w:szCs w:val="21"/>
              </w:rPr>
              <w:t>水果验收标准”内容</w:t>
            </w:r>
            <w:r>
              <w:rPr>
                <w:rFonts w:ascii="宋体" w:hAnsi="宋体" w:cs="宋体" w:hint="eastAsia"/>
                <w:color w:val="000000" w:themeColor="text1"/>
                <w:szCs w:val="21"/>
              </w:rPr>
              <w:t>），每发生一次扣5分。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E4A50"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7894ECE0"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0DD9CA2E"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2DFF94"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7.</w:t>
            </w:r>
            <w:r w:rsidRPr="004938F6">
              <w:rPr>
                <w:rFonts w:ascii="宋体" w:hAnsi="宋体" w:cs="宋体" w:hint="eastAsia"/>
                <w:color w:val="000000" w:themeColor="text1"/>
                <w:szCs w:val="21"/>
              </w:rPr>
              <w:t>中标人提供的产品若存在“假冒伪劣”或严重质量问题（如：变质、发霉、有异味等现象），采购人将拒收，中标人必须在2小时（不含）内重新送货。</w:t>
            </w:r>
          </w:p>
        </w:tc>
        <w:tc>
          <w:tcPr>
            <w:tcW w:w="2977" w:type="dxa"/>
            <w:tcBorders>
              <w:top w:val="single" w:sz="4" w:space="0" w:color="auto"/>
              <w:left w:val="single" w:sz="4" w:space="0" w:color="auto"/>
              <w:bottom w:val="single" w:sz="4" w:space="0" w:color="auto"/>
              <w:right w:val="single" w:sz="4" w:space="0" w:color="auto"/>
            </w:tcBorders>
          </w:tcPr>
          <w:p w14:paraId="3AB2CBCC" w14:textId="77777777" w:rsidR="00D0147A" w:rsidRPr="004938F6" w:rsidRDefault="00D0147A" w:rsidP="0016135B">
            <w:pPr>
              <w:spacing w:line="360" w:lineRule="auto"/>
              <w:ind w:firstLineChars="200" w:firstLine="420"/>
              <w:rPr>
                <w:rFonts w:ascii="宋体" w:hAnsi="宋体" w:cs="宋体"/>
                <w:color w:val="000000" w:themeColor="text1"/>
                <w:szCs w:val="21"/>
              </w:rPr>
            </w:pPr>
            <w:r w:rsidRPr="004938F6">
              <w:rPr>
                <w:rFonts w:ascii="宋体" w:hAnsi="宋体" w:cs="宋体" w:hint="eastAsia"/>
                <w:color w:val="000000" w:themeColor="text1"/>
                <w:szCs w:val="21"/>
              </w:rPr>
              <w:t>“假冒伪劣”或严重质量问题，每发生一次扣20分。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134D6"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038F173F"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04504663"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A904EE" w14:textId="77777777" w:rsidR="00D0147A" w:rsidRDefault="00D0147A" w:rsidP="0016135B">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8.</w:t>
            </w:r>
            <w:r w:rsidRPr="00771825">
              <w:rPr>
                <w:rFonts w:ascii="宋体" w:hAnsi="宋体" w:cs="宋体" w:hint="eastAsia"/>
                <w:color w:val="000000" w:themeColor="text1"/>
                <w:szCs w:val="21"/>
              </w:rPr>
              <w:t>中标人不得擅自变更投标产品的品种、品牌（如有）、包装、规格等，严格按采购人的要求供应，否则采购人拒收，由此所产生的费用由中标人负责。</w:t>
            </w:r>
          </w:p>
          <w:p w14:paraId="6D2EE471" w14:textId="77777777" w:rsidR="00D0147A" w:rsidRPr="00771825" w:rsidRDefault="00D0147A" w:rsidP="0016135B">
            <w:pPr>
              <w:spacing w:line="360" w:lineRule="auto"/>
              <w:ind w:firstLineChars="200" w:firstLine="420"/>
              <w:rPr>
                <w:rFonts w:ascii="宋体" w:hAnsi="宋体" w:cs="宋体"/>
                <w:color w:val="000000" w:themeColor="text1"/>
                <w:szCs w:val="21"/>
              </w:rPr>
            </w:pPr>
            <w:r w:rsidRPr="00771825">
              <w:rPr>
                <w:rFonts w:ascii="宋体" w:hAnsi="宋体" w:cs="宋体" w:hint="eastAsia"/>
                <w:color w:val="000000" w:themeColor="text1"/>
                <w:szCs w:val="21"/>
              </w:rPr>
              <w:t>如因产品升级、停产、缺货无法供货等市场流通问题确实需要变更包装、规格的，中标人应事先提出书面申请（须附厂家官方网站公布或厂家、经销商说明函等资料），并经采购人同意后才能变更，新规格的产品价格=投标产品价格÷投标产品规格×新规格。</w:t>
            </w:r>
          </w:p>
        </w:tc>
        <w:tc>
          <w:tcPr>
            <w:tcW w:w="2977" w:type="dxa"/>
            <w:tcBorders>
              <w:top w:val="single" w:sz="4" w:space="0" w:color="auto"/>
              <w:left w:val="single" w:sz="4" w:space="0" w:color="auto"/>
              <w:bottom w:val="single" w:sz="4" w:space="0" w:color="auto"/>
              <w:right w:val="single" w:sz="4" w:space="0" w:color="auto"/>
            </w:tcBorders>
          </w:tcPr>
          <w:p w14:paraId="3AFEB5EB" w14:textId="77777777" w:rsidR="00D0147A" w:rsidRPr="004938F6" w:rsidRDefault="00D0147A" w:rsidP="0016135B">
            <w:pPr>
              <w:spacing w:line="360" w:lineRule="auto"/>
              <w:rPr>
                <w:rFonts w:ascii="宋体" w:hAnsi="宋体" w:cs="宋体"/>
                <w:color w:val="000000" w:themeColor="text1"/>
                <w:szCs w:val="21"/>
              </w:rPr>
            </w:pPr>
            <w:r w:rsidRPr="004938F6">
              <w:rPr>
                <w:rFonts w:ascii="宋体" w:hAnsi="宋体" w:cs="宋体" w:hint="eastAsia"/>
                <w:color w:val="000000" w:themeColor="text1"/>
                <w:szCs w:val="21"/>
              </w:rPr>
              <w:t xml:space="preserve"> </w:t>
            </w:r>
            <w:r w:rsidRPr="004938F6">
              <w:rPr>
                <w:rFonts w:ascii="宋体" w:hAnsi="宋体" w:cs="宋体"/>
                <w:color w:val="000000" w:themeColor="text1"/>
                <w:szCs w:val="21"/>
              </w:rPr>
              <w:t xml:space="preserve">   </w:t>
            </w:r>
            <w:r w:rsidRPr="004938F6">
              <w:rPr>
                <w:rFonts w:ascii="宋体" w:hAnsi="宋体" w:cs="宋体" w:hint="eastAsia"/>
                <w:color w:val="000000" w:themeColor="text1"/>
                <w:szCs w:val="21"/>
              </w:rPr>
              <w:t>不符合要求，每发生一次扣1</w:t>
            </w:r>
            <w:r w:rsidRPr="004938F6">
              <w:rPr>
                <w:rFonts w:ascii="宋体" w:hAnsi="宋体" w:cs="宋体"/>
                <w:color w:val="000000" w:themeColor="text1"/>
                <w:szCs w:val="21"/>
              </w:rPr>
              <w:t>0</w:t>
            </w:r>
            <w:r w:rsidRPr="004938F6">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95BD61"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22C5C495"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237B79AC"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F76E49"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9.</w:t>
            </w:r>
            <w:r>
              <w:rPr>
                <w:rFonts w:hint="eastAsia"/>
              </w:rPr>
              <w:t xml:space="preserve"> </w:t>
            </w:r>
            <w:r w:rsidRPr="00BB47C2">
              <w:rPr>
                <w:rFonts w:ascii="宋体" w:hAnsi="宋体" w:cs="宋体" w:hint="eastAsia"/>
                <w:color w:val="000000" w:themeColor="text1"/>
                <w:szCs w:val="21"/>
              </w:rPr>
              <w:t>运输容器：要求清洁、干燥、牢固、透气、无污染、无异味</w:t>
            </w:r>
            <w:r w:rsidRPr="00BB47C2">
              <w:rPr>
                <w:rFonts w:ascii="宋体" w:hAnsi="宋体" w:cs="宋体" w:hint="eastAsia"/>
                <w:color w:val="000000" w:themeColor="text1"/>
                <w:szCs w:val="21"/>
              </w:rPr>
              <w:lastRenderedPageBreak/>
              <w:t>等问题，每个品种单独盛装。根据产品的性质做好防湿、防锈、防潮、防雨、防腐及防碰撞的措施。散装产品应分类包装，防止交叉污染及环境污染。凡由于包装不良造成的损失和由此产生的费用均由中标人承担。</w:t>
            </w:r>
          </w:p>
        </w:tc>
        <w:tc>
          <w:tcPr>
            <w:tcW w:w="2977" w:type="dxa"/>
            <w:tcBorders>
              <w:top w:val="single" w:sz="4" w:space="0" w:color="auto"/>
              <w:left w:val="single" w:sz="4" w:space="0" w:color="auto"/>
              <w:bottom w:val="single" w:sz="4" w:space="0" w:color="auto"/>
              <w:right w:val="single" w:sz="4" w:space="0" w:color="auto"/>
            </w:tcBorders>
          </w:tcPr>
          <w:p w14:paraId="794EC633" w14:textId="77777777" w:rsidR="00D0147A" w:rsidRPr="004938F6" w:rsidRDefault="00D0147A" w:rsidP="0016135B">
            <w:pPr>
              <w:spacing w:line="360" w:lineRule="auto"/>
              <w:rPr>
                <w:rFonts w:ascii="宋体" w:hAnsi="宋体" w:cs="宋体"/>
                <w:color w:val="000000" w:themeColor="text1"/>
                <w:szCs w:val="21"/>
              </w:rPr>
            </w:pPr>
            <w:r w:rsidRPr="004938F6">
              <w:rPr>
                <w:rFonts w:ascii="宋体" w:hAnsi="宋体" w:cs="宋体" w:hint="eastAsia"/>
                <w:color w:val="000000" w:themeColor="text1"/>
                <w:szCs w:val="21"/>
              </w:rPr>
              <w:lastRenderedPageBreak/>
              <w:t>不符合要求，每发生一次扣</w:t>
            </w:r>
            <w:r>
              <w:rPr>
                <w:rFonts w:ascii="宋体" w:hAnsi="宋体" w:cs="宋体"/>
                <w:color w:val="000000" w:themeColor="text1"/>
                <w:szCs w:val="21"/>
              </w:rPr>
              <w:t>5</w:t>
            </w:r>
            <w:r w:rsidRPr="004938F6">
              <w:rPr>
                <w:rFonts w:ascii="宋体" w:hAnsi="宋体" w:cs="宋体" w:hint="eastAsia"/>
                <w:color w:val="000000" w:themeColor="text1"/>
                <w:szCs w:val="21"/>
              </w:rPr>
              <w:t>分</w:t>
            </w:r>
            <w:r>
              <w:rPr>
                <w:rFonts w:ascii="宋体" w:hAnsi="宋体" w:cs="宋体"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169101"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1DB52EAF"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18134D37"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85FC97" w14:textId="77777777" w:rsidR="00D0147A" w:rsidRDefault="00D0147A" w:rsidP="0016135B">
            <w:pPr>
              <w:pStyle w:val="1"/>
              <w:shd w:val="clear" w:color="auto" w:fill="FFFFFF"/>
              <w:snapToGrid w:val="0"/>
              <w:spacing w:line="360" w:lineRule="auto"/>
              <w:jc w:val="left"/>
              <w:rPr>
                <w:rFonts w:ascii="宋体" w:hAnsi="宋体" w:cs="仿宋"/>
                <w:szCs w:val="21"/>
              </w:rPr>
            </w:pPr>
            <w:r>
              <w:rPr>
                <w:rFonts w:ascii="宋体" w:hAnsi="宋体" w:cs="仿宋"/>
                <w:szCs w:val="21"/>
              </w:rPr>
              <w:t>10.</w:t>
            </w:r>
            <w:r w:rsidRPr="004938F6">
              <w:rPr>
                <w:rFonts w:ascii="宋体" w:hAnsi="宋体" w:cs="仿宋" w:hint="eastAsia"/>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w:t>
            </w:r>
            <w:r>
              <w:rPr>
                <w:rFonts w:ascii="宋体" w:hAnsi="宋体" w:cs="仿宋" w:hint="eastAsia"/>
                <w:szCs w:val="21"/>
              </w:rPr>
              <w:t>，</w:t>
            </w:r>
            <w:r w:rsidRPr="004938F6">
              <w:rPr>
                <w:rFonts w:ascii="宋体" w:hAnsi="宋体" w:cs="仿宋" w:hint="eastAsia"/>
                <w:szCs w:val="21"/>
              </w:rPr>
              <w:t>装车方式切实符合安全卫生要求。</w:t>
            </w:r>
          </w:p>
          <w:p w14:paraId="2A37FCE1" w14:textId="77777777" w:rsidR="00D0147A" w:rsidRDefault="00D0147A" w:rsidP="0016135B">
            <w:pPr>
              <w:pStyle w:val="1"/>
              <w:shd w:val="clear" w:color="auto" w:fill="FFFFFF"/>
              <w:snapToGrid w:val="0"/>
              <w:spacing w:line="360" w:lineRule="auto"/>
              <w:jc w:val="left"/>
              <w:rPr>
                <w:rFonts w:ascii="宋体" w:hAnsi="宋体" w:cs="仿宋"/>
                <w:szCs w:val="21"/>
              </w:rPr>
            </w:pPr>
            <w:r w:rsidRPr="00F82047">
              <w:rPr>
                <w:rFonts w:ascii="宋体" w:hAnsi="宋体" w:cs="仿宋" w:hint="eastAsia"/>
                <w:szCs w:val="21"/>
              </w:rPr>
              <w:t>低温运输的产品</w:t>
            </w:r>
            <w:r>
              <w:rPr>
                <w:rFonts w:ascii="宋体" w:hAnsi="宋体" w:cs="仿宋" w:hint="eastAsia"/>
                <w:szCs w:val="21"/>
              </w:rPr>
              <w:t>（如有）</w:t>
            </w:r>
            <w:r w:rsidRPr="00F82047">
              <w:rPr>
                <w:rFonts w:ascii="宋体" w:hAnsi="宋体" w:cs="仿宋" w:hint="eastAsia"/>
                <w:szCs w:val="21"/>
              </w:rPr>
              <w:t>，需要保障运输过程冷链不中断。</w:t>
            </w:r>
          </w:p>
          <w:p w14:paraId="40ED1D47" w14:textId="77777777" w:rsidR="00D0147A" w:rsidRPr="00E27431" w:rsidRDefault="00D0147A" w:rsidP="0016135B">
            <w:pPr>
              <w:pStyle w:val="1"/>
              <w:shd w:val="clear" w:color="auto" w:fill="FFFFFF"/>
              <w:snapToGrid w:val="0"/>
              <w:spacing w:line="360" w:lineRule="auto"/>
              <w:jc w:val="left"/>
              <w:rPr>
                <w:rFonts w:ascii="宋体" w:hAnsi="宋体" w:cs="仿宋"/>
                <w:szCs w:val="21"/>
              </w:rPr>
            </w:pPr>
            <w:r w:rsidRPr="004938F6">
              <w:rPr>
                <w:rFonts w:ascii="宋体" w:hAnsi="宋体" w:cs="仿宋" w:hint="eastAsia"/>
                <w:szCs w:val="21"/>
              </w:rPr>
              <w:t>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tc>
        <w:tc>
          <w:tcPr>
            <w:tcW w:w="2977" w:type="dxa"/>
            <w:tcBorders>
              <w:top w:val="single" w:sz="4" w:space="0" w:color="auto"/>
              <w:left w:val="single" w:sz="4" w:space="0" w:color="auto"/>
              <w:bottom w:val="single" w:sz="4" w:space="0" w:color="auto"/>
              <w:right w:val="single" w:sz="4" w:space="0" w:color="auto"/>
            </w:tcBorders>
          </w:tcPr>
          <w:p w14:paraId="638908F4" w14:textId="77777777" w:rsidR="00D0147A" w:rsidRPr="004938F6" w:rsidRDefault="00D0147A" w:rsidP="0016135B">
            <w:pPr>
              <w:spacing w:line="360" w:lineRule="auto"/>
              <w:rPr>
                <w:rFonts w:ascii="宋体" w:hAnsi="宋体" w:cs="宋体"/>
                <w:color w:val="000000" w:themeColor="text1"/>
                <w:szCs w:val="21"/>
              </w:rPr>
            </w:pPr>
            <w:r w:rsidRPr="004938F6">
              <w:rPr>
                <w:rFonts w:ascii="宋体" w:hAnsi="宋体" w:cs="宋体" w:hint="eastAsia"/>
                <w:color w:val="000000" w:themeColor="text1"/>
                <w:szCs w:val="21"/>
              </w:rPr>
              <w:t>不符合要求，每发生一次扣</w:t>
            </w:r>
            <w:r>
              <w:rPr>
                <w:rFonts w:ascii="宋体" w:hAnsi="宋体" w:cs="宋体"/>
                <w:color w:val="000000" w:themeColor="text1"/>
                <w:szCs w:val="21"/>
              </w:rPr>
              <w:t>5</w:t>
            </w:r>
            <w:r w:rsidRPr="004938F6">
              <w:rPr>
                <w:rFonts w:ascii="宋体" w:hAnsi="宋体" w:cs="宋体" w:hint="eastAsia"/>
                <w:color w:val="000000" w:themeColor="text1"/>
                <w:szCs w:val="21"/>
              </w:rPr>
              <w:t>分</w:t>
            </w:r>
            <w:r>
              <w:rPr>
                <w:rFonts w:ascii="宋体" w:hAnsi="宋体" w:cs="宋体"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296284"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64D54799"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4ACCA30D"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97FB65" w14:textId="77777777" w:rsidR="00D0147A" w:rsidRDefault="00D0147A" w:rsidP="0016135B">
            <w:pPr>
              <w:spacing w:line="360" w:lineRule="auto"/>
              <w:ind w:firstLineChars="200" w:firstLine="420"/>
              <w:rPr>
                <w:rFonts w:ascii="宋体" w:hAnsi="宋体" w:cs="仿宋"/>
                <w:szCs w:val="21"/>
              </w:rPr>
            </w:pPr>
            <w:r>
              <w:rPr>
                <w:rFonts w:ascii="宋体" w:hAnsi="宋体" w:cs="仿宋" w:hint="eastAsia"/>
                <w:szCs w:val="21"/>
              </w:rPr>
              <w:t>1</w:t>
            </w:r>
            <w:r>
              <w:rPr>
                <w:rFonts w:ascii="宋体" w:hAnsi="宋体" w:cs="仿宋"/>
                <w:szCs w:val="21"/>
              </w:rPr>
              <w:t>1.</w:t>
            </w:r>
            <w:r>
              <w:rPr>
                <w:rFonts w:hint="eastAsia"/>
              </w:rPr>
              <w:t xml:space="preserve"> </w:t>
            </w:r>
            <w:bookmarkStart w:id="59" w:name="OLE_LINK11"/>
            <w:bookmarkStart w:id="60" w:name="OLE_LINK12"/>
            <w:r w:rsidRPr="00893695">
              <w:rPr>
                <w:rFonts w:ascii="宋体" w:hAnsi="宋体" w:cs="仿宋" w:hint="eastAsia"/>
                <w:szCs w:val="21"/>
              </w:rPr>
              <w:t>中标人合同执行前应向采购人提供为</w:t>
            </w:r>
            <w:r>
              <w:rPr>
                <w:rFonts w:ascii="宋体" w:hAnsi="宋体" w:cs="仿宋" w:hint="eastAsia"/>
                <w:szCs w:val="21"/>
              </w:rPr>
              <w:t>项目负责人、配送人员等相关人员</w:t>
            </w:r>
            <w:r w:rsidRPr="00893695">
              <w:rPr>
                <w:rFonts w:ascii="宋体" w:hAnsi="宋体" w:cs="仿宋" w:hint="eastAsia"/>
                <w:szCs w:val="21"/>
              </w:rPr>
              <w:t>购买的社保证</w:t>
            </w:r>
            <w:r w:rsidRPr="00893695">
              <w:rPr>
                <w:rFonts w:ascii="宋体" w:hAnsi="宋体" w:cs="仿宋" w:hint="eastAsia"/>
                <w:szCs w:val="21"/>
              </w:rPr>
              <w:lastRenderedPageBreak/>
              <w:t>明、健康证</w:t>
            </w:r>
            <w:r>
              <w:rPr>
                <w:rFonts w:ascii="宋体" w:hAnsi="宋体" w:cs="仿宋" w:hint="eastAsia"/>
                <w:szCs w:val="21"/>
              </w:rPr>
              <w:t>（配送人员）</w:t>
            </w:r>
            <w:r w:rsidRPr="00893695">
              <w:rPr>
                <w:rFonts w:ascii="宋体" w:hAnsi="宋体" w:cs="仿宋" w:hint="eastAsia"/>
                <w:szCs w:val="21"/>
              </w:rPr>
              <w:t>等材料。</w:t>
            </w:r>
            <w:bookmarkEnd w:id="59"/>
            <w:bookmarkEnd w:id="60"/>
          </w:p>
          <w:p w14:paraId="0C942B16" w14:textId="77777777" w:rsidR="00D0147A" w:rsidRDefault="00D0147A" w:rsidP="0016135B">
            <w:pPr>
              <w:spacing w:line="360" w:lineRule="auto"/>
              <w:ind w:firstLineChars="200" w:firstLine="420"/>
            </w:pPr>
            <w:r>
              <w:rPr>
                <w:rFonts w:hint="eastAsia"/>
              </w:rPr>
              <w:t>1</w:t>
            </w:r>
            <w:r>
              <w:t>2.</w:t>
            </w:r>
            <w:r w:rsidRPr="00F82047">
              <w:rPr>
                <w:rFonts w:hint="eastAsia"/>
              </w:rPr>
              <w:t>中标人应充分做好工作人员的培训、教育工作，严格遵守采购人的各项规定。</w:t>
            </w:r>
          </w:p>
          <w:p w14:paraId="2B4592DB" w14:textId="77777777" w:rsidR="00D0147A" w:rsidRDefault="00D0147A" w:rsidP="0016135B">
            <w:pPr>
              <w:spacing w:line="360" w:lineRule="auto"/>
              <w:ind w:firstLineChars="200" w:firstLine="420"/>
            </w:pPr>
            <w:r w:rsidRPr="00F82047">
              <w:rPr>
                <w:rFonts w:hint="eastAsia"/>
              </w:rPr>
              <w:t>中标人指派的配送人员，持有效的健康证、穿着便于辨认的工衣和配戴胸卡。配送人员遵纪守法、品行良好，在采购人院内活动严格遵守医院各项规章制度，不得做出有损采购人形象和利益的事情。</w:t>
            </w:r>
          </w:p>
          <w:p w14:paraId="271FA750" w14:textId="77777777" w:rsidR="00D0147A" w:rsidRDefault="00D0147A" w:rsidP="0016135B">
            <w:pPr>
              <w:spacing w:line="360" w:lineRule="auto"/>
              <w:ind w:firstLineChars="200" w:firstLine="420"/>
            </w:pPr>
            <w:r w:rsidRPr="00F82047">
              <w:rPr>
                <w:rFonts w:hint="eastAsia"/>
              </w:rPr>
              <w:t>中标人工作人员应服务态度好，工作认真负责。如在工作中失误给采购人造成损失，中标人应承担责任并赔偿损失；赔偿金额可从当月货款中扣减；</w:t>
            </w:r>
          </w:p>
          <w:p w14:paraId="0462740B" w14:textId="7EACB0B5" w:rsidR="00D0147A" w:rsidRPr="00E27431" w:rsidRDefault="00D0147A" w:rsidP="0016135B">
            <w:pPr>
              <w:spacing w:line="360" w:lineRule="auto"/>
              <w:ind w:firstLineChars="200" w:firstLine="420"/>
              <w:rPr>
                <w:rFonts w:ascii="宋体" w:hAnsi="宋体" w:cs="仿宋"/>
                <w:szCs w:val="21"/>
              </w:rPr>
            </w:pPr>
            <w:r w:rsidRPr="00F82047">
              <w:rPr>
                <w:rFonts w:hint="eastAsia"/>
              </w:rPr>
              <w:t>中标人配送人员须为投标文件所列拟投入配送人员，如非拟投入配送人员，须提交有效的健康证、中标人为其购买的社保证明给采购人审批，经采购人同意后方可更换。配送人员保持相对稳定，不能频繁更换</w:t>
            </w:r>
            <w:bookmarkStart w:id="61" w:name="OLE_LINK57"/>
            <w:bookmarkStart w:id="62" w:name="OLE_LINK58"/>
            <w:r w:rsidR="00E35B54">
              <w:rPr>
                <w:rFonts w:hint="eastAsia"/>
              </w:rPr>
              <w:t>（更换次数应≤</w:t>
            </w:r>
            <w:r>
              <w:rPr>
                <w:rFonts w:hint="eastAsia"/>
              </w:rPr>
              <w:t>1</w:t>
            </w:r>
            <w:r>
              <w:rPr>
                <w:rFonts w:hint="eastAsia"/>
              </w:rPr>
              <w:t>次</w:t>
            </w:r>
            <w:r>
              <w:rPr>
                <w:rFonts w:hint="eastAsia"/>
              </w:rPr>
              <w:t>/</w:t>
            </w:r>
            <w:r>
              <w:rPr>
                <w:rFonts w:hint="eastAsia"/>
              </w:rPr>
              <w:t>月）</w:t>
            </w:r>
            <w:bookmarkEnd w:id="61"/>
            <w:bookmarkEnd w:id="62"/>
            <w:r w:rsidRPr="00F82047">
              <w:rPr>
                <w:rFonts w:hint="eastAsia"/>
              </w:rPr>
              <w:t>，更换配送人员须经采购人同意，并做好交接班，确保服务标准不降低。</w:t>
            </w:r>
          </w:p>
        </w:tc>
        <w:tc>
          <w:tcPr>
            <w:tcW w:w="2977" w:type="dxa"/>
            <w:tcBorders>
              <w:top w:val="single" w:sz="4" w:space="0" w:color="auto"/>
              <w:left w:val="single" w:sz="4" w:space="0" w:color="auto"/>
              <w:bottom w:val="single" w:sz="4" w:space="0" w:color="auto"/>
              <w:right w:val="single" w:sz="4" w:space="0" w:color="auto"/>
            </w:tcBorders>
          </w:tcPr>
          <w:p w14:paraId="500A8484" w14:textId="77777777" w:rsidR="00D0147A" w:rsidRPr="004938F6" w:rsidRDefault="00D0147A" w:rsidP="0016135B">
            <w:pPr>
              <w:spacing w:line="360" w:lineRule="auto"/>
              <w:rPr>
                <w:rFonts w:ascii="宋体" w:hAnsi="宋体" w:cs="宋体"/>
                <w:color w:val="000000" w:themeColor="text1"/>
                <w:szCs w:val="21"/>
              </w:rPr>
            </w:pPr>
            <w:r w:rsidRPr="004938F6">
              <w:rPr>
                <w:rFonts w:ascii="宋体" w:hAnsi="宋体" w:cs="宋体" w:hint="eastAsia"/>
                <w:color w:val="000000" w:themeColor="text1"/>
                <w:szCs w:val="21"/>
              </w:rPr>
              <w:lastRenderedPageBreak/>
              <w:t>不符合要求，每发生一次扣</w:t>
            </w:r>
            <w:r>
              <w:rPr>
                <w:rFonts w:ascii="宋体" w:hAnsi="宋体" w:cs="宋体"/>
                <w:color w:val="000000" w:themeColor="text1"/>
                <w:szCs w:val="21"/>
              </w:rPr>
              <w:t>5</w:t>
            </w:r>
            <w:r w:rsidRPr="004938F6">
              <w:rPr>
                <w:rFonts w:ascii="宋体" w:hAnsi="宋体" w:cs="宋体" w:hint="eastAsia"/>
                <w:color w:val="000000" w:themeColor="text1"/>
                <w:szCs w:val="21"/>
              </w:rPr>
              <w:t>分</w:t>
            </w:r>
            <w:r>
              <w:rPr>
                <w:rFonts w:ascii="宋体" w:hAnsi="宋体" w:cs="宋体"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8A9079"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54C64E1A"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6528AA06"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0F822B"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3.</w:t>
            </w:r>
            <w:r w:rsidRPr="00F82047">
              <w:rPr>
                <w:rFonts w:ascii="宋体" w:hAnsi="宋体" w:cs="宋体" w:hint="eastAsia"/>
                <w:color w:val="000000" w:themeColor="text1"/>
                <w:szCs w:val="21"/>
              </w:rPr>
              <w:t>中标人应积极配合采购人相关业务，包括但不限于收到采购人通知后2个工作日内提供</w:t>
            </w:r>
            <w:r>
              <w:rPr>
                <w:rFonts w:ascii="宋体" w:hAnsi="宋体" w:cs="宋体" w:hint="eastAsia"/>
                <w:color w:val="000000" w:themeColor="text1"/>
                <w:szCs w:val="21"/>
              </w:rPr>
              <w:lastRenderedPageBreak/>
              <w:t>正确无误的</w:t>
            </w:r>
            <w:r w:rsidRPr="00F82047">
              <w:rPr>
                <w:rFonts w:ascii="宋体" w:hAnsi="宋体" w:cs="宋体" w:hint="eastAsia"/>
                <w:color w:val="000000" w:themeColor="text1"/>
                <w:szCs w:val="21"/>
              </w:rPr>
              <w:t>报价单、询价价格确认表、</w:t>
            </w:r>
            <w:r>
              <w:rPr>
                <w:rFonts w:ascii="宋体" w:hAnsi="宋体" w:cs="宋体" w:hint="eastAsia"/>
                <w:color w:val="000000" w:themeColor="text1"/>
                <w:szCs w:val="21"/>
              </w:rPr>
              <w:t>送货单、</w:t>
            </w:r>
            <w:r w:rsidRPr="00F82047">
              <w:rPr>
                <w:rFonts w:ascii="宋体" w:hAnsi="宋体" w:cs="宋体" w:hint="eastAsia"/>
                <w:color w:val="000000" w:themeColor="text1"/>
                <w:szCs w:val="21"/>
              </w:rPr>
              <w:t>盖章的考核表、发票等情况。</w:t>
            </w:r>
          </w:p>
        </w:tc>
        <w:tc>
          <w:tcPr>
            <w:tcW w:w="2977" w:type="dxa"/>
            <w:tcBorders>
              <w:top w:val="single" w:sz="4" w:space="0" w:color="auto"/>
              <w:left w:val="single" w:sz="4" w:space="0" w:color="auto"/>
              <w:bottom w:val="single" w:sz="4" w:space="0" w:color="auto"/>
              <w:right w:val="single" w:sz="4" w:space="0" w:color="auto"/>
            </w:tcBorders>
          </w:tcPr>
          <w:p w14:paraId="42018B3B" w14:textId="77777777" w:rsidR="00D0147A" w:rsidRPr="004938F6" w:rsidRDefault="00D0147A" w:rsidP="0016135B">
            <w:pPr>
              <w:spacing w:line="360" w:lineRule="auto"/>
              <w:rPr>
                <w:rFonts w:ascii="宋体" w:hAnsi="宋体" w:cs="宋体"/>
                <w:color w:val="000000" w:themeColor="text1"/>
                <w:szCs w:val="21"/>
              </w:rPr>
            </w:pPr>
            <w:r w:rsidRPr="004938F6">
              <w:rPr>
                <w:rFonts w:ascii="宋体" w:hAnsi="宋体" w:cs="宋体" w:hint="eastAsia"/>
                <w:color w:val="000000" w:themeColor="text1"/>
                <w:szCs w:val="21"/>
              </w:rPr>
              <w:lastRenderedPageBreak/>
              <w:t>不符合要求，每发生一次扣</w:t>
            </w:r>
            <w:r>
              <w:rPr>
                <w:rFonts w:ascii="宋体" w:hAnsi="宋体" w:cs="宋体"/>
                <w:color w:val="000000" w:themeColor="text1"/>
                <w:szCs w:val="21"/>
              </w:rPr>
              <w:t>5</w:t>
            </w:r>
            <w:r w:rsidRPr="004938F6">
              <w:rPr>
                <w:rFonts w:ascii="宋体" w:hAnsi="宋体" w:cs="宋体" w:hint="eastAsia"/>
                <w:color w:val="000000" w:themeColor="text1"/>
                <w:szCs w:val="21"/>
              </w:rPr>
              <w:t>分</w:t>
            </w:r>
            <w:r>
              <w:rPr>
                <w:rFonts w:ascii="宋体" w:hAnsi="宋体" w:cs="宋体"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472795"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70F68D29"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56AF2684"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658573"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4.</w:t>
            </w:r>
            <w:r w:rsidRPr="00F82047">
              <w:rPr>
                <w:rFonts w:ascii="宋体" w:hAnsi="宋体" w:cs="宋体" w:hint="eastAsia"/>
                <w:color w:val="000000" w:themeColor="text1"/>
                <w:szCs w:val="21"/>
              </w:rPr>
              <w:t>中标人向采购人提供的所有发票均真实、合法、有效的，如提供虚假发票须按虚假发票金额2倍向采购人支付违约金，赔偿采购人因此产生的全部损失，采购人有权立即终止合同，并追究中标人违约责任。</w:t>
            </w:r>
          </w:p>
        </w:tc>
        <w:tc>
          <w:tcPr>
            <w:tcW w:w="2977" w:type="dxa"/>
            <w:tcBorders>
              <w:top w:val="single" w:sz="4" w:space="0" w:color="auto"/>
              <w:left w:val="single" w:sz="4" w:space="0" w:color="auto"/>
              <w:bottom w:val="single" w:sz="4" w:space="0" w:color="auto"/>
              <w:right w:val="single" w:sz="4" w:space="0" w:color="auto"/>
            </w:tcBorders>
          </w:tcPr>
          <w:p w14:paraId="09BD4B0C" w14:textId="77777777" w:rsidR="00D0147A" w:rsidRPr="004938F6" w:rsidRDefault="00D0147A" w:rsidP="0016135B">
            <w:pPr>
              <w:spacing w:line="360" w:lineRule="auto"/>
              <w:rPr>
                <w:rFonts w:ascii="宋体" w:hAnsi="宋体" w:cs="宋体"/>
                <w:color w:val="000000" w:themeColor="text1"/>
                <w:szCs w:val="21"/>
              </w:rPr>
            </w:pPr>
            <w:r>
              <w:rPr>
                <w:rFonts w:ascii="宋体" w:hAnsi="宋体" w:cs="宋体" w:hint="eastAsia"/>
                <w:color w:val="000000" w:themeColor="text1"/>
                <w:szCs w:val="21"/>
              </w:rPr>
              <w:t>如提供虚假发票，每发生一次扣4</w:t>
            </w:r>
            <w:r>
              <w:rPr>
                <w:rFonts w:ascii="宋体" w:hAnsi="宋体" w:cs="宋体"/>
                <w:color w:val="000000" w:themeColor="text1"/>
                <w:szCs w:val="21"/>
              </w:rPr>
              <w:t>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4BCAA"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4F9BC6AA"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3D926212"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C90FE7" w14:textId="77777777" w:rsidR="00D0147A" w:rsidRPr="004938F6" w:rsidRDefault="00D0147A" w:rsidP="0016135B">
            <w:pPr>
              <w:spacing w:line="360" w:lineRule="auto"/>
              <w:rPr>
                <w:rFonts w:ascii="宋体" w:hAnsi="宋体" w:cs="宋体"/>
                <w:color w:val="000000" w:themeColor="text1"/>
                <w:szCs w:val="21"/>
              </w:rPr>
            </w:pPr>
            <w:r w:rsidRPr="004F7CA2">
              <w:rPr>
                <w:rFonts w:ascii="宋体" w:hAnsi="宋体" w:cs="宋体" w:hint="eastAsia"/>
                <w:color w:val="000000" w:themeColor="text1"/>
                <w:szCs w:val="21"/>
              </w:rPr>
              <w:t>15.</w:t>
            </w:r>
            <w:r w:rsidRPr="004F7CA2">
              <w:rPr>
                <w:rFonts w:ascii="宋体" w:hAnsi="宋体" w:cs="宋体" w:hint="eastAsia"/>
                <w:color w:val="000000" w:themeColor="text1"/>
                <w:szCs w:val="21"/>
              </w:rPr>
              <w:tab/>
              <w:t>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977" w:type="dxa"/>
            <w:tcBorders>
              <w:top w:val="single" w:sz="4" w:space="0" w:color="auto"/>
              <w:left w:val="single" w:sz="4" w:space="0" w:color="auto"/>
              <w:bottom w:val="single" w:sz="4" w:space="0" w:color="auto"/>
              <w:right w:val="single" w:sz="4" w:space="0" w:color="auto"/>
            </w:tcBorders>
          </w:tcPr>
          <w:p w14:paraId="4373CFB5" w14:textId="77777777" w:rsidR="00D0147A" w:rsidRPr="004938F6" w:rsidRDefault="00D0147A" w:rsidP="0016135B">
            <w:pPr>
              <w:spacing w:line="360" w:lineRule="auto"/>
              <w:rPr>
                <w:rFonts w:ascii="宋体" w:hAnsi="宋体" w:cs="宋体"/>
                <w:color w:val="000000" w:themeColor="text1"/>
                <w:szCs w:val="21"/>
              </w:rPr>
            </w:pPr>
            <w:r>
              <w:rPr>
                <w:rFonts w:ascii="宋体" w:hAnsi="宋体" w:cs="宋体" w:hint="eastAsia"/>
                <w:color w:val="000000" w:themeColor="text1"/>
                <w:szCs w:val="21"/>
              </w:rPr>
              <w:t>不符合要求，每发生一次扣</w:t>
            </w:r>
            <w:r>
              <w:rPr>
                <w:rFonts w:ascii="宋体" w:hAnsi="宋体" w:cs="宋体"/>
                <w:color w:val="000000" w:themeColor="text1"/>
                <w:szCs w:val="21"/>
              </w:rPr>
              <w:t>10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F434D6"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41C97414"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26214831"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DB50DF" w14:textId="77777777" w:rsidR="00D0147A" w:rsidRPr="004938F6" w:rsidRDefault="00D0147A" w:rsidP="0016135B">
            <w:pPr>
              <w:spacing w:line="360" w:lineRule="auto"/>
              <w:rPr>
                <w:rFonts w:ascii="宋体" w:hAnsi="宋体" w:cs="宋体"/>
                <w:color w:val="000000" w:themeColor="text1"/>
                <w:szCs w:val="21"/>
              </w:rPr>
            </w:pPr>
            <w:r w:rsidRPr="004F7CA2">
              <w:rPr>
                <w:rFonts w:ascii="宋体" w:hAnsi="宋体" w:cs="宋体" w:hint="eastAsia"/>
                <w:color w:val="000000" w:themeColor="text1"/>
                <w:szCs w:val="21"/>
              </w:rPr>
              <w:t>16.</w:t>
            </w:r>
            <w:r w:rsidRPr="004F7CA2">
              <w:rPr>
                <w:rFonts w:ascii="宋体" w:hAnsi="宋体" w:cs="宋体" w:hint="eastAsia"/>
                <w:color w:val="000000" w:themeColor="text1"/>
                <w:szCs w:val="21"/>
              </w:rPr>
              <w:tab/>
              <w:t>供货过程中发生情况时，中标人管理层积极沟通及解决问题。出现货物质量问题时，中标人的项目管理人员在4小时内（不含）到达现场处理。</w:t>
            </w:r>
          </w:p>
        </w:tc>
        <w:tc>
          <w:tcPr>
            <w:tcW w:w="2977" w:type="dxa"/>
            <w:tcBorders>
              <w:top w:val="single" w:sz="4" w:space="0" w:color="auto"/>
              <w:left w:val="single" w:sz="4" w:space="0" w:color="auto"/>
              <w:bottom w:val="single" w:sz="4" w:space="0" w:color="auto"/>
              <w:right w:val="single" w:sz="4" w:space="0" w:color="auto"/>
            </w:tcBorders>
          </w:tcPr>
          <w:p w14:paraId="29BA6962" w14:textId="77777777" w:rsidR="00D0147A" w:rsidRPr="004938F6" w:rsidRDefault="00D0147A" w:rsidP="0016135B">
            <w:pPr>
              <w:spacing w:line="360" w:lineRule="auto"/>
              <w:rPr>
                <w:rFonts w:ascii="宋体" w:hAnsi="宋体" w:cs="宋体"/>
                <w:color w:val="000000" w:themeColor="text1"/>
                <w:szCs w:val="21"/>
              </w:rPr>
            </w:pPr>
            <w:r>
              <w:rPr>
                <w:rFonts w:ascii="宋体" w:hAnsi="宋体" w:cs="宋体" w:hint="eastAsia"/>
                <w:color w:val="000000" w:themeColor="text1"/>
                <w:szCs w:val="21"/>
              </w:rPr>
              <w:t>不符合要求，每发生一次扣5分。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699D6E"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7AD05596"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68770B7D"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A00ADA7" w14:textId="77777777" w:rsidR="00D0147A" w:rsidRPr="004F7CA2" w:rsidRDefault="00D0147A" w:rsidP="0016135B">
            <w:pPr>
              <w:spacing w:line="360" w:lineRule="auto"/>
              <w:rPr>
                <w:rFonts w:ascii="宋体" w:hAnsi="宋体" w:cs="宋体"/>
                <w:color w:val="000000" w:themeColor="text1"/>
                <w:szCs w:val="21"/>
              </w:rPr>
            </w:pPr>
            <w:r w:rsidRPr="004F7CA2">
              <w:rPr>
                <w:rFonts w:ascii="宋体" w:hAnsi="宋体" w:cs="宋体" w:hint="eastAsia"/>
                <w:color w:val="000000" w:themeColor="text1"/>
                <w:szCs w:val="21"/>
              </w:rPr>
              <w:t>17.</w:t>
            </w:r>
            <w:r w:rsidRPr="004F7CA2">
              <w:rPr>
                <w:rFonts w:ascii="宋体" w:hAnsi="宋体" w:cs="宋体" w:hint="eastAsia"/>
                <w:color w:val="000000" w:themeColor="text1"/>
                <w:szCs w:val="21"/>
              </w:rPr>
              <w:tab/>
              <w:t>中标人必须配合采购人突发事件（疫情防控、极端天气、大面积停电等）的应急配送工作。</w:t>
            </w:r>
          </w:p>
        </w:tc>
        <w:tc>
          <w:tcPr>
            <w:tcW w:w="2977" w:type="dxa"/>
            <w:tcBorders>
              <w:top w:val="single" w:sz="4" w:space="0" w:color="auto"/>
              <w:left w:val="single" w:sz="4" w:space="0" w:color="auto"/>
              <w:bottom w:val="single" w:sz="4" w:space="0" w:color="auto"/>
              <w:right w:val="single" w:sz="4" w:space="0" w:color="auto"/>
            </w:tcBorders>
          </w:tcPr>
          <w:p w14:paraId="4712A115" w14:textId="77777777" w:rsidR="00D0147A" w:rsidRPr="004938F6" w:rsidRDefault="00D0147A" w:rsidP="0016135B">
            <w:pPr>
              <w:spacing w:line="360" w:lineRule="auto"/>
              <w:rPr>
                <w:rFonts w:ascii="宋体" w:hAnsi="宋体" w:cs="宋体"/>
                <w:color w:val="000000" w:themeColor="text1"/>
                <w:szCs w:val="21"/>
              </w:rPr>
            </w:pPr>
            <w:r>
              <w:rPr>
                <w:rFonts w:ascii="宋体" w:hAnsi="宋体" w:cs="宋体" w:hint="eastAsia"/>
                <w:color w:val="000000" w:themeColor="text1"/>
                <w:szCs w:val="21"/>
              </w:rPr>
              <w:t>不符合要求，每发生一次扣</w:t>
            </w:r>
            <w:r>
              <w:rPr>
                <w:rFonts w:ascii="宋体" w:hAnsi="宋体" w:cs="宋体"/>
                <w:color w:val="000000" w:themeColor="text1"/>
                <w:szCs w:val="21"/>
              </w:rPr>
              <w:t>40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BA6C0F"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795AEE8A"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2570490A"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AECDB0" w14:textId="77777777" w:rsidR="00D0147A" w:rsidRPr="004938F6" w:rsidRDefault="00D0147A" w:rsidP="0016135B">
            <w:pPr>
              <w:spacing w:line="360" w:lineRule="auto"/>
              <w:rPr>
                <w:rFonts w:ascii="宋体" w:hAnsi="宋体" w:cs="宋体"/>
                <w:color w:val="000000" w:themeColor="text1"/>
                <w:szCs w:val="21"/>
              </w:rPr>
            </w:pPr>
            <w:r w:rsidRPr="004F7CA2">
              <w:rPr>
                <w:rFonts w:ascii="宋体" w:hAnsi="宋体" w:cs="宋体" w:hint="eastAsia"/>
                <w:color w:val="000000" w:themeColor="text1"/>
                <w:szCs w:val="21"/>
              </w:rPr>
              <w:t>18.</w:t>
            </w:r>
            <w:r w:rsidRPr="004F7CA2">
              <w:rPr>
                <w:rFonts w:ascii="宋体" w:hAnsi="宋体" w:cs="宋体" w:hint="eastAsia"/>
                <w:color w:val="000000" w:themeColor="text1"/>
                <w:szCs w:val="21"/>
              </w:rPr>
              <w:tab/>
              <w:t>由于产品原料质量问题而引起的中毒或肠道病等事故事件，经有关单位鉴定原因后，如确实</w:t>
            </w:r>
            <w:r w:rsidRPr="004F7CA2">
              <w:rPr>
                <w:rFonts w:ascii="宋体" w:hAnsi="宋体" w:cs="宋体" w:hint="eastAsia"/>
                <w:color w:val="000000" w:themeColor="text1"/>
                <w:szCs w:val="21"/>
              </w:rPr>
              <w:lastRenderedPageBreak/>
              <w:t>为中标人产品问题，中标人承担所有的费用（包括但不限于医药费）以及相应的民事或刑事责任。中标人造成安全（监管和食品卫生）事故的，采购人有权单方面终止合同，由此产生的一切经济损失由中标人自行承担。</w:t>
            </w:r>
          </w:p>
        </w:tc>
        <w:tc>
          <w:tcPr>
            <w:tcW w:w="2977" w:type="dxa"/>
            <w:tcBorders>
              <w:top w:val="single" w:sz="4" w:space="0" w:color="auto"/>
              <w:left w:val="single" w:sz="4" w:space="0" w:color="auto"/>
              <w:bottom w:val="single" w:sz="4" w:space="0" w:color="auto"/>
              <w:right w:val="single" w:sz="4" w:space="0" w:color="auto"/>
            </w:tcBorders>
          </w:tcPr>
          <w:p w14:paraId="5015B699" w14:textId="77777777" w:rsidR="00D0147A" w:rsidRPr="004F7CA2" w:rsidRDefault="00D0147A" w:rsidP="0016135B">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每发生一次扣4</w:t>
            </w:r>
            <w:r>
              <w:rPr>
                <w:rFonts w:ascii="宋体" w:hAnsi="宋体" w:cs="宋体"/>
                <w:color w:val="000000" w:themeColor="text1"/>
                <w:szCs w:val="21"/>
              </w:rPr>
              <w:t>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0AE75E"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57D4C3C0"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307E2BD4" w14:textId="77777777" w:rsidR="00D0147A" w:rsidRPr="004938F6" w:rsidRDefault="00D0147A" w:rsidP="0016135B">
            <w:pPr>
              <w:spacing w:line="360" w:lineRule="auto"/>
              <w:jc w:val="center"/>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643C0E" w14:textId="77777777" w:rsidR="00D0147A" w:rsidRPr="004938F6" w:rsidRDefault="00D0147A" w:rsidP="0016135B">
            <w:pPr>
              <w:spacing w:line="360" w:lineRule="auto"/>
              <w:rPr>
                <w:rFonts w:ascii="宋体" w:hAnsi="宋体" w:cs="宋体"/>
                <w:color w:val="000000" w:themeColor="text1"/>
                <w:szCs w:val="21"/>
              </w:rPr>
            </w:pPr>
            <w:r w:rsidRPr="004F7CA2">
              <w:rPr>
                <w:rFonts w:ascii="宋体" w:hAnsi="宋体" w:cs="宋体" w:hint="eastAsia"/>
                <w:color w:val="000000" w:themeColor="text1"/>
                <w:szCs w:val="21"/>
              </w:rPr>
              <w:t>22.</w:t>
            </w:r>
            <w:r w:rsidRPr="004F7CA2">
              <w:rPr>
                <w:rFonts w:ascii="宋体" w:hAnsi="宋体" w:cs="宋体" w:hint="eastAsia"/>
                <w:color w:val="000000" w:themeColor="text1"/>
                <w:szCs w:val="21"/>
              </w:rPr>
              <w:tab/>
              <w:t>其他要求：中标人分别在两个配送点（越秀院区与黄埔院区）安排适量的持健康证明的工作人员驻场（越秀院区3名工作人员、黄埔院区2</w:t>
            </w:r>
            <w:r>
              <w:rPr>
                <w:rFonts w:ascii="宋体" w:hAnsi="宋体" w:cs="宋体" w:hint="eastAsia"/>
                <w:color w:val="000000" w:themeColor="text1"/>
                <w:szCs w:val="21"/>
              </w:rPr>
              <w:t>名工作人员），按采购人的要求，完成</w:t>
            </w:r>
            <w:r w:rsidRPr="004F7CA2">
              <w:rPr>
                <w:rFonts w:ascii="宋体" w:hAnsi="宋体" w:cs="宋体" w:hint="eastAsia"/>
                <w:color w:val="000000" w:themeColor="text1"/>
                <w:szCs w:val="21"/>
              </w:rPr>
              <w:t>削皮工作（如：土豆、莲藕、芋头、节瓜、丝瓜、莴</w:t>
            </w:r>
            <w:r>
              <w:rPr>
                <w:rFonts w:ascii="宋体" w:hAnsi="宋体" w:cs="宋体" w:hint="eastAsia"/>
                <w:color w:val="000000" w:themeColor="text1"/>
                <w:szCs w:val="21"/>
              </w:rPr>
              <w:t>笋等需要去皮的产品）且食材削皮后应用清水完全浸泡保鲜、避免氧化</w:t>
            </w:r>
            <w:r w:rsidRPr="004F7CA2">
              <w:rPr>
                <w:rFonts w:ascii="宋体" w:hAnsi="宋体" w:cs="宋体" w:hint="eastAsia"/>
                <w:color w:val="000000" w:themeColor="text1"/>
                <w:szCs w:val="21"/>
              </w:rPr>
              <w:t>，并应听从采购人的安排。如发现配送人员患有传染性疾病、有未愈合的伤口等不符合《中华人民共和国食品安全法》的相关规定，按考核表予以处罚。</w:t>
            </w:r>
          </w:p>
        </w:tc>
        <w:tc>
          <w:tcPr>
            <w:tcW w:w="2977" w:type="dxa"/>
            <w:tcBorders>
              <w:top w:val="single" w:sz="4" w:space="0" w:color="auto"/>
              <w:left w:val="single" w:sz="4" w:space="0" w:color="auto"/>
              <w:bottom w:val="single" w:sz="4" w:space="0" w:color="auto"/>
              <w:right w:val="single" w:sz="4" w:space="0" w:color="auto"/>
            </w:tcBorders>
          </w:tcPr>
          <w:p w14:paraId="6760CF55"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不符合要求，每发生一次扣</w:t>
            </w:r>
            <w:r>
              <w:rPr>
                <w:rFonts w:ascii="宋体" w:hAnsi="宋体" w:cs="宋体"/>
                <w:color w:val="000000" w:themeColor="text1"/>
                <w:szCs w:val="21"/>
              </w:rPr>
              <w:t>5</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FEDF9A"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47DD6851" w14:textId="77777777" w:rsidTr="0016135B">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14:paraId="18668E6B" w14:textId="77777777" w:rsidR="00D0147A" w:rsidRPr="004938F6" w:rsidRDefault="00D0147A" w:rsidP="0016135B">
            <w:pPr>
              <w:spacing w:line="360" w:lineRule="auto"/>
              <w:jc w:val="center"/>
              <w:rPr>
                <w:rFonts w:ascii="宋体" w:hAnsi="宋体" w:cs="宋体"/>
                <w:color w:val="000000" w:themeColor="text1"/>
                <w:szCs w:val="21"/>
                <w:lang w:bidi="ar"/>
              </w:rPr>
            </w:pPr>
            <w:r>
              <w:rPr>
                <w:rFonts w:ascii="宋体" w:hAnsi="宋体" w:cs="宋体" w:hint="eastAsia"/>
                <w:color w:val="000000" w:themeColor="text1"/>
                <w:szCs w:val="21"/>
                <w:lang w:bidi="ar"/>
              </w:rPr>
              <w:t>食品安全及产品质量要求</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726767" w14:textId="77777777" w:rsidR="00D0147A" w:rsidRPr="004938F6" w:rsidRDefault="00D0147A" w:rsidP="0016135B">
            <w:pPr>
              <w:pStyle w:val="1"/>
              <w:shd w:val="clear" w:color="auto" w:fill="FFFFFF"/>
              <w:snapToGrid w:val="0"/>
              <w:spacing w:line="360" w:lineRule="auto"/>
              <w:ind w:firstLineChars="0" w:firstLine="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w:t>
            </w:r>
            <w:r w:rsidRPr="00C57633">
              <w:rPr>
                <w:rFonts w:ascii="宋体" w:hAnsi="宋体" w:cs="宋体" w:hint="eastAsia"/>
                <w:color w:val="000000" w:themeColor="text1"/>
                <w:szCs w:val="21"/>
              </w:rPr>
              <w:t>投标人所投标的所有产品必须符合《中华人民共和国食品安全法》的相关规定及对应产品的国家、行业相关的质量要求，须保证提供的产品为合法生产、销售、渠道正规、全新（无损、无污、无皱）产品。</w:t>
            </w:r>
          </w:p>
        </w:tc>
        <w:tc>
          <w:tcPr>
            <w:tcW w:w="2977" w:type="dxa"/>
            <w:tcBorders>
              <w:top w:val="single" w:sz="4" w:space="0" w:color="auto"/>
              <w:left w:val="single" w:sz="4" w:space="0" w:color="auto"/>
              <w:bottom w:val="single" w:sz="4" w:space="0" w:color="auto"/>
              <w:right w:val="single" w:sz="4" w:space="0" w:color="auto"/>
            </w:tcBorders>
          </w:tcPr>
          <w:p w14:paraId="0CF5ADAB" w14:textId="77777777" w:rsidR="00D0147A" w:rsidRPr="004938F6" w:rsidRDefault="00D0147A" w:rsidP="0016135B">
            <w:pPr>
              <w:spacing w:line="360" w:lineRule="auto"/>
              <w:ind w:firstLineChars="200" w:firstLine="420"/>
              <w:rPr>
                <w:rFonts w:ascii="宋体" w:hAnsi="宋体" w:cs="宋体"/>
                <w:color w:val="000000" w:themeColor="text1"/>
                <w:szCs w:val="21"/>
              </w:rPr>
            </w:pPr>
            <w:r w:rsidRPr="004938F6">
              <w:rPr>
                <w:rFonts w:ascii="宋体" w:hAnsi="宋体" w:cs="宋体" w:hint="eastAsia"/>
                <w:color w:val="000000" w:themeColor="text1"/>
                <w:szCs w:val="21"/>
              </w:rPr>
              <w:t>不符合要求，每发生一次扣</w:t>
            </w:r>
            <w:r>
              <w:rPr>
                <w:rFonts w:ascii="宋体" w:hAnsi="宋体" w:cs="宋体"/>
                <w:color w:val="000000" w:themeColor="text1"/>
                <w:szCs w:val="21"/>
              </w:rPr>
              <w:t>20</w:t>
            </w:r>
            <w:r w:rsidRPr="004938F6">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142507"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2254E397" w14:textId="77777777" w:rsidTr="0016135B">
        <w:trPr>
          <w:trHeight w:val="27"/>
        </w:trPr>
        <w:tc>
          <w:tcPr>
            <w:tcW w:w="704" w:type="dxa"/>
            <w:vMerge/>
            <w:tcBorders>
              <w:left w:val="single" w:sz="4" w:space="0" w:color="auto"/>
              <w:bottom w:val="single" w:sz="4" w:space="0" w:color="auto"/>
              <w:right w:val="single" w:sz="4" w:space="0" w:color="auto"/>
            </w:tcBorders>
            <w:shd w:val="clear" w:color="auto" w:fill="auto"/>
            <w:vAlign w:val="center"/>
          </w:tcPr>
          <w:p w14:paraId="13F7BF0C" w14:textId="77777777" w:rsidR="00D0147A" w:rsidRPr="004938F6" w:rsidDel="00B236F8"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68FE1C" w14:textId="77777777" w:rsidR="00D0147A" w:rsidRPr="004938F6" w:rsidRDefault="00D0147A" w:rsidP="0016135B">
            <w:pPr>
              <w:pStyle w:val="1"/>
              <w:shd w:val="clear" w:color="auto" w:fill="FFFFFF"/>
              <w:snapToGrid w:val="0"/>
              <w:spacing w:line="360" w:lineRule="auto"/>
              <w:ind w:firstLineChars="0" w:firstLine="0"/>
              <w:jc w:val="left"/>
              <w:rPr>
                <w:rFonts w:ascii="宋体" w:hAnsi="宋体" w:cs="仿宋"/>
                <w:szCs w:val="21"/>
              </w:rPr>
            </w:pPr>
            <w:r w:rsidRPr="00C57633">
              <w:rPr>
                <w:rFonts w:ascii="宋体" w:hAnsi="宋体" w:cs="仿宋" w:hint="eastAsia"/>
                <w:szCs w:val="21"/>
              </w:rPr>
              <w:t>2.</w:t>
            </w:r>
            <w:r w:rsidRPr="00C57633">
              <w:rPr>
                <w:rFonts w:ascii="宋体" w:hAnsi="宋体" w:cs="仿宋" w:hint="eastAsia"/>
                <w:szCs w:val="21"/>
              </w:rPr>
              <w:tab/>
              <w:t>保质期内非因采购人的人为原因而出现产品质量问题，由中</w:t>
            </w:r>
            <w:r w:rsidRPr="00C57633">
              <w:rPr>
                <w:rFonts w:ascii="宋体" w:hAnsi="宋体" w:cs="仿宋" w:hint="eastAsia"/>
                <w:szCs w:val="21"/>
              </w:rPr>
              <w:lastRenderedPageBreak/>
              <w:t>标人负责包换或包退，并承担因此而产生的一切费用。</w:t>
            </w:r>
          </w:p>
        </w:tc>
        <w:tc>
          <w:tcPr>
            <w:tcW w:w="2977" w:type="dxa"/>
            <w:tcBorders>
              <w:top w:val="single" w:sz="4" w:space="0" w:color="auto"/>
              <w:left w:val="single" w:sz="4" w:space="0" w:color="auto"/>
              <w:bottom w:val="single" w:sz="4" w:space="0" w:color="auto"/>
              <w:right w:val="single" w:sz="4" w:space="0" w:color="auto"/>
            </w:tcBorders>
          </w:tcPr>
          <w:p w14:paraId="30E94E57" w14:textId="77777777" w:rsidR="00D0147A" w:rsidRPr="00C57633" w:rsidRDefault="00D0147A" w:rsidP="0016135B">
            <w:pPr>
              <w:spacing w:line="360" w:lineRule="auto"/>
              <w:ind w:firstLineChars="200" w:firstLine="420"/>
              <w:rPr>
                <w:rFonts w:ascii="宋体" w:hAnsi="宋体"/>
                <w:szCs w:val="21"/>
              </w:rPr>
            </w:pPr>
            <w:r w:rsidRPr="004938F6">
              <w:rPr>
                <w:rFonts w:ascii="宋体" w:hAnsi="宋体" w:cs="宋体" w:hint="eastAsia"/>
                <w:color w:val="000000" w:themeColor="text1"/>
                <w:szCs w:val="21"/>
              </w:rPr>
              <w:lastRenderedPageBreak/>
              <w:t>不符合要求，每发生一次扣</w:t>
            </w:r>
            <w:r>
              <w:rPr>
                <w:rFonts w:ascii="宋体" w:hAnsi="宋体" w:cs="宋体" w:hint="eastAsia"/>
                <w:color w:val="000000" w:themeColor="text1"/>
                <w:szCs w:val="21"/>
              </w:rPr>
              <w:t>5分。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6F351A"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3624D28C" w14:textId="77777777" w:rsidTr="0016135B">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14:paraId="2DABD3BA" w14:textId="77777777" w:rsidR="00D0147A" w:rsidRPr="004938F6" w:rsidDel="00B236F8"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E64A92" w14:textId="77777777" w:rsidR="00D0147A" w:rsidRPr="004938F6" w:rsidRDefault="00D0147A" w:rsidP="0016135B">
            <w:pPr>
              <w:spacing w:line="360" w:lineRule="auto"/>
              <w:rPr>
                <w:rFonts w:ascii="宋体" w:hAnsi="宋体" w:cs="宋体"/>
                <w:color w:val="000000" w:themeColor="text1"/>
                <w:szCs w:val="21"/>
              </w:rPr>
            </w:pPr>
            <w:r w:rsidRPr="009E2865">
              <w:rPr>
                <w:rFonts w:ascii="宋体" w:hAnsi="宋体" w:cs="宋体" w:hint="eastAsia"/>
                <w:color w:val="000000" w:themeColor="text1"/>
                <w:szCs w:val="21"/>
              </w:rPr>
              <w:t>3.</w:t>
            </w:r>
            <w:r w:rsidRPr="009E2865">
              <w:rPr>
                <w:rFonts w:ascii="宋体" w:hAnsi="宋体" w:cs="宋体" w:hint="eastAsia"/>
                <w:color w:val="000000" w:themeColor="text1"/>
                <w:szCs w:val="21"/>
              </w:rPr>
              <w:tab/>
              <w:t>中标人负责供应产品的质量检测工作，所产生的费用由中标人负责。采购人有权不定期委托有资质的质检部门对中标人供应的产品进行检测。如检测结果不达标的，费用由中标人负责，并在中标人无法提供合理解析的情况下，扣除当天的供货款作为罚金。同时，采购人有权追讨由此而引起的责任。合同期内累计检测不合格两次的，采购人有权终止合同，由此引发的所有损失由中标人负责。</w:t>
            </w:r>
          </w:p>
        </w:tc>
        <w:tc>
          <w:tcPr>
            <w:tcW w:w="2977" w:type="dxa"/>
            <w:tcBorders>
              <w:top w:val="single" w:sz="4" w:space="0" w:color="auto"/>
              <w:left w:val="single" w:sz="4" w:space="0" w:color="auto"/>
              <w:bottom w:val="single" w:sz="4" w:space="0" w:color="auto"/>
              <w:right w:val="single" w:sz="4" w:space="0" w:color="auto"/>
            </w:tcBorders>
          </w:tcPr>
          <w:p w14:paraId="24C78384" w14:textId="77777777" w:rsidR="00D0147A" w:rsidRPr="004938F6" w:rsidRDefault="00D0147A" w:rsidP="0016135B">
            <w:pPr>
              <w:spacing w:line="360" w:lineRule="auto"/>
              <w:ind w:firstLineChars="200" w:firstLine="420"/>
              <w:rPr>
                <w:rFonts w:ascii="宋体" w:hAnsi="宋体" w:cs="宋体"/>
                <w:color w:val="000000" w:themeColor="text1"/>
                <w:szCs w:val="21"/>
              </w:rPr>
            </w:pPr>
            <w:bookmarkStart w:id="63" w:name="OLE_LINK4"/>
            <w:bookmarkStart w:id="64" w:name="OLE_LINK5"/>
            <w:r w:rsidRPr="004938F6">
              <w:rPr>
                <w:rFonts w:ascii="宋体" w:hAnsi="宋体" w:cs="宋体" w:hint="eastAsia"/>
                <w:color w:val="000000" w:themeColor="text1"/>
                <w:szCs w:val="21"/>
              </w:rPr>
              <w:t>不符合要求，每发生一次扣</w:t>
            </w:r>
            <w:r>
              <w:rPr>
                <w:rFonts w:ascii="宋体" w:hAnsi="宋体" w:cs="宋体" w:hint="eastAsia"/>
                <w:color w:val="000000" w:themeColor="text1"/>
                <w:szCs w:val="21"/>
              </w:rPr>
              <w:t>4</w:t>
            </w:r>
            <w:r>
              <w:rPr>
                <w:rFonts w:ascii="宋体" w:hAnsi="宋体" w:cs="宋体"/>
                <w:color w:val="000000" w:themeColor="text1"/>
                <w:szCs w:val="21"/>
              </w:rPr>
              <w:t>0</w:t>
            </w:r>
            <w:r>
              <w:rPr>
                <w:rFonts w:ascii="宋体" w:hAnsi="宋体" w:cs="宋体" w:hint="eastAsia"/>
                <w:color w:val="000000" w:themeColor="text1"/>
                <w:szCs w:val="21"/>
              </w:rPr>
              <w:t>分。</w:t>
            </w:r>
            <w:bookmarkEnd w:id="63"/>
            <w:bookmarkEnd w:id="64"/>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0D3131"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0B04FFAF"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3DAE075C" w14:textId="77777777" w:rsidR="00D0147A" w:rsidRPr="004938F6"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5D22F2" w14:textId="77777777" w:rsidR="00D0147A" w:rsidRPr="009E2865" w:rsidRDefault="00D0147A" w:rsidP="0016135B">
            <w:pPr>
              <w:spacing w:line="360" w:lineRule="auto"/>
              <w:rPr>
                <w:rFonts w:ascii="宋体" w:hAnsi="宋体" w:cs="仿宋"/>
                <w:szCs w:val="21"/>
              </w:rPr>
            </w:pPr>
            <w:r w:rsidRPr="009E2865">
              <w:rPr>
                <w:rFonts w:ascii="宋体" w:hAnsi="宋体" w:cs="仿宋" w:hint="eastAsia"/>
                <w:szCs w:val="21"/>
              </w:rPr>
              <w:t>5.</w:t>
            </w:r>
            <w:r w:rsidRPr="009E2865">
              <w:rPr>
                <w:rFonts w:ascii="宋体" w:hAnsi="宋体" w:cs="仿宋" w:hint="eastAsia"/>
                <w:szCs w:val="21"/>
              </w:rPr>
              <w:tab/>
              <w:t>有效期：中标人应保证所供产品其剩余有效期不得少于标注有效期的70%。如有效期少于标注有效期的70%，采购人要求中标人配合相应产品的更换工作，所产生的费用由中标人负责。</w:t>
            </w:r>
          </w:p>
        </w:tc>
        <w:tc>
          <w:tcPr>
            <w:tcW w:w="2977" w:type="dxa"/>
            <w:tcBorders>
              <w:top w:val="single" w:sz="4" w:space="0" w:color="auto"/>
              <w:left w:val="single" w:sz="4" w:space="0" w:color="auto"/>
              <w:bottom w:val="single" w:sz="4" w:space="0" w:color="auto"/>
              <w:right w:val="single" w:sz="4" w:space="0" w:color="auto"/>
            </w:tcBorders>
          </w:tcPr>
          <w:p w14:paraId="0812858B" w14:textId="77777777" w:rsidR="00D0147A"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有效期少于标注有效期的7</w:t>
            </w:r>
            <w:r>
              <w:rPr>
                <w:rFonts w:ascii="宋体" w:hAnsi="宋体" w:cs="宋体"/>
                <w:color w:val="000000" w:themeColor="text1"/>
                <w:szCs w:val="21"/>
              </w:rPr>
              <w:t>0%</w:t>
            </w:r>
            <w:r>
              <w:rPr>
                <w:rFonts w:ascii="宋体" w:hAnsi="宋体" w:cs="宋体" w:hint="eastAsia"/>
                <w:color w:val="000000" w:themeColor="text1"/>
                <w:szCs w:val="21"/>
              </w:rPr>
              <w:t>，</w:t>
            </w:r>
            <w:r w:rsidRPr="004938F6">
              <w:rPr>
                <w:rFonts w:ascii="宋体" w:hAnsi="宋体" w:cs="宋体" w:hint="eastAsia"/>
                <w:color w:val="000000" w:themeColor="text1"/>
                <w:szCs w:val="21"/>
              </w:rPr>
              <w:t>每发生一次扣</w:t>
            </w:r>
            <w:r>
              <w:rPr>
                <w:rFonts w:ascii="宋体" w:hAnsi="宋体" w:cs="宋体" w:hint="eastAsia"/>
                <w:color w:val="000000" w:themeColor="text1"/>
                <w:szCs w:val="21"/>
              </w:rPr>
              <w:t>5分。</w:t>
            </w:r>
          </w:p>
          <w:p w14:paraId="4999E0FD" w14:textId="77777777" w:rsidR="00D0147A" w:rsidRPr="009E2865" w:rsidRDefault="00D0147A" w:rsidP="0016135B">
            <w:pPr>
              <w:pStyle w:val="2"/>
              <w:ind w:leftChars="0" w:left="0" w:firstLineChars="0" w:firstLine="0"/>
            </w:pPr>
            <w:r>
              <w:t xml:space="preserve">    </w:t>
            </w:r>
            <w:r>
              <w:rPr>
                <w:rFonts w:hint="eastAsia"/>
              </w:rPr>
              <w:t>产品有效期过期，每发生一次扣</w:t>
            </w:r>
            <w:r>
              <w:rPr>
                <w:rFonts w:hint="eastAsia"/>
              </w:rPr>
              <w:t>1</w:t>
            </w:r>
            <w:r>
              <w:t>0</w:t>
            </w:r>
            <w:r>
              <w:rPr>
                <w:rFonts w:hint="eastAsia"/>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592C4B"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1A91179B"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59D18628" w14:textId="77777777" w:rsidR="00D0147A" w:rsidRPr="004938F6"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14A577" w14:textId="77777777" w:rsidR="00D0147A" w:rsidRPr="004938F6" w:rsidRDefault="00D0147A" w:rsidP="0016135B">
            <w:pPr>
              <w:spacing w:line="360" w:lineRule="auto"/>
              <w:rPr>
                <w:rFonts w:ascii="宋体" w:hAnsi="宋体" w:cs="仿宋"/>
                <w:szCs w:val="21"/>
              </w:rPr>
            </w:pPr>
            <w:r>
              <w:rPr>
                <w:rFonts w:ascii="宋体" w:hAnsi="宋体" w:cs="仿宋"/>
                <w:szCs w:val="21"/>
              </w:rPr>
              <w:t>6</w:t>
            </w:r>
            <w:r w:rsidRPr="009E2865">
              <w:rPr>
                <w:rFonts w:ascii="宋体" w:hAnsi="宋体" w:cs="仿宋" w:hint="eastAsia"/>
                <w:szCs w:val="21"/>
              </w:rPr>
              <w:t>.</w:t>
            </w:r>
            <w:r w:rsidRPr="009E2865">
              <w:rPr>
                <w:rFonts w:ascii="宋体" w:hAnsi="宋体" w:cs="仿宋" w:hint="eastAsia"/>
                <w:szCs w:val="21"/>
              </w:rPr>
              <w:tab/>
              <w:t>散装食品不得有沙石、薄膜、包装等异物。</w:t>
            </w:r>
          </w:p>
        </w:tc>
        <w:tc>
          <w:tcPr>
            <w:tcW w:w="2977" w:type="dxa"/>
            <w:tcBorders>
              <w:top w:val="single" w:sz="4" w:space="0" w:color="auto"/>
              <w:left w:val="single" w:sz="4" w:space="0" w:color="auto"/>
              <w:bottom w:val="single" w:sz="4" w:space="0" w:color="auto"/>
              <w:right w:val="single" w:sz="4" w:space="0" w:color="auto"/>
            </w:tcBorders>
          </w:tcPr>
          <w:p w14:paraId="711CA683" w14:textId="77777777" w:rsidR="00D0147A" w:rsidRPr="004938F6" w:rsidRDefault="00D0147A" w:rsidP="0016135B">
            <w:pPr>
              <w:spacing w:line="360" w:lineRule="auto"/>
              <w:ind w:firstLineChars="200" w:firstLine="420"/>
              <w:rPr>
                <w:rFonts w:ascii="宋体" w:hAnsi="宋体" w:cs="宋体"/>
                <w:color w:val="000000" w:themeColor="text1"/>
                <w:szCs w:val="21"/>
              </w:rPr>
            </w:pPr>
            <w:bookmarkStart w:id="65" w:name="OLE_LINK40"/>
            <w:r w:rsidRPr="004938F6">
              <w:rPr>
                <w:rFonts w:ascii="宋体" w:hAnsi="宋体" w:cs="宋体" w:hint="eastAsia"/>
                <w:color w:val="000000" w:themeColor="text1"/>
                <w:szCs w:val="21"/>
              </w:rPr>
              <w:t>不符合要求，每发生一次扣</w:t>
            </w:r>
            <w:r>
              <w:rPr>
                <w:rFonts w:ascii="宋体" w:hAnsi="宋体" w:cs="宋体"/>
                <w:color w:val="000000" w:themeColor="text1"/>
                <w:szCs w:val="21"/>
              </w:rPr>
              <w:t>10</w:t>
            </w:r>
            <w:r>
              <w:rPr>
                <w:rFonts w:ascii="宋体" w:hAnsi="宋体" w:cs="宋体" w:hint="eastAsia"/>
                <w:color w:val="000000" w:themeColor="text1"/>
                <w:szCs w:val="21"/>
              </w:rPr>
              <w:t>分。</w:t>
            </w:r>
            <w:bookmarkEnd w:id="65"/>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2CD916"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1F96AB83"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4B435D77" w14:textId="77777777" w:rsidR="00D0147A" w:rsidRPr="004938F6"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6574FF" w14:textId="77777777" w:rsidR="00D0147A" w:rsidRPr="004938F6" w:rsidRDefault="00D0147A" w:rsidP="0016135B">
            <w:pPr>
              <w:spacing w:line="360" w:lineRule="auto"/>
              <w:rPr>
                <w:rFonts w:ascii="宋体" w:hAnsi="宋体" w:cs="宋体"/>
                <w:color w:val="000000" w:themeColor="text1"/>
                <w:szCs w:val="21"/>
              </w:rPr>
            </w:pPr>
            <w:r w:rsidRPr="009E2865">
              <w:rPr>
                <w:rFonts w:ascii="宋体" w:hAnsi="宋体" w:cs="宋体" w:hint="eastAsia"/>
                <w:color w:val="000000" w:themeColor="text1"/>
                <w:szCs w:val="21"/>
              </w:rPr>
              <w:t>7.</w:t>
            </w:r>
            <w:r w:rsidRPr="009E2865">
              <w:rPr>
                <w:rFonts w:ascii="宋体" w:hAnsi="宋体" w:cs="宋体" w:hint="eastAsia"/>
                <w:color w:val="000000" w:themeColor="text1"/>
                <w:szCs w:val="21"/>
              </w:rPr>
              <w:tab/>
              <w:t>包装产品应由正规厂家生产，符合相关法律法规及行业规定，包装严实不漏，印有食品生产许可证编号、厂家、委托加工商（如有）、生产日期、保质期等信息。</w:t>
            </w:r>
          </w:p>
        </w:tc>
        <w:tc>
          <w:tcPr>
            <w:tcW w:w="2977" w:type="dxa"/>
            <w:tcBorders>
              <w:top w:val="single" w:sz="4" w:space="0" w:color="auto"/>
              <w:left w:val="single" w:sz="4" w:space="0" w:color="auto"/>
              <w:bottom w:val="single" w:sz="4" w:space="0" w:color="auto"/>
              <w:right w:val="single" w:sz="4" w:space="0" w:color="auto"/>
            </w:tcBorders>
          </w:tcPr>
          <w:p w14:paraId="39464184" w14:textId="77777777" w:rsidR="00D0147A" w:rsidRPr="004938F6" w:rsidRDefault="00D0147A" w:rsidP="0016135B">
            <w:pPr>
              <w:pStyle w:val="2"/>
              <w:spacing w:line="360" w:lineRule="auto"/>
              <w:ind w:leftChars="0" w:left="0"/>
              <w:rPr>
                <w:rFonts w:ascii="宋体" w:hAnsi="宋体"/>
                <w:szCs w:val="21"/>
              </w:rPr>
            </w:pPr>
            <w:r w:rsidRPr="004938F6">
              <w:rPr>
                <w:rFonts w:ascii="宋体" w:hAnsi="宋体" w:cs="宋体" w:hint="eastAsia"/>
                <w:color w:val="000000" w:themeColor="text1"/>
                <w:szCs w:val="21"/>
              </w:rPr>
              <w:t>不符合要求，每发生一次扣</w:t>
            </w:r>
            <w:r>
              <w:rPr>
                <w:rFonts w:ascii="宋体" w:hAnsi="宋体" w:cs="宋体"/>
                <w:color w:val="000000" w:themeColor="text1"/>
                <w:szCs w:val="21"/>
              </w:rPr>
              <w:t>10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4C2790"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5A2D3DF8" w14:textId="77777777" w:rsidTr="0016135B">
        <w:trPr>
          <w:trHeight w:val="27"/>
        </w:trPr>
        <w:tc>
          <w:tcPr>
            <w:tcW w:w="704" w:type="dxa"/>
            <w:vMerge/>
            <w:tcBorders>
              <w:left w:val="single" w:sz="4" w:space="0" w:color="auto"/>
              <w:right w:val="single" w:sz="4" w:space="0" w:color="auto"/>
            </w:tcBorders>
            <w:shd w:val="clear" w:color="auto" w:fill="auto"/>
            <w:vAlign w:val="center"/>
          </w:tcPr>
          <w:p w14:paraId="723E7F27" w14:textId="77777777" w:rsidR="00D0147A" w:rsidRPr="004938F6" w:rsidRDefault="00D0147A" w:rsidP="0016135B">
            <w:pPr>
              <w:spacing w:line="360" w:lineRule="auto"/>
              <w:rPr>
                <w:rFonts w:ascii="宋体" w:hAnsi="宋体" w:cs="宋体"/>
                <w:color w:val="000000" w:themeColor="text1"/>
                <w:szCs w:val="21"/>
                <w:lang w:bidi="ar"/>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A0EEB5" w14:textId="77777777" w:rsidR="00D0147A" w:rsidRPr="004938F6" w:rsidRDefault="00D0147A"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color w:val="000000" w:themeColor="text1"/>
                <w:szCs w:val="21"/>
              </w:rPr>
              <w:t>.</w:t>
            </w:r>
            <w:r w:rsidRPr="00A50E89">
              <w:rPr>
                <w:rFonts w:ascii="宋体" w:hAnsi="宋体" w:cs="宋体" w:hint="eastAsia"/>
                <w:color w:val="000000" w:themeColor="text1"/>
                <w:szCs w:val="21"/>
              </w:rPr>
              <w:t>中标人提供的产品来源清晰，可追溯 ，产品质量指标应符合我国无公害农产品的指标规定（标准如有更新，按最新版执行）。中标人送货时，同时提供产品质量合格材料：提供抽检的对应批次农残合格证明（包装产品能提供相应批次的合格检验证明）。采购人将不定期随机抽取中标人供应的货物进行农药残留自检，如发现自检结果不符合国家相关标准，采购人有权不支付农药残留不合格货物的当批货款。</w:t>
            </w:r>
          </w:p>
        </w:tc>
        <w:tc>
          <w:tcPr>
            <w:tcW w:w="2977" w:type="dxa"/>
            <w:tcBorders>
              <w:top w:val="single" w:sz="4" w:space="0" w:color="auto"/>
              <w:left w:val="single" w:sz="4" w:space="0" w:color="auto"/>
              <w:bottom w:val="single" w:sz="4" w:space="0" w:color="auto"/>
              <w:right w:val="single" w:sz="4" w:space="0" w:color="auto"/>
            </w:tcBorders>
          </w:tcPr>
          <w:p w14:paraId="52F27330" w14:textId="77777777" w:rsidR="00D0147A" w:rsidRPr="004938F6" w:rsidRDefault="00D0147A" w:rsidP="0016135B">
            <w:pPr>
              <w:spacing w:line="360" w:lineRule="auto"/>
              <w:ind w:firstLineChars="200" w:firstLine="420"/>
              <w:rPr>
                <w:rFonts w:ascii="宋体" w:hAnsi="宋体" w:cs="宋体"/>
                <w:color w:val="000000" w:themeColor="text1"/>
                <w:szCs w:val="21"/>
              </w:rPr>
            </w:pPr>
            <w:r w:rsidRPr="004938F6">
              <w:rPr>
                <w:rFonts w:ascii="宋体" w:hAnsi="宋体" w:cs="宋体" w:hint="eastAsia"/>
                <w:color w:val="000000" w:themeColor="text1"/>
                <w:szCs w:val="21"/>
              </w:rPr>
              <w:t>不符合要求，每发生一次扣</w:t>
            </w:r>
            <w:r>
              <w:rPr>
                <w:rFonts w:ascii="宋体" w:hAnsi="宋体" w:cs="宋体" w:hint="eastAsia"/>
                <w:color w:val="000000" w:themeColor="text1"/>
                <w:szCs w:val="21"/>
              </w:rPr>
              <w:t>4</w:t>
            </w:r>
            <w:r>
              <w:rPr>
                <w:rFonts w:ascii="宋体" w:hAnsi="宋体" w:cs="宋体"/>
                <w:color w:val="000000" w:themeColor="text1"/>
                <w:szCs w:val="21"/>
              </w:rPr>
              <w:t>0</w:t>
            </w:r>
            <w:r>
              <w:rPr>
                <w:rFonts w:ascii="宋体" w:hAnsi="宋体" w:cs="宋体" w:hint="eastAsia"/>
                <w:color w:val="000000" w:themeColor="text1"/>
                <w:szCs w:val="21"/>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39E5AF" w14:textId="77777777" w:rsidR="00D0147A" w:rsidRPr="004938F6" w:rsidRDefault="00D0147A" w:rsidP="0016135B">
            <w:pPr>
              <w:spacing w:line="360" w:lineRule="auto"/>
              <w:rPr>
                <w:rFonts w:ascii="宋体" w:hAnsi="宋体" w:cs="宋体"/>
                <w:color w:val="000000" w:themeColor="text1"/>
                <w:szCs w:val="21"/>
              </w:rPr>
            </w:pPr>
          </w:p>
        </w:tc>
      </w:tr>
      <w:tr w:rsidR="00ED5B6B" w:rsidRPr="004938F6" w14:paraId="3BDC6F73" w14:textId="77777777" w:rsidTr="0016135B">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18404" w14:textId="7BA0A248" w:rsidR="00ED5B6B" w:rsidRPr="004938F6" w:rsidRDefault="00ED5B6B" w:rsidP="0016135B">
            <w:pPr>
              <w:spacing w:line="360" w:lineRule="auto"/>
              <w:rPr>
                <w:rFonts w:ascii="宋体" w:hAnsi="宋体" w:cs="宋体"/>
                <w:color w:val="000000" w:themeColor="text1"/>
                <w:szCs w:val="21"/>
                <w:lang w:bidi="ar"/>
              </w:rPr>
            </w:pPr>
            <w:r>
              <w:rPr>
                <w:rFonts w:ascii="宋体" w:hAnsi="宋体" w:cs="宋体" w:hint="eastAsia"/>
                <w:color w:val="000000" w:themeColor="text1"/>
                <w:szCs w:val="21"/>
                <w:lang w:bidi="ar"/>
              </w:rPr>
              <w:t>验收要求</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3B348F" w14:textId="77777777" w:rsidR="00704D7D" w:rsidRDefault="00704D7D"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w:t>
            </w:r>
            <w:r w:rsidRPr="00704D7D">
              <w:rPr>
                <w:rFonts w:ascii="宋体" w:hAnsi="宋体" w:cs="宋体" w:hint="eastAsia"/>
                <w:color w:val="000000" w:themeColor="text1"/>
                <w:szCs w:val="21"/>
              </w:rPr>
              <w:t>当天同品种蔬菜瓜果等可使用率≥90%（笋、椰子等带壳食材除外）、水果可食用率≥95%，采购人不定期随机抽查同品种10%食材。</w:t>
            </w:r>
          </w:p>
          <w:p w14:paraId="5D935DE3" w14:textId="77777777" w:rsidR="00704D7D" w:rsidRDefault="00704D7D" w:rsidP="0016135B">
            <w:pPr>
              <w:spacing w:line="360" w:lineRule="auto"/>
              <w:ind w:firstLineChars="200" w:firstLine="420"/>
              <w:rPr>
                <w:rFonts w:ascii="宋体" w:hAnsi="宋体" w:cs="宋体"/>
                <w:color w:val="000000" w:themeColor="text1"/>
                <w:szCs w:val="21"/>
              </w:rPr>
            </w:pPr>
          </w:p>
          <w:p w14:paraId="416DDB7F" w14:textId="6E5C14B5" w:rsidR="00ED5B6B" w:rsidRDefault="00ED5B6B" w:rsidP="0016135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w:t>
            </w:r>
            <w:r>
              <w:rPr>
                <w:rFonts w:hint="eastAsia"/>
              </w:rPr>
              <w:t xml:space="preserve"> </w:t>
            </w:r>
            <w:r w:rsidRPr="00ED5B6B">
              <w:rPr>
                <w:rFonts w:ascii="宋体" w:hAnsi="宋体" w:cs="宋体" w:hint="eastAsia"/>
                <w:color w:val="000000" w:themeColor="text1"/>
                <w:szCs w:val="21"/>
              </w:rPr>
              <w:t>蔬菜瓜果类验收标准</w:t>
            </w:r>
          </w:p>
          <w:p w14:paraId="65628FC0" w14:textId="02BAAAA1" w:rsidR="00ED5B6B" w:rsidRPr="00ED5B6B" w:rsidRDefault="00ED5B6B" w:rsidP="00ED5B6B">
            <w:pPr>
              <w:pStyle w:val="2"/>
              <w:ind w:leftChars="0" w:left="0" w:firstLineChars="0" w:firstLine="0"/>
            </w:pPr>
            <w:r>
              <w:rPr>
                <w:rFonts w:hint="eastAsia"/>
              </w:rPr>
              <w:t xml:space="preserve"> </w:t>
            </w:r>
            <w:r>
              <w:t xml:space="preserve">   6. </w:t>
            </w:r>
            <w:r>
              <w:rPr>
                <w:rFonts w:hint="eastAsia"/>
              </w:rPr>
              <w:t>水果类验收标准</w:t>
            </w:r>
          </w:p>
        </w:tc>
        <w:tc>
          <w:tcPr>
            <w:tcW w:w="2977" w:type="dxa"/>
            <w:tcBorders>
              <w:top w:val="single" w:sz="4" w:space="0" w:color="auto"/>
              <w:left w:val="single" w:sz="4" w:space="0" w:color="auto"/>
              <w:bottom w:val="single" w:sz="4" w:space="0" w:color="auto"/>
              <w:right w:val="single" w:sz="4" w:space="0" w:color="auto"/>
            </w:tcBorders>
          </w:tcPr>
          <w:p w14:paraId="1131B429" w14:textId="042D16F6" w:rsidR="00ED5B6B" w:rsidRPr="004938F6" w:rsidRDefault="00704D7D" w:rsidP="00704D7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不符合要求，每发生一次扣5分。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94297" w14:textId="77777777" w:rsidR="00ED5B6B" w:rsidRPr="004938F6" w:rsidRDefault="00ED5B6B" w:rsidP="0016135B">
            <w:pPr>
              <w:spacing w:line="360" w:lineRule="auto"/>
              <w:rPr>
                <w:rFonts w:ascii="宋体" w:hAnsi="宋体" w:cs="宋体"/>
                <w:color w:val="000000" w:themeColor="text1"/>
                <w:szCs w:val="21"/>
              </w:rPr>
            </w:pPr>
          </w:p>
        </w:tc>
      </w:tr>
      <w:tr w:rsidR="00D0147A" w:rsidRPr="004938F6" w14:paraId="2F33A92F" w14:textId="77777777" w:rsidTr="0016135B">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AF334E" w14:textId="77777777" w:rsidR="00D0147A" w:rsidRPr="004938F6" w:rsidRDefault="00D0147A" w:rsidP="0016135B">
            <w:pPr>
              <w:spacing w:line="360" w:lineRule="auto"/>
              <w:rPr>
                <w:rFonts w:ascii="宋体" w:hAnsi="宋体" w:cs="宋体"/>
                <w:color w:val="000000" w:themeColor="text1"/>
                <w:szCs w:val="21"/>
                <w:lang w:bidi="ar"/>
              </w:rPr>
            </w:pPr>
            <w:r w:rsidRPr="004938F6">
              <w:rPr>
                <w:rFonts w:ascii="宋体" w:hAnsi="宋体" w:cs="宋体" w:hint="eastAsia"/>
                <w:color w:val="000000" w:themeColor="text1"/>
                <w:szCs w:val="21"/>
                <w:lang w:bidi="ar"/>
              </w:rPr>
              <w:t>扣分合计</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4FF381" w14:textId="77777777" w:rsidR="00D0147A" w:rsidRPr="004938F6" w:rsidRDefault="00D0147A" w:rsidP="0016135B">
            <w:pPr>
              <w:spacing w:line="360" w:lineRule="auto"/>
              <w:ind w:firstLineChars="200" w:firstLine="420"/>
              <w:rPr>
                <w:rFonts w:ascii="宋体" w:hAnsi="宋体" w:cs="宋体"/>
                <w:color w:val="000000" w:themeColor="text1"/>
                <w:szCs w:val="21"/>
              </w:rPr>
            </w:pPr>
          </w:p>
        </w:tc>
        <w:tc>
          <w:tcPr>
            <w:tcW w:w="2977" w:type="dxa"/>
            <w:tcBorders>
              <w:top w:val="single" w:sz="4" w:space="0" w:color="auto"/>
              <w:left w:val="single" w:sz="4" w:space="0" w:color="auto"/>
              <w:bottom w:val="single" w:sz="4" w:space="0" w:color="auto"/>
              <w:right w:val="single" w:sz="4" w:space="0" w:color="auto"/>
            </w:tcBorders>
          </w:tcPr>
          <w:p w14:paraId="363D703C" w14:textId="77777777" w:rsidR="00D0147A" w:rsidRPr="004938F6" w:rsidRDefault="00D0147A" w:rsidP="0016135B">
            <w:pPr>
              <w:spacing w:line="360" w:lineRule="auto"/>
              <w:rPr>
                <w:rFonts w:ascii="宋体" w:hAnsi="宋体" w:cs="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077580"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31B0C3CB" w14:textId="77777777" w:rsidTr="0016135B">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EE4950" w14:textId="77777777" w:rsidR="00D0147A" w:rsidRPr="004938F6" w:rsidRDefault="00D0147A" w:rsidP="0016135B">
            <w:pPr>
              <w:spacing w:line="360" w:lineRule="auto"/>
              <w:rPr>
                <w:rFonts w:ascii="宋体" w:hAnsi="宋体" w:cs="宋体"/>
                <w:color w:val="000000" w:themeColor="text1"/>
                <w:szCs w:val="21"/>
                <w:lang w:bidi="ar"/>
              </w:rPr>
            </w:pPr>
            <w:r w:rsidRPr="004938F6">
              <w:rPr>
                <w:rFonts w:ascii="宋体" w:hAnsi="宋体" w:cs="宋体" w:hint="eastAsia"/>
                <w:color w:val="000000" w:themeColor="text1"/>
                <w:szCs w:val="21"/>
                <w:lang w:bidi="ar"/>
              </w:rPr>
              <w:t>得分合计</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7F68B7" w14:textId="77777777" w:rsidR="00D0147A" w:rsidRPr="004938F6" w:rsidRDefault="00D0147A" w:rsidP="0016135B">
            <w:pPr>
              <w:pStyle w:val="af2"/>
              <w:rPr>
                <w:lang w:bidi="ar"/>
              </w:rPr>
            </w:pPr>
            <w:r w:rsidRPr="004938F6">
              <w:rPr>
                <w:rFonts w:hint="eastAsia"/>
                <w:lang w:bidi="ar"/>
              </w:rPr>
              <w:t>考核得分规则：</w:t>
            </w:r>
          </w:p>
          <w:p w14:paraId="45E108A0" w14:textId="77777777" w:rsidR="00D0147A" w:rsidRPr="004938F6" w:rsidRDefault="00D0147A" w:rsidP="0016135B">
            <w:pPr>
              <w:pStyle w:val="af2"/>
              <w:rPr>
                <w:lang w:bidi="ar"/>
              </w:rPr>
            </w:pPr>
            <w:r w:rsidRPr="004938F6">
              <w:rPr>
                <w:rFonts w:hint="eastAsia"/>
                <w:lang w:bidi="ar"/>
              </w:rPr>
              <w:t>基础分</w:t>
            </w:r>
            <w:r w:rsidRPr="004938F6">
              <w:rPr>
                <w:lang w:bidi="ar"/>
              </w:rPr>
              <w:t>100分，本月考核得分=基础分100分-扣分</w:t>
            </w:r>
          </w:p>
        </w:tc>
        <w:tc>
          <w:tcPr>
            <w:tcW w:w="2977" w:type="dxa"/>
            <w:tcBorders>
              <w:top w:val="single" w:sz="4" w:space="0" w:color="auto"/>
              <w:left w:val="single" w:sz="4" w:space="0" w:color="auto"/>
              <w:bottom w:val="single" w:sz="4" w:space="0" w:color="auto"/>
              <w:right w:val="single" w:sz="4" w:space="0" w:color="auto"/>
            </w:tcBorders>
          </w:tcPr>
          <w:p w14:paraId="6514BB4A" w14:textId="77777777" w:rsidR="00D0147A" w:rsidRPr="004938F6" w:rsidRDefault="00D0147A" w:rsidP="0016135B">
            <w:pPr>
              <w:spacing w:line="360" w:lineRule="auto"/>
              <w:rPr>
                <w:rFonts w:ascii="宋体" w:hAnsi="宋体" w:cs="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1E590"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63798BDE" w14:textId="77777777" w:rsidTr="0016135B">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540D99" w14:textId="77777777" w:rsidR="00D0147A" w:rsidRPr="004938F6" w:rsidRDefault="00D0147A" w:rsidP="0016135B">
            <w:pPr>
              <w:spacing w:line="360" w:lineRule="auto"/>
              <w:rPr>
                <w:rFonts w:ascii="宋体" w:hAnsi="宋体" w:cs="宋体"/>
                <w:color w:val="000000" w:themeColor="text1"/>
                <w:szCs w:val="21"/>
                <w:lang w:bidi="ar"/>
              </w:rPr>
            </w:pPr>
            <w:r w:rsidRPr="004938F6">
              <w:rPr>
                <w:rFonts w:ascii="宋体" w:hAnsi="宋体" w:cs="宋体" w:hint="eastAsia"/>
                <w:color w:val="000000" w:themeColor="text1"/>
                <w:szCs w:val="21"/>
                <w:lang w:bidi="ar"/>
              </w:rPr>
              <w:t>考核扣款</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9A9207"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本月考核扣款：</w:t>
            </w:r>
            <w:r w:rsidRPr="004938F6">
              <w:rPr>
                <w:rFonts w:ascii="宋体" w:hAnsi="宋体" w:cs="宋体"/>
                <w:color w:val="000000" w:themeColor="text1"/>
                <w:szCs w:val="21"/>
                <w:u w:val="single"/>
              </w:rPr>
              <w:t xml:space="preserve">             </w:t>
            </w:r>
            <w:r w:rsidRPr="004938F6">
              <w:rPr>
                <w:rFonts w:ascii="宋体" w:hAnsi="宋体" w:cs="宋体" w:hint="eastAsia"/>
                <w:color w:val="000000" w:themeColor="text1"/>
                <w:szCs w:val="21"/>
              </w:rPr>
              <w:t xml:space="preserve">                            </w:t>
            </w:r>
          </w:p>
          <w:p w14:paraId="18E10284"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总分在90分或以上时，不扣款；</w:t>
            </w:r>
          </w:p>
          <w:p w14:paraId="0B2A51FB"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lastRenderedPageBreak/>
              <w:t>总分在80~89分时，扣款 (90-总分)×100元；</w:t>
            </w:r>
          </w:p>
          <w:p w14:paraId="7197BD5B"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总分在70~79分时，扣款 [(80-总分)×200+1000] 元；</w:t>
            </w:r>
          </w:p>
          <w:p w14:paraId="65484E95"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总分在60~69分时，扣款 [(70-总分)×300+3000] 元；</w:t>
            </w:r>
          </w:p>
          <w:p w14:paraId="21FB9428" w14:textId="77777777" w:rsidR="00D0147A" w:rsidRPr="004938F6" w:rsidRDefault="00D0147A" w:rsidP="0016135B">
            <w:pPr>
              <w:spacing w:line="360" w:lineRule="auto"/>
              <w:jc w:val="left"/>
              <w:rPr>
                <w:rFonts w:ascii="宋体" w:hAnsi="宋体" w:cs="宋体"/>
                <w:color w:val="000000" w:themeColor="text1"/>
                <w:szCs w:val="21"/>
              </w:rPr>
            </w:pPr>
            <w:bookmarkStart w:id="66" w:name="OLE_LINK53"/>
            <w:bookmarkStart w:id="67" w:name="OLE_LINK54"/>
            <w:bookmarkStart w:id="68" w:name="OLE_LINK52"/>
            <w:r w:rsidRPr="004938F6">
              <w:rPr>
                <w:rFonts w:ascii="宋体" w:hAnsi="宋体" w:cs="宋体" w:hint="eastAsia"/>
                <w:color w:val="000000" w:themeColor="text1"/>
                <w:szCs w:val="21"/>
              </w:rPr>
              <w:t>低于60分扣减当月货款的50%；</w:t>
            </w:r>
          </w:p>
          <w:bookmarkEnd w:id="66"/>
          <w:bookmarkEnd w:id="67"/>
          <w:p w14:paraId="4B6F76D5"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合同期内考核表月度考核评分累计2次及以上低于70分，采购人有权终止合同</w:t>
            </w:r>
            <w:bookmarkEnd w:id="68"/>
            <w:r w:rsidRPr="004938F6">
              <w:rPr>
                <w:rFonts w:ascii="宋体" w:hAnsi="宋体" w:cs="宋体" w:hint="eastAsia"/>
                <w:color w:val="000000" w:themeColor="text1"/>
                <w:szCs w:val="21"/>
              </w:rPr>
              <w:t>，所发生的一切损失由中标人负责。</w:t>
            </w:r>
          </w:p>
        </w:tc>
        <w:tc>
          <w:tcPr>
            <w:tcW w:w="2977" w:type="dxa"/>
            <w:tcBorders>
              <w:top w:val="single" w:sz="4" w:space="0" w:color="auto"/>
              <w:left w:val="single" w:sz="4" w:space="0" w:color="auto"/>
              <w:bottom w:val="single" w:sz="4" w:space="0" w:color="auto"/>
              <w:right w:val="single" w:sz="4" w:space="0" w:color="auto"/>
            </w:tcBorders>
          </w:tcPr>
          <w:p w14:paraId="0E2E9AFB" w14:textId="77777777" w:rsidR="00D0147A" w:rsidRPr="004938F6" w:rsidRDefault="00D0147A" w:rsidP="0016135B">
            <w:pPr>
              <w:spacing w:line="360" w:lineRule="auto"/>
              <w:rPr>
                <w:rFonts w:ascii="宋体" w:hAnsi="宋体" w:cs="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FC3B3E" w14:textId="77777777" w:rsidR="00D0147A" w:rsidRPr="004938F6" w:rsidRDefault="00D0147A" w:rsidP="0016135B">
            <w:pPr>
              <w:spacing w:line="360" w:lineRule="auto"/>
              <w:rPr>
                <w:rFonts w:ascii="宋体" w:hAnsi="宋体" w:cs="宋体"/>
                <w:color w:val="000000" w:themeColor="text1"/>
                <w:szCs w:val="21"/>
              </w:rPr>
            </w:pPr>
          </w:p>
        </w:tc>
      </w:tr>
      <w:tr w:rsidR="00D0147A" w:rsidRPr="004938F6" w14:paraId="3B658B75" w14:textId="77777777" w:rsidTr="0016135B">
        <w:trPr>
          <w:trHeight w:val="27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7B564" w14:textId="77777777" w:rsidR="00D0147A" w:rsidRPr="004938F6" w:rsidRDefault="00D0147A" w:rsidP="0016135B">
            <w:pPr>
              <w:spacing w:line="360" w:lineRule="auto"/>
              <w:rPr>
                <w:rFonts w:ascii="宋体" w:hAnsi="宋体" w:cs="宋体"/>
                <w:color w:val="000000" w:themeColor="text1"/>
                <w:szCs w:val="21"/>
                <w:lang w:bidi="ar"/>
              </w:rPr>
            </w:pPr>
            <w:r w:rsidRPr="004938F6">
              <w:rPr>
                <w:rFonts w:ascii="宋体" w:hAnsi="宋体" w:cs="宋体" w:hint="eastAsia"/>
                <w:color w:val="000000" w:themeColor="text1"/>
                <w:szCs w:val="21"/>
                <w:lang w:bidi="ar"/>
              </w:rPr>
              <w:t>违约金</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F68CD3" w14:textId="77777777" w:rsidR="00D0147A" w:rsidRPr="004938F6" w:rsidRDefault="00D0147A" w:rsidP="0016135B">
            <w:pPr>
              <w:spacing w:line="360" w:lineRule="auto"/>
              <w:jc w:val="left"/>
              <w:rPr>
                <w:rFonts w:ascii="宋体" w:hAnsi="宋体" w:cs="宋体"/>
                <w:color w:val="000000" w:themeColor="text1"/>
                <w:szCs w:val="21"/>
              </w:rPr>
            </w:pPr>
            <w:r w:rsidRPr="004938F6">
              <w:rPr>
                <w:rFonts w:ascii="宋体" w:hAnsi="宋体" w:cs="宋体" w:hint="eastAsia"/>
                <w:color w:val="000000" w:themeColor="text1"/>
                <w:szCs w:val="21"/>
              </w:rPr>
              <w:t>本月违约金</w:t>
            </w:r>
            <w:r w:rsidRPr="004938F6">
              <w:rPr>
                <w:rFonts w:ascii="宋体" w:hAnsi="宋体" w:cs="宋体"/>
                <w:color w:val="000000" w:themeColor="text1"/>
                <w:szCs w:val="21"/>
                <w:u w:val="single"/>
              </w:rPr>
              <w:t xml:space="preserve">           </w:t>
            </w:r>
            <w:r w:rsidRPr="004938F6">
              <w:rPr>
                <w:rFonts w:ascii="宋体" w:hAnsi="宋体" w:cs="宋体" w:hint="eastAsia"/>
                <w:color w:val="000000" w:themeColor="text1"/>
                <w:szCs w:val="21"/>
              </w:rPr>
              <w:t>元</w:t>
            </w:r>
          </w:p>
        </w:tc>
        <w:tc>
          <w:tcPr>
            <w:tcW w:w="2977" w:type="dxa"/>
            <w:tcBorders>
              <w:top w:val="single" w:sz="4" w:space="0" w:color="auto"/>
              <w:left w:val="single" w:sz="4" w:space="0" w:color="auto"/>
              <w:bottom w:val="single" w:sz="4" w:space="0" w:color="auto"/>
              <w:right w:val="single" w:sz="4" w:space="0" w:color="auto"/>
            </w:tcBorders>
          </w:tcPr>
          <w:p w14:paraId="4A857024" w14:textId="77777777" w:rsidR="00D0147A" w:rsidRPr="004938F6" w:rsidRDefault="00D0147A" w:rsidP="0016135B">
            <w:pPr>
              <w:spacing w:line="360" w:lineRule="auto"/>
              <w:rPr>
                <w:rFonts w:ascii="宋体" w:hAnsi="宋体" w:cs="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2BE7B8" w14:textId="77777777" w:rsidR="00D0147A" w:rsidRPr="004938F6" w:rsidRDefault="00D0147A" w:rsidP="0016135B">
            <w:pPr>
              <w:spacing w:line="360" w:lineRule="auto"/>
              <w:rPr>
                <w:rFonts w:ascii="宋体" w:hAnsi="宋体" w:cs="宋体"/>
                <w:color w:val="000000" w:themeColor="text1"/>
                <w:szCs w:val="21"/>
              </w:rPr>
            </w:pPr>
          </w:p>
        </w:tc>
      </w:tr>
      <w:bookmarkEnd w:id="56"/>
      <w:bookmarkEnd w:id="57"/>
    </w:tbl>
    <w:p w14:paraId="1E4F54A0" w14:textId="77777777" w:rsidR="00A0165C" w:rsidRDefault="00A0165C" w:rsidP="00A0165C">
      <w:pPr>
        <w:pStyle w:val="af2"/>
        <w:rPr>
          <w:lang w:bidi="ar"/>
        </w:rPr>
      </w:pPr>
    </w:p>
    <w:p w14:paraId="32EDDFC2" w14:textId="16D5ACB5" w:rsidR="00A0165C" w:rsidRPr="007D79C4" w:rsidRDefault="00A0165C" w:rsidP="00A0165C">
      <w:pPr>
        <w:pStyle w:val="af2"/>
        <w:rPr>
          <w:lang w:bidi="ar"/>
        </w:rPr>
      </w:pPr>
      <w:r w:rsidRPr="007D79C4">
        <w:rPr>
          <w:rFonts w:hint="eastAsia"/>
          <w:lang w:bidi="ar"/>
        </w:rPr>
        <w:t>考核时段：</w:t>
      </w:r>
      <w:r w:rsidRPr="007D79C4">
        <w:rPr>
          <w:lang w:bidi="ar"/>
        </w:rPr>
        <w:t xml:space="preserve">               </w:t>
      </w:r>
      <w:r w:rsidRPr="007D79C4">
        <w:rPr>
          <w:rFonts w:hint="eastAsia"/>
          <w:lang w:bidi="ar"/>
        </w:rPr>
        <w:t>供应商：（盖章）</w:t>
      </w:r>
      <w:r w:rsidRPr="007D79C4">
        <w:rPr>
          <w:lang w:bidi="ar"/>
        </w:rPr>
        <w:t xml:space="preserve">        </w:t>
      </w:r>
      <w:r w:rsidRPr="007D79C4">
        <w:rPr>
          <w:rFonts w:hint="eastAsia"/>
          <w:lang w:bidi="ar"/>
        </w:rPr>
        <w:t>供应商项目负责人：</w:t>
      </w:r>
    </w:p>
    <w:p w14:paraId="6AADEB0B" w14:textId="77777777" w:rsidR="00A0165C" w:rsidRPr="007D79C4" w:rsidRDefault="00A0165C" w:rsidP="00A0165C">
      <w:pPr>
        <w:pStyle w:val="af2"/>
      </w:pPr>
    </w:p>
    <w:p w14:paraId="2D1EEF78" w14:textId="77777777" w:rsidR="00A0165C" w:rsidRPr="007D79C4" w:rsidRDefault="00A0165C" w:rsidP="00A0165C">
      <w:pPr>
        <w:pStyle w:val="af2"/>
      </w:pPr>
      <w:r w:rsidRPr="007D79C4">
        <w:rPr>
          <w:lang w:bidi="ar"/>
        </w:rPr>
        <w:t xml:space="preserve">仓管员：                 </w:t>
      </w:r>
      <w:r w:rsidRPr="007D79C4">
        <w:rPr>
          <w:rFonts w:hint="eastAsia"/>
          <w:lang w:bidi="ar"/>
        </w:rPr>
        <w:t>考核人：</w:t>
      </w:r>
      <w:r w:rsidRPr="007D79C4">
        <w:rPr>
          <w:lang w:bidi="ar"/>
        </w:rPr>
        <w:t xml:space="preserve">                  </w:t>
      </w:r>
      <w:r w:rsidRPr="007D79C4">
        <w:rPr>
          <w:rFonts w:hint="eastAsia"/>
          <w:lang w:bidi="ar"/>
        </w:rPr>
        <w:t>科室负责人：</w:t>
      </w:r>
    </w:p>
    <w:p w14:paraId="7AA699A6" w14:textId="4FCA5EAD" w:rsidR="00044543" w:rsidRPr="00A0165C" w:rsidRDefault="00044543" w:rsidP="00217EB1">
      <w:pPr>
        <w:spacing w:line="360" w:lineRule="auto"/>
        <w:rPr>
          <w:rFonts w:ascii="宋体" w:hAnsi="宋体" w:cs="宋体"/>
          <w:szCs w:val="21"/>
        </w:rPr>
      </w:pPr>
    </w:p>
    <w:p w14:paraId="6A6C506E" w14:textId="77777777" w:rsidR="00B068C9" w:rsidRPr="007D79C4" w:rsidRDefault="00B068C9" w:rsidP="00217EB1">
      <w:pPr>
        <w:pStyle w:val="2"/>
        <w:spacing w:line="360" w:lineRule="auto"/>
        <w:rPr>
          <w:rFonts w:ascii="宋体" w:hAnsi="宋体"/>
          <w:szCs w:val="21"/>
        </w:rPr>
      </w:pPr>
    </w:p>
    <w:p w14:paraId="64617C8C" w14:textId="5AE44B24" w:rsidR="00044543" w:rsidRPr="007D79C4" w:rsidRDefault="00044543" w:rsidP="00217EB1">
      <w:pPr>
        <w:numPr>
          <w:ilvl w:val="0"/>
          <w:numId w:val="7"/>
        </w:numPr>
        <w:spacing w:line="360" w:lineRule="auto"/>
        <w:outlineLvl w:val="0"/>
        <w:rPr>
          <w:rFonts w:ascii="宋体" w:hAnsi="宋体"/>
          <w:b/>
          <w:szCs w:val="21"/>
        </w:rPr>
      </w:pPr>
      <w:bookmarkStart w:id="69" w:name="_Toc18473"/>
      <w:r w:rsidRPr="007D79C4">
        <w:rPr>
          <w:rFonts w:ascii="宋体" w:hAnsi="宋体" w:hint="eastAsia"/>
          <w:b/>
          <w:szCs w:val="21"/>
        </w:rPr>
        <w:t>投标样品要求</w:t>
      </w:r>
      <w:bookmarkEnd w:id="69"/>
      <w:r w:rsidR="00B86BD1" w:rsidRPr="007D79C4">
        <w:rPr>
          <w:rFonts w:ascii="宋体" w:hAnsi="宋体" w:hint="eastAsia"/>
          <w:b/>
          <w:szCs w:val="21"/>
        </w:rPr>
        <w:t>（市场调研时</w:t>
      </w:r>
      <w:r w:rsidR="00E235A4" w:rsidRPr="007D79C4">
        <w:rPr>
          <w:rFonts w:ascii="宋体" w:hAnsi="宋体" w:hint="eastAsia"/>
          <w:b/>
          <w:szCs w:val="21"/>
        </w:rPr>
        <w:t>不用</w:t>
      </w:r>
      <w:r w:rsidR="00B86BD1" w:rsidRPr="007D79C4">
        <w:rPr>
          <w:rFonts w:ascii="宋体" w:hAnsi="宋体" w:hint="eastAsia"/>
          <w:b/>
          <w:szCs w:val="21"/>
        </w:rPr>
        <w:t>提供）</w:t>
      </w:r>
    </w:p>
    <w:p w14:paraId="188EB729" w14:textId="68BED986" w:rsidR="00D52E75" w:rsidRPr="007D79C4" w:rsidRDefault="00E235A4" w:rsidP="00217EB1">
      <w:pPr>
        <w:pStyle w:val="af5"/>
        <w:numPr>
          <w:ilvl w:val="0"/>
          <w:numId w:val="20"/>
        </w:numPr>
        <w:tabs>
          <w:tab w:val="left" w:pos="426"/>
        </w:tabs>
        <w:spacing w:line="360" w:lineRule="auto"/>
        <w:ind w:firstLineChars="0"/>
        <w:jc w:val="left"/>
        <w:rPr>
          <w:rFonts w:ascii="宋体" w:hAnsi="宋体"/>
          <w:szCs w:val="21"/>
        </w:rPr>
      </w:pPr>
      <w:r w:rsidRPr="007D79C4">
        <w:rPr>
          <w:rFonts w:ascii="宋体" w:hAnsi="宋体" w:cs="SimSun-Identity-H" w:hint="eastAsia"/>
          <w:kern w:val="0"/>
          <w:szCs w:val="21"/>
        </w:rPr>
        <w:t>盲评</w:t>
      </w:r>
    </w:p>
    <w:p w14:paraId="0AF401D2" w14:textId="6932C08A" w:rsidR="00044543" w:rsidRPr="007D79C4" w:rsidRDefault="00044543" w:rsidP="00217EB1">
      <w:pPr>
        <w:pStyle w:val="af5"/>
        <w:tabs>
          <w:tab w:val="left" w:pos="426"/>
        </w:tabs>
        <w:spacing w:line="360" w:lineRule="auto"/>
        <w:ind w:left="420" w:firstLineChars="0" w:firstLine="0"/>
        <w:jc w:val="left"/>
        <w:rPr>
          <w:rFonts w:ascii="宋体" w:hAnsi="宋体"/>
          <w:szCs w:val="21"/>
        </w:rPr>
      </w:pPr>
    </w:p>
    <w:p w14:paraId="2973AEB5" w14:textId="77777777" w:rsidR="00044543" w:rsidRPr="007D79C4" w:rsidRDefault="00044543" w:rsidP="00217EB1">
      <w:pPr>
        <w:tabs>
          <w:tab w:val="left" w:pos="426"/>
        </w:tabs>
        <w:spacing w:line="360" w:lineRule="auto"/>
        <w:jc w:val="left"/>
        <w:rPr>
          <w:rFonts w:ascii="宋体" w:hAnsi="宋体"/>
          <w:szCs w:val="21"/>
        </w:rPr>
      </w:pPr>
    </w:p>
    <w:sectPr w:rsidR="00044543" w:rsidRPr="007D79C4" w:rsidSect="00BF0D8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D022" w14:textId="77777777" w:rsidR="00724363" w:rsidRDefault="00724363" w:rsidP="00287C2C">
      <w:r>
        <w:separator/>
      </w:r>
    </w:p>
  </w:endnote>
  <w:endnote w:type="continuationSeparator" w:id="0">
    <w:p w14:paraId="3FDF2A75" w14:textId="77777777" w:rsidR="00724363" w:rsidRDefault="00724363" w:rsidP="0028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Identity-H">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5DAFE" w14:textId="77777777" w:rsidR="00724363" w:rsidRDefault="00724363" w:rsidP="00287C2C">
      <w:r>
        <w:separator/>
      </w:r>
    </w:p>
  </w:footnote>
  <w:footnote w:type="continuationSeparator" w:id="0">
    <w:p w14:paraId="58A5E461" w14:textId="77777777" w:rsidR="00724363" w:rsidRDefault="00724363" w:rsidP="00287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1875D"/>
    <w:multiLevelType w:val="multilevel"/>
    <w:tmpl w:val="A27187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87A7694"/>
    <w:multiLevelType w:val="multilevel"/>
    <w:tmpl w:val="A87A76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1A"/>
    <w:multiLevelType w:val="multilevel"/>
    <w:tmpl w:val="0000001A"/>
    <w:lvl w:ilvl="0">
      <w:start w:val="1"/>
      <w:numFmt w:val="decimal"/>
      <w:lvlText w:val="%1)"/>
      <w:lvlJc w:val="left"/>
      <w:pPr>
        <w:ind w:left="846" w:hanging="420"/>
      </w:pPr>
    </w:lvl>
    <w:lvl w:ilvl="1">
      <w:start w:val="7"/>
      <w:numFmt w:val="japaneseCounting"/>
      <w:lvlText w:val="%2、"/>
      <w:lvlJc w:val="left"/>
      <w:pPr>
        <w:ind w:left="1566" w:hanging="7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21"/>
    <w:multiLevelType w:val="multilevel"/>
    <w:tmpl w:val="0000002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4C3C6C"/>
    <w:multiLevelType w:val="hybridMultilevel"/>
    <w:tmpl w:val="76FC46C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 w15:restartNumberingAfterBreak="0">
    <w:nsid w:val="03575BB6"/>
    <w:multiLevelType w:val="hybridMultilevel"/>
    <w:tmpl w:val="5D108E4C"/>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2812BC"/>
    <w:multiLevelType w:val="hybridMultilevel"/>
    <w:tmpl w:val="F68E5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491BCF"/>
    <w:multiLevelType w:val="hybridMultilevel"/>
    <w:tmpl w:val="FF004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8A0057A"/>
    <w:multiLevelType w:val="multilevel"/>
    <w:tmpl w:val="08A0057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9C634B9"/>
    <w:multiLevelType w:val="multilevel"/>
    <w:tmpl w:val="09C634B9"/>
    <w:lvl w:ilvl="0">
      <w:start w:val="1"/>
      <w:numFmt w:val="decimal"/>
      <w:lvlText w:val="%1."/>
      <w:lvlJc w:val="left"/>
      <w:pPr>
        <w:ind w:left="87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F501CD0"/>
    <w:multiLevelType w:val="hybridMultilevel"/>
    <w:tmpl w:val="3C249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6D68DC"/>
    <w:multiLevelType w:val="hybridMultilevel"/>
    <w:tmpl w:val="2FE6E4F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625318F"/>
    <w:multiLevelType w:val="hybridMultilevel"/>
    <w:tmpl w:val="DC9606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A7A38"/>
    <w:multiLevelType w:val="hybridMultilevel"/>
    <w:tmpl w:val="32568F32"/>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CC14DB"/>
    <w:multiLevelType w:val="hybridMultilevel"/>
    <w:tmpl w:val="7516495A"/>
    <w:lvl w:ilvl="0" w:tplc="43C2F3FA">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29211E22"/>
    <w:multiLevelType w:val="hybridMultilevel"/>
    <w:tmpl w:val="DDBE4822"/>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2D0E2FD8"/>
    <w:multiLevelType w:val="hybridMultilevel"/>
    <w:tmpl w:val="69CC5312"/>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DD62E86"/>
    <w:multiLevelType w:val="hybridMultilevel"/>
    <w:tmpl w:val="016ABE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5B7613"/>
    <w:multiLevelType w:val="singleLevel"/>
    <w:tmpl w:val="345B7613"/>
    <w:lvl w:ilvl="0">
      <w:start w:val="1"/>
      <w:numFmt w:val="decimal"/>
      <w:lvlText w:val="%1."/>
      <w:lvlJc w:val="left"/>
      <w:pPr>
        <w:tabs>
          <w:tab w:val="num" w:pos="312"/>
        </w:tabs>
      </w:pPr>
    </w:lvl>
  </w:abstractNum>
  <w:abstractNum w:abstractNumId="19" w15:restartNumberingAfterBreak="0">
    <w:nsid w:val="3BD64563"/>
    <w:multiLevelType w:val="hybridMultilevel"/>
    <w:tmpl w:val="6E8A35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E9442CE"/>
    <w:multiLevelType w:val="hybridMultilevel"/>
    <w:tmpl w:val="4E86D6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157490E"/>
    <w:multiLevelType w:val="multilevel"/>
    <w:tmpl w:val="515749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96BDBA"/>
    <w:multiLevelType w:val="multilevel"/>
    <w:tmpl w:val="5296B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F050CE"/>
    <w:multiLevelType w:val="hybridMultilevel"/>
    <w:tmpl w:val="501CAC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FA2874"/>
    <w:multiLevelType w:val="hybridMultilevel"/>
    <w:tmpl w:val="10AE2614"/>
    <w:lvl w:ilvl="0" w:tplc="A456E0FE">
      <w:numFmt w:val="bullet"/>
      <w:lvlText w:val="★"/>
      <w:lvlJc w:val="left"/>
      <w:pPr>
        <w:ind w:left="780" w:hanging="360"/>
      </w:pPr>
      <w:rPr>
        <w:rFonts w:ascii="宋体" w:eastAsia="宋体" w:hAnsi="宋体" w:cs="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1280B3C"/>
    <w:multiLevelType w:val="hybridMultilevel"/>
    <w:tmpl w:val="EA102F8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6" w15:restartNumberingAfterBreak="0">
    <w:nsid w:val="627621FC"/>
    <w:multiLevelType w:val="hybridMultilevel"/>
    <w:tmpl w:val="F0C09898"/>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7" w15:restartNumberingAfterBreak="0">
    <w:nsid w:val="62C97808"/>
    <w:multiLevelType w:val="hybridMultilevel"/>
    <w:tmpl w:val="500A1FAE"/>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A4702F5"/>
    <w:multiLevelType w:val="hybridMultilevel"/>
    <w:tmpl w:val="BC0223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6B7204"/>
    <w:multiLevelType w:val="hybridMultilevel"/>
    <w:tmpl w:val="B95C918E"/>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F27FC1"/>
    <w:multiLevelType w:val="hybridMultilevel"/>
    <w:tmpl w:val="E5EAF7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723B0A"/>
    <w:multiLevelType w:val="hybridMultilevel"/>
    <w:tmpl w:val="547EE264"/>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18"/>
  </w:num>
  <w:num w:numId="2">
    <w:abstractNumId w:val="8"/>
  </w:num>
  <w:num w:numId="3">
    <w:abstractNumId w:val="9"/>
  </w:num>
  <w:num w:numId="4">
    <w:abstractNumId w:val="31"/>
  </w:num>
  <w:num w:numId="5">
    <w:abstractNumId w:val="29"/>
  </w:num>
  <w:num w:numId="6">
    <w:abstractNumId w:val="23"/>
  </w:num>
  <w:num w:numId="7">
    <w:abstractNumId w:val="28"/>
  </w:num>
  <w:num w:numId="8">
    <w:abstractNumId w:val="22"/>
  </w:num>
  <w:num w:numId="9">
    <w:abstractNumId w:val="21"/>
  </w:num>
  <w:num w:numId="10">
    <w:abstractNumId w:val="1"/>
  </w:num>
  <w:num w:numId="11">
    <w:abstractNumId w:val="0"/>
  </w:num>
  <w:num w:numId="12">
    <w:abstractNumId w:val="17"/>
  </w:num>
  <w:num w:numId="13">
    <w:abstractNumId w:val="11"/>
  </w:num>
  <w:num w:numId="14">
    <w:abstractNumId w:val="24"/>
  </w:num>
  <w:num w:numId="15">
    <w:abstractNumId w:val="19"/>
  </w:num>
  <w:num w:numId="16">
    <w:abstractNumId w:val="7"/>
  </w:num>
  <w:num w:numId="17">
    <w:abstractNumId w:val="10"/>
  </w:num>
  <w:num w:numId="18">
    <w:abstractNumId w:val="3"/>
  </w:num>
  <w:num w:numId="19">
    <w:abstractNumId w:val="2"/>
  </w:num>
  <w:num w:numId="20">
    <w:abstractNumId w:val="12"/>
  </w:num>
  <w:num w:numId="21">
    <w:abstractNumId w:val="6"/>
  </w:num>
  <w:num w:numId="22">
    <w:abstractNumId w:val="15"/>
  </w:num>
  <w:num w:numId="23">
    <w:abstractNumId w:val="25"/>
  </w:num>
  <w:num w:numId="24">
    <w:abstractNumId w:val="4"/>
  </w:num>
  <w:num w:numId="25">
    <w:abstractNumId w:val="26"/>
  </w:num>
  <w:num w:numId="26">
    <w:abstractNumId w:val="32"/>
  </w:num>
  <w:num w:numId="27">
    <w:abstractNumId w:val="14"/>
  </w:num>
  <w:num w:numId="28">
    <w:abstractNumId w:val="30"/>
  </w:num>
  <w:num w:numId="29">
    <w:abstractNumId w:val="27"/>
  </w:num>
  <w:num w:numId="30">
    <w:abstractNumId w:val="5"/>
  </w:num>
  <w:num w:numId="31">
    <w:abstractNumId w:val="13"/>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44"/>
    <w:rsid w:val="00002B0E"/>
    <w:rsid w:val="00011E52"/>
    <w:rsid w:val="00012111"/>
    <w:rsid w:val="00015232"/>
    <w:rsid w:val="00024734"/>
    <w:rsid w:val="00034828"/>
    <w:rsid w:val="00036F32"/>
    <w:rsid w:val="000408A2"/>
    <w:rsid w:val="00044543"/>
    <w:rsid w:val="000462EF"/>
    <w:rsid w:val="00046DDA"/>
    <w:rsid w:val="00055663"/>
    <w:rsid w:val="00056DC5"/>
    <w:rsid w:val="00062B73"/>
    <w:rsid w:val="000642EC"/>
    <w:rsid w:val="0006694A"/>
    <w:rsid w:val="00076C40"/>
    <w:rsid w:val="00076F27"/>
    <w:rsid w:val="000819E0"/>
    <w:rsid w:val="000835D1"/>
    <w:rsid w:val="000907A3"/>
    <w:rsid w:val="00096990"/>
    <w:rsid w:val="000A3D03"/>
    <w:rsid w:val="000A48AB"/>
    <w:rsid w:val="000A7723"/>
    <w:rsid w:val="000C0FE3"/>
    <w:rsid w:val="000C2BB7"/>
    <w:rsid w:val="000E02AD"/>
    <w:rsid w:val="000E286E"/>
    <w:rsid w:val="000E43D8"/>
    <w:rsid w:val="000E6DC1"/>
    <w:rsid w:val="00104CC1"/>
    <w:rsid w:val="00113954"/>
    <w:rsid w:val="00116B74"/>
    <w:rsid w:val="00117890"/>
    <w:rsid w:val="001228E7"/>
    <w:rsid w:val="00125B77"/>
    <w:rsid w:val="00142018"/>
    <w:rsid w:val="001426D0"/>
    <w:rsid w:val="00144B8F"/>
    <w:rsid w:val="00145642"/>
    <w:rsid w:val="00153F80"/>
    <w:rsid w:val="00157697"/>
    <w:rsid w:val="00171413"/>
    <w:rsid w:val="00174827"/>
    <w:rsid w:val="00177DA0"/>
    <w:rsid w:val="00185B9F"/>
    <w:rsid w:val="00186707"/>
    <w:rsid w:val="001B54CC"/>
    <w:rsid w:val="001B66FD"/>
    <w:rsid w:val="001C5CBD"/>
    <w:rsid w:val="001C61DE"/>
    <w:rsid w:val="001C67DA"/>
    <w:rsid w:val="001C6C77"/>
    <w:rsid w:val="001D1863"/>
    <w:rsid w:val="001D5DE4"/>
    <w:rsid w:val="001E3403"/>
    <w:rsid w:val="002002B2"/>
    <w:rsid w:val="002029B6"/>
    <w:rsid w:val="00210D4C"/>
    <w:rsid w:val="00211BCC"/>
    <w:rsid w:val="00212A8D"/>
    <w:rsid w:val="002162BD"/>
    <w:rsid w:val="00217EB1"/>
    <w:rsid w:val="00221FD6"/>
    <w:rsid w:val="00222FF6"/>
    <w:rsid w:val="00232BC7"/>
    <w:rsid w:val="0023466B"/>
    <w:rsid w:val="00240EF8"/>
    <w:rsid w:val="002429FF"/>
    <w:rsid w:val="002456CF"/>
    <w:rsid w:val="002552DB"/>
    <w:rsid w:val="002656C0"/>
    <w:rsid w:val="0027001D"/>
    <w:rsid w:val="00281DA9"/>
    <w:rsid w:val="002875F9"/>
    <w:rsid w:val="00287C2C"/>
    <w:rsid w:val="00292AD0"/>
    <w:rsid w:val="00294336"/>
    <w:rsid w:val="002A2DEE"/>
    <w:rsid w:val="002A2F93"/>
    <w:rsid w:val="002A497A"/>
    <w:rsid w:val="002A62B7"/>
    <w:rsid w:val="002B051D"/>
    <w:rsid w:val="002B1E9C"/>
    <w:rsid w:val="002B53E0"/>
    <w:rsid w:val="002B6E3E"/>
    <w:rsid w:val="002C4092"/>
    <w:rsid w:val="002D0179"/>
    <w:rsid w:val="002D6AC2"/>
    <w:rsid w:val="002F7B1B"/>
    <w:rsid w:val="0030230B"/>
    <w:rsid w:val="003049EC"/>
    <w:rsid w:val="00304C4D"/>
    <w:rsid w:val="0030728B"/>
    <w:rsid w:val="003101A7"/>
    <w:rsid w:val="00311625"/>
    <w:rsid w:val="003168C0"/>
    <w:rsid w:val="00322FEB"/>
    <w:rsid w:val="00331278"/>
    <w:rsid w:val="00334FA0"/>
    <w:rsid w:val="00336275"/>
    <w:rsid w:val="003364B8"/>
    <w:rsid w:val="003371C3"/>
    <w:rsid w:val="003454E2"/>
    <w:rsid w:val="003526A6"/>
    <w:rsid w:val="00361C48"/>
    <w:rsid w:val="00371DF5"/>
    <w:rsid w:val="00372841"/>
    <w:rsid w:val="00373E3C"/>
    <w:rsid w:val="00374BB6"/>
    <w:rsid w:val="003805BD"/>
    <w:rsid w:val="00383C4A"/>
    <w:rsid w:val="0038518B"/>
    <w:rsid w:val="00391396"/>
    <w:rsid w:val="00395D74"/>
    <w:rsid w:val="003A2813"/>
    <w:rsid w:val="003A2E8F"/>
    <w:rsid w:val="003A6A59"/>
    <w:rsid w:val="003B1A90"/>
    <w:rsid w:val="003B347E"/>
    <w:rsid w:val="003B718A"/>
    <w:rsid w:val="003C3BB8"/>
    <w:rsid w:val="003D619C"/>
    <w:rsid w:val="003D6EE2"/>
    <w:rsid w:val="003E2743"/>
    <w:rsid w:val="003E767B"/>
    <w:rsid w:val="003F22E7"/>
    <w:rsid w:val="003F406B"/>
    <w:rsid w:val="003F5199"/>
    <w:rsid w:val="00411A51"/>
    <w:rsid w:val="00417054"/>
    <w:rsid w:val="00425019"/>
    <w:rsid w:val="00440B0F"/>
    <w:rsid w:val="004434E3"/>
    <w:rsid w:val="0044621C"/>
    <w:rsid w:val="0045110B"/>
    <w:rsid w:val="0046058C"/>
    <w:rsid w:val="00460953"/>
    <w:rsid w:val="004650EB"/>
    <w:rsid w:val="00471944"/>
    <w:rsid w:val="00472BBD"/>
    <w:rsid w:val="00474825"/>
    <w:rsid w:val="0047546A"/>
    <w:rsid w:val="004776DB"/>
    <w:rsid w:val="004776E6"/>
    <w:rsid w:val="00481814"/>
    <w:rsid w:val="0049283B"/>
    <w:rsid w:val="0049700E"/>
    <w:rsid w:val="004A04EC"/>
    <w:rsid w:val="004A4A28"/>
    <w:rsid w:val="004A4CA8"/>
    <w:rsid w:val="004A6C9F"/>
    <w:rsid w:val="004B1EE8"/>
    <w:rsid w:val="004B407A"/>
    <w:rsid w:val="004C7FD5"/>
    <w:rsid w:val="004D1627"/>
    <w:rsid w:val="004D1F52"/>
    <w:rsid w:val="004E124B"/>
    <w:rsid w:val="004E1B53"/>
    <w:rsid w:val="004E41D0"/>
    <w:rsid w:val="004F0396"/>
    <w:rsid w:val="004F1679"/>
    <w:rsid w:val="004F31E3"/>
    <w:rsid w:val="0050165F"/>
    <w:rsid w:val="00504D90"/>
    <w:rsid w:val="00514126"/>
    <w:rsid w:val="0051474E"/>
    <w:rsid w:val="00517117"/>
    <w:rsid w:val="00520205"/>
    <w:rsid w:val="00523E56"/>
    <w:rsid w:val="005268D5"/>
    <w:rsid w:val="00527582"/>
    <w:rsid w:val="00530428"/>
    <w:rsid w:val="00532CB4"/>
    <w:rsid w:val="0053420C"/>
    <w:rsid w:val="0054158B"/>
    <w:rsid w:val="005416DE"/>
    <w:rsid w:val="005453FB"/>
    <w:rsid w:val="00545539"/>
    <w:rsid w:val="00551416"/>
    <w:rsid w:val="005534D1"/>
    <w:rsid w:val="00554D50"/>
    <w:rsid w:val="005565B0"/>
    <w:rsid w:val="00556F56"/>
    <w:rsid w:val="00557AB5"/>
    <w:rsid w:val="00565778"/>
    <w:rsid w:val="0058037B"/>
    <w:rsid w:val="0058359A"/>
    <w:rsid w:val="00587899"/>
    <w:rsid w:val="00590205"/>
    <w:rsid w:val="005B211C"/>
    <w:rsid w:val="005B4810"/>
    <w:rsid w:val="005D4123"/>
    <w:rsid w:val="005D4E77"/>
    <w:rsid w:val="005D5A6B"/>
    <w:rsid w:val="005D7270"/>
    <w:rsid w:val="005F1B1A"/>
    <w:rsid w:val="006012DF"/>
    <w:rsid w:val="00601636"/>
    <w:rsid w:val="006030FC"/>
    <w:rsid w:val="00603926"/>
    <w:rsid w:val="00603D94"/>
    <w:rsid w:val="006055FD"/>
    <w:rsid w:val="0060687C"/>
    <w:rsid w:val="00610552"/>
    <w:rsid w:val="0061138B"/>
    <w:rsid w:val="006160B0"/>
    <w:rsid w:val="006214E4"/>
    <w:rsid w:val="00621771"/>
    <w:rsid w:val="006374A7"/>
    <w:rsid w:val="006539BF"/>
    <w:rsid w:val="00660FB1"/>
    <w:rsid w:val="00675D51"/>
    <w:rsid w:val="00676536"/>
    <w:rsid w:val="00677507"/>
    <w:rsid w:val="006803A9"/>
    <w:rsid w:val="00680FDC"/>
    <w:rsid w:val="00684714"/>
    <w:rsid w:val="0069017D"/>
    <w:rsid w:val="00693FE1"/>
    <w:rsid w:val="00697527"/>
    <w:rsid w:val="006A152A"/>
    <w:rsid w:val="006A3C97"/>
    <w:rsid w:val="006C15B6"/>
    <w:rsid w:val="006C79F2"/>
    <w:rsid w:val="006C7B53"/>
    <w:rsid w:val="006D04F0"/>
    <w:rsid w:val="006D2AE2"/>
    <w:rsid w:val="006D43EF"/>
    <w:rsid w:val="006D5A08"/>
    <w:rsid w:val="006D6022"/>
    <w:rsid w:val="006E352D"/>
    <w:rsid w:val="006E4D6D"/>
    <w:rsid w:val="006E7E40"/>
    <w:rsid w:val="006F115A"/>
    <w:rsid w:val="00700B35"/>
    <w:rsid w:val="00701F8B"/>
    <w:rsid w:val="00704C1A"/>
    <w:rsid w:val="00704D7D"/>
    <w:rsid w:val="00711C31"/>
    <w:rsid w:val="007136A8"/>
    <w:rsid w:val="0071559A"/>
    <w:rsid w:val="00715D7F"/>
    <w:rsid w:val="00716157"/>
    <w:rsid w:val="0072329B"/>
    <w:rsid w:val="00724363"/>
    <w:rsid w:val="00726A89"/>
    <w:rsid w:val="00733196"/>
    <w:rsid w:val="007419E3"/>
    <w:rsid w:val="0074313A"/>
    <w:rsid w:val="00744EE3"/>
    <w:rsid w:val="007547E9"/>
    <w:rsid w:val="00761188"/>
    <w:rsid w:val="00765634"/>
    <w:rsid w:val="00766BC8"/>
    <w:rsid w:val="007677CB"/>
    <w:rsid w:val="0078055E"/>
    <w:rsid w:val="0078305C"/>
    <w:rsid w:val="007843DD"/>
    <w:rsid w:val="007B2291"/>
    <w:rsid w:val="007C1F46"/>
    <w:rsid w:val="007C6ACE"/>
    <w:rsid w:val="007D46D1"/>
    <w:rsid w:val="007D50A3"/>
    <w:rsid w:val="007D79C4"/>
    <w:rsid w:val="007E7C84"/>
    <w:rsid w:val="007F1C0D"/>
    <w:rsid w:val="007F76C8"/>
    <w:rsid w:val="00802DEB"/>
    <w:rsid w:val="008231CE"/>
    <w:rsid w:val="00823411"/>
    <w:rsid w:val="008264E0"/>
    <w:rsid w:val="008329B5"/>
    <w:rsid w:val="0084037E"/>
    <w:rsid w:val="00845DFF"/>
    <w:rsid w:val="00852B64"/>
    <w:rsid w:val="00852DC0"/>
    <w:rsid w:val="0085443D"/>
    <w:rsid w:val="008646CB"/>
    <w:rsid w:val="00866C60"/>
    <w:rsid w:val="008817E0"/>
    <w:rsid w:val="00884A2E"/>
    <w:rsid w:val="00886831"/>
    <w:rsid w:val="008869B3"/>
    <w:rsid w:val="00890C77"/>
    <w:rsid w:val="00891CB6"/>
    <w:rsid w:val="00893695"/>
    <w:rsid w:val="008A1164"/>
    <w:rsid w:val="008A2812"/>
    <w:rsid w:val="008A4E99"/>
    <w:rsid w:val="008B0CFE"/>
    <w:rsid w:val="008B1DD3"/>
    <w:rsid w:val="008B2204"/>
    <w:rsid w:val="008B49DE"/>
    <w:rsid w:val="008B52D1"/>
    <w:rsid w:val="008C0352"/>
    <w:rsid w:val="008D5EAA"/>
    <w:rsid w:val="008E1A78"/>
    <w:rsid w:val="008E2A06"/>
    <w:rsid w:val="008E69EC"/>
    <w:rsid w:val="008F19A8"/>
    <w:rsid w:val="0090115D"/>
    <w:rsid w:val="00902BEE"/>
    <w:rsid w:val="00915333"/>
    <w:rsid w:val="009169C0"/>
    <w:rsid w:val="00922124"/>
    <w:rsid w:val="00924328"/>
    <w:rsid w:val="00924465"/>
    <w:rsid w:val="00933168"/>
    <w:rsid w:val="00940093"/>
    <w:rsid w:val="00940585"/>
    <w:rsid w:val="00947317"/>
    <w:rsid w:val="009550F5"/>
    <w:rsid w:val="00955741"/>
    <w:rsid w:val="00961384"/>
    <w:rsid w:val="00963E8E"/>
    <w:rsid w:val="00965D6D"/>
    <w:rsid w:val="00974A65"/>
    <w:rsid w:val="009A1746"/>
    <w:rsid w:val="009A788C"/>
    <w:rsid w:val="009B18B9"/>
    <w:rsid w:val="009B1EC6"/>
    <w:rsid w:val="009C7F3B"/>
    <w:rsid w:val="009E226F"/>
    <w:rsid w:val="009E6332"/>
    <w:rsid w:val="009F25CC"/>
    <w:rsid w:val="009F5D9C"/>
    <w:rsid w:val="009F6014"/>
    <w:rsid w:val="009F6D44"/>
    <w:rsid w:val="00A0165C"/>
    <w:rsid w:val="00A018AD"/>
    <w:rsid w:val="00A1336B"/>
    <w:rsid w:val="00A20C6C"/>
    <w:rsid w:val="00A272D2"/>
    <w:rsid w:val="00A31353"/>
    <w:rsid w:val="00A33131"/>
    <w:rsid w:val="00A35D57"/>
    <w:rsid w:val="00A3607E"/>
    <w:rsid w:val="00A41FE8"/>
    <w:rsid w:val="00A4493D"/>
    <w:rsid w:val="00A54642"/>
    <w:rsid w:val="00A549B9"/>
    <w:rsid w:val="00A56EDB"/>
    <w:rsid w:val="00A6161E"/>
    <w:rsid w:val="00A63EE8"/>
    <w:rsid w:val="00A6619E"/>
    <w:rsid w:val="00A701B7"/>
    <w:rsid w:val="00A71C1B"/>
    <w:rsid w:val="00A7430E"/>
    <w:rsid w:val="00A8711E"/>
    <w:rsid w:val="00A878CA"/>
    <w:rsid w:val="00A9090E"/>
    <w:rsid w:val="00A933E5"/>
    <w:rsid w:val="00A96352"/>
    <w:rsid w:val="00A97829"/>
    <w:rsid w:val="00AA0BD3"/>
    <w:rsid w:val="00AA54C1"/>
    <w:rsid w:val="00AB46B2"/>
    <w:rsid w:val="00AB7706"/>
    <w:rsid w:val="00AC04A7"/>
    <w:rsid w:val="00AD3C0D"/>
    <w:rsid w:val="00AD6AB7"/>
    <w:rsid w:val="00AD6C2E"/>
    <w:rsid w:val="00AE0266"/>
    <w:rsid w:val="00AF2EA1"/>
    <w:rsid w:val="00AF51DE"/>
    <w:rsid w:val="00AF78B2"/>
    <w:rsid w:val="00B0585D"/>
    <w:rsid w:val="00B068C9"/>
    <w:rsid w:val="00B16576"/>
    <w:rsid w:val="00B171CE"/>
    <w:rsid w:val="00B22380"/>
    <w:rsid w:val="00B2274B"/>
    <w:rsid w:val="00B2600C"/>
    <w:rsid w:val="00B360CF"/>
    <w:rsid w:val="00B366E6"/>
    <w:rsid w:val="00B37F76"/>
    <w:rsid w:val="00B4273B"/>
    <w:rsid w:val="00B430A2"/>
    <w:rsid w:val="00B45412"/>
    <w:rsid w:val="00B555E1"/>
    <w:rsid w:val="00B62F0E"/>
    <w:rsid w:val="00B65D52"/>
    <w:rsid w:val="00B71861"/>
    <w:rsid w:val="00B735F9"/>
    <w:rsid w:val="00B73D6D"/>
    <w:rsid w:val="00B852B7"/>
    <w:rsid w:val="00B86BD1"/>
    <w:rsid w:val="00B87C65"/>
    <w:rsid w:val="00BA2E9C"/>
    <w:rsid w:val="00BA49E2"/>
    <w:rsid w:val="00BB6FE3"/>
    <w:rsid w:val="00BB78DC"/>
    <w:rsid w:val="00BC1EB6"/>
    <w:rsid w:val="00BC6D9B"/>
    <w:rsid w:val="00BC73BE"/>
    <w:rsid w:val="00BF0D84"/>
    <w:rsid w:val="00BF4367"/>
    <w:rsid w:val="00BF59F3"/>
    <w:rsid w:val="00C01589"/>
    <w:rsid w:val="00C02924"/>
    <w:rsid w:val="00C063E1"/>
    <w:rsid w:val="00C13DFC"/>
    <w:rsid w:val="00C14C3A"/>
    <w:rsid w:val="00C17FA9"/>
    <w:rsid w:val="00C20EF4"/>
    <w:rsid w:val="00C248FC"/>
    <w:rsid w:val="00C25D8A"/>
    <w:rsid w:val="00C30505"/>
    <w:rsid w:val="00C31366"/>
    <w:rsid w:val="00C3696B"/>
    <w:rsid w:val="00C4024C"/>
    <w:rsid w:val="00C40C15"/>
    <w:rsid w:val="00C41F97"/>
    <w:rsid w:val="00C42C2C"/>
    <w:rsid w:val="00C47A89"/>
    <w:rsid w:val="00C50D0E"/>
    <w:rsid w:val="00C52CA4"/>
    <w:rsid w:val="00C63144"/>
    <w:rsid w:val="00C72E70"/>
    <w:rsid w:val="00C87B1E"/>
    <w:rsid w:val="00C925BA"/>
    <w:rsid w:val="00C962BF"/>
    <w:rsid w:val="00CA001C"/>
    <w:rsid w:val="00CA4D6D"/>
    <w:rsid w:val="00CA5C28"/>
    <w:rsid w:val="00CB4BBA"/>
    <w:rsid w:val="00CB5B52"/>
    <w:rsid w:val="00CB7179"/>
    <w:rsid w:val="00CB7BC9"/>
    <w:rsid w:val="00CC1BB0"/>
    <w:rsid w:val="00CC33C9"/>
    <w:rsid w:val="00CD0191"/>
    <w:rsid w:val="00CD3CFC"/>
    <w:rsid w:val="00CE4D65"/>
    <w:rsid w:val="00CE51E0"/>
    <w:rsid w:val="00CF4AD8"/>
    <w:rsid w:val="00D0147A"/>
    <w:rsid w:val="00D01F8F"/>
    <w:rsid w:val="00D03269"/>
    <w:rsid w:val="00D110D3"/>
    <w:rsid w:val="00D13BFD"/>
    <w:rsid w:val="00D35D6E"/>
    <w:rsid w:val="00D43ACE"/>
    <w:rsid w:val="00D45EA6"/>
    <w:rsid w:val="00D47942"/>
    <w:rsid w:val="00D52E75"/>
    <w:rsid w:val="00D52EF5"/>
    <w:rsid w:val="00D53D97"/>
    <w:rsid w:val="00D55E1B"/>
    <w:rsid w:val="00D562A4"/>
    <w:rsid w:val="00D6023F"/>
    <w:rsid w:val="00D66099"/>
    <w:rsid w:val="00D734F9"/>
    <w:rsid w:val="00D7558C"/>
    <w:rsid w:val="00D8003B"/>
    <w:rsid w:val="00D92F55"/>
    <w:rsid w:val="00D9727E"/>
    <w:rsid w:val="00DA2B8C"/>
    <w:rsid w:val="00DB0B35"/>
    <w:rsid w:val="00DB37F7"/>
    <w:rsid w:val="00DB4BB9"/>
    <w:rsid w:val="00DD1FA2"/>
    <w:rsid w:val="00DD60F2"/>
    <w:rsid w:val="00DE030C"/>
    <w:rsid w:val="00DE1C87"/>
    <w:rsid w:val="00DE339D"/>
    <w:rsid w:val="00DE3A56"/>
    <w:rsid w:val="00DE4312"/>
    <w:rsid w:val="00E02627"/>
    <w:rsid w:val="00E030BB"/>
    <w:rsid w:val="00E07D79"/>
    <w:rsid w:val="00E1017D"/>
    <w:rsid w:val="00E10F80"/>
    <w:rsid w:val="00E12645"/>
    <w:rsid w:val="00E1695F"/>
    <w:rsid w:val="00E17DB5"/>
    <w:rsid w:val="00E22BE7"/>
    <w:rsid w:val="00E235A4"/>
    <w:rsid w:val="00E25451"/>
    <w:rsid w:val="00E346CF"/>
    <w:rsid w:val="00E35B54"/>
    <w:rsid w:val="00E419C4"/>
    <w:rsid w:val="00E4396E"/>
    <w:rsid w:val="00E53266"/>
    <w:rsid w:val="00E56535"/>
    <w:rsid w:val="00E56A71"/>
    <w:rsid w:val="00E600E5"/>
    <w:rsid w:val="00E6041B"/>
    <w:rsid w:val="00E6456D"/>
    <w:rsid w:val="00E70E52"/>
    <w:rsid w:val="00E715FB"/>
    <w:rsid w:val="00E77B1C"/>
    <w:rsid w:val="00E85EAC"/>
    <w:rsid w:val="00E9236D"/>
    <w:rsid w:val="00E95001"/>
    <w:rsid w:val="00E95711"/>
    <w:rsid w:val="00EA3CC9"/>
    <w:rsid w:val="00EB4860"/>
    <w:rsid w:val="00EB4885"/>
    <w:rsid w:val="00EB7D39"/>
    <w:rsid w:val="00EC0CC9"/>
    <w:rsid w:val="00EC3C44"/>
    <w:rsid w:val="00ED5589"/>
    <w:rsid w:val="00ED55F4"/>
    <w:rsid w:val="00ED5B6B"/>
    <w:rsid w:val="00EE1DE9"/>
    <w:rsid w:val="00EE3AEC"/>
    <w:rsid w:val="00EE55EF"/>
    <w:rsid w:val="00EF01E3"/>
    <w:rsid w:val="00EF5E2E"/>
    <w:rsid w:val="00F0123F"/>
    <w:rsid w:val="00F03C3E"/>
    <w:rsid w:val="00F040B7"/>
    <w:rsid w:val="00F04E91"/>
    <w:rsid w:val="00F060F0"/>
    <w:rsid w:val="00F06931"/>
    <w:rsid w:val="00F15502"/>
    <w:rsid w:val="00F15798"/>
    <w:rsid w:val="00F16F1E"/>
    <w:rsid w:val="00F240FA"/>
    <w:rsid w:val="00F3640D"/>
    <w:rsid w:val="00F37B3C"/>
    <w:rsid w:val="00F41B98"/>
    <w:rsid w:val="00F47147"/>
    <w:rsid w:val="00F50208"/>
    <w:rsid w:val="00F6191C"/>
    <w:rsid w:val="00F6262A"/>
    <w:rsid w:val="00F6472C"/>
    <w:rsid w:val="00F651E5"/>
    <w:rsid w:val="00F901C1"/>
    <w:rsid w:val="00F93898"/>
    <w:rsid w:val="00F94003"/>
    <w:rsid w:val="00F955BC"/>
    <w:rsid w:val="00F96834"/>
    <w:rsid w:val="00F97FA5"/>
    <w:rsid w:val="00FA23BA"/>
    <w:rsid w:val="00FA47F2"/>
    <w:rsid w:val="00FA5989"/>
    <w:rsid w:val="00FA5F00"/>
    <w:rsid w:val="00FB3F03"/>
    <w:rsid w:val="00FC37BC"/>
    <w:rsid w:val="00FD6044"/>
    <w:rsid w:val="00FE2774"/>
    <w:rsid w:val="00FE79E8"/>
    <w:rsid w:val="00FE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84A3"/>
  <w15:chartTrackingRefBased/>
  <w15:docId w15:val="{42EB3825-9093-4A49-88A6-1783CF45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631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C63144"/>
    <w:pPr>
      <w:adjustRightInd w:val="0"/>
      <w:spacing w:line="360" w:lineRule="atLeast"/>
      <w:jc w:val="left"/>
      <w:textAlignment w:val="baseline"/>
    </w:pPr>
    <w:rPr>
      <w:rFonts w:ascii="Calibri" w:hAnsi="Calibri"/>
    </w:rPr>
  </w:style>
  <w:style w:type="character" w:customStyle="1" w:styleId="a4">
    <w:name w:val="批注文字 字符"/>
    <w:basedOn w:val="a0"/>
    <w:link w:val="a3"/>
    <w:qFormat/>
    <w:rsid w:val="00C63144"/>
    <w:rPr>
      <w:rFonts w:ascii="Calibri" w:eastAsia="宋体" w:hAnsi="Calibri" w:cs="Times New Roman"/>
      <w:szCs w:val="24"/>
    </w:rPr>
  </w:style>
  <w:style w:type="paragraph" w:styleId="a5">
    <w:name w:val="Plain Text"/>
    <w:basedOn w:val="a"/>
    <w:link w:val="a6"/>
    <w:qFormat/>
    <w:rsid w:val="00C63144"/>
    <w:pPr>
      <w:adjustRightInd w:val="0"/>
      <w:spacing w:line="360" w:lineRule="atLeast"/>
      <w:textAlignment w:val="baseline"/>
    </w:pPr>
    <w:rPr>
      <w:rFonts w:ascii="宋体" w:hAnsi="Courier New" w:cs="Courier New"/>
      <w:szCs w:val="21"/>
    </w:rPr>
  </w:style>
  <w:style w:type="character" w:customStyle="1" w:styleId="a6">
    <w:name w:val="纯文本 字符"/>
    <w:basedOn w:val="a0"/>
    <w:link w:val="a5"/>
    <w:rsid w:val="00C63144"/>
    <w:rPr>
      <w:rFonts w:ascii="宋体" w:eastAsia="宋体" w:hAnsi="Courier New" w:cs="Courier New"/>
      <w:szCs w:val="21"/>
    </w:rPr>
  </w:style>
  <w:style w:type="character" w:styleId="a7">
    <w:name w:val="annotation reference"/>
    <w:uiPriority w:val="99"/>
    <w:unhideWhenUsed/>
    <w:qFormat/>
    <w:rsid w:val="00C63144"/>
    <w:rPr>
      <w:sz w:val="21"/>
      <w:szCs w:val="21"/>
    </w:rPr>
  </w:style>
  <w:style w:type="paragraph" w:customStyle="1" w:styleId="1">
    <w:name w:val="列出段落1"/>
    <w:basedOn w:val="a"/>
    <w:uiPriority w:val="34"/>
    <w:qFormat/>
    <w:rsid w:val="00C63144"/>
    <w:pPr>
      <w:ind w:firstLineChars="200" w:firstLine="420"/>
    </w:pPr>
    <w:rPr>
      <w:rFonts w:ascii="Calibri" w:hAnsi="Calibri"/>
    </w:rPr>
  </w:style>
  <w:style w:type="paragraph" w:customStyle="1" w:styleId="BodyTextFirstIndent21">
    <w:name w:val="Body Text First Indent 21"/>
    <w:basedOn w:val="a"/>
    <w:rsid w:val="00C63144"/>
    <w:pPr>
      <w:ind w:firstLineChars="352" w:firstLine="420"/>
    </w:pPr>
    <w:rPr>
      <w:rFonts w:ascii="仿宋_GB2312" w:eastAsia="仿宋_GB2312"/>
      <w:sz w:val="32"/>
    </w:rPr>
  </w:style>
  <w:style w:type="paragraph" w:customStyle="1" w:styleId="10">
    <w:name w:val="纯文本1"/>
    <w:basedOn w:val="a"/>
    <w:rsid w:val="00C63144"/>
    <w:rPr>
      <w:rFonts w:ascii="宋体" w:hAnsi="Courier New" w:cs="Courier New"/>
      <w:szCs w:val="21"/>
    </w:rPr>
  </w:style>
  <w:style w:type="paragraph" w:customStyle="1" w:styleId="20">
    <w:name w:val="列出段落2"/>
    <w:basedOn w:val="a"/>
    <w:rsid w:val="00C63144"/>
    <w:pPr>
      <w:ind w:firstLineChars="200" w:firstLine="420"/>
    </w:pPr>
    <w:rPr>
      <w:rFonts w:ascii="Calibri" w:hAnsi="Calibri" w:cs="黑体"/>
      <w:szCs w:val="22"/>
    </w:rPr>
  </w:style>
  <w:style w:type="paragraph" w:styleId="a8">
    <w:name w:val="Body Text Indent"/>
    <w:basedOn w:val="a"/>
    <w:link w:val="a9"/>
    <w:uiPriority w:val="99"/>
    <w:semiHidden/>
    <w:unhideWhenUsed/>
    <w:rsid w:val="00C63144"/>
    <w:pPr>
      <w:spacing w:after="120"/>
      <w:ind w:leftChars="200" w:left="420"/>
    </w:pPr>
  </w:style>
  <w:style w:type="character" w:customStyle="1" w:styleId="a9">
    <w:name w:val="正文文本缩进 字符"/>
    <w:basedOn w:val="a0"/>
    <w:link w:val="a8"/>
    <w:uiPriority w:val="99"/>
    <w:semiHidden/>
    <w:rsid w:val="00C63144"/>
    <w:rPr>
      <w:rFonts w:ascii="Times New Roman" w:eastAsia="宋体" w:hAnsi="Times New Roman" w:cs="Times New Roman"/>
      <w:szCs w:val="24"/>
    </w:rPr>
  </w:style>
  <w:style w:type="paragraph" w:styleId="2">
    <w:name w:val="Body Text First Indent 2"/>
    <w:basedOn w:val="a8"/>
    <w:link w:val="21"/>
    <w:uiPriority w:val="99"/>
    <w:unhideWhenUsed/>
    <w:rsid w:val="00C63144"/>
    <w:pPr>
      <w:ind w:firstLineChars="200" w:firstLine="420"/>
    </w:pPr>
  </w:style>
  <w:style w:type="character" w:customStyle="1" w:styleId="21">
    <w:name w:val="正文首行缩进 2 字符"/>
    <w:basedOn w:val="a9"/>
    <w:link w:val="2"/>
    <w:uiPriority w:val="99"/>
    <w:rsid w:val="00C63144"/>
    <w:rPr>
      <w:rFonts w:ascii="Times New Roman" w:eastAsia="宋体" w:hAnsi="Times New Roman" w:cs="Times New Roman"/>
      <w:szCs w:val="24"/>
    </w:rPr>
  </w:style>
  <w:style w:type="paragraph" w:styleId="aa">
    <w:name w:val="Balloon Text"/>
    <w:basedOn w:val="a"/>
    <w:link w:val="ab"/>
    <w:uiPriority w:val="99"/>
    <w:semiHidden/>
    <w:unhideWhenUsed/>
    <w:rsid w:val="00C63144"/>
    <w:rPr>
      <w:sz w:val="18"/>
      <w:szCs w:val="18"/>
    </w:rPr>
  </w:style>
  <w:style w:type="character" w:customStyle="1" w:styleId="ab">
    <w:name w:val="批注框文本 字符"/>
    <w:basedOn w:val="a0"/>
    <w:link w:val="aa"/>
    <w:uiPriority w:val="99"/>
    <w:semiHidden/>
    <w:rsid w:val="00C63144"/>
    <w:rPr>
      <w:rFonts w:ascii="Times New Roman" w:eastAsia="宋体" w:hAnsi="Times New Roman" w:cs="Times New Roman"/>
      <w:sz w:val="18"/>
      <w:szCs w:val="18"/>
    </w:rPr>
  </w:style>
  <w:style w:type="paragraph" w:styleId="ac">
    <w:name w:val="header"/>
    <w:basedOn w:val="a"/>
    <w:link w:val="ad"/>
    <w:uiPriority w:val="99"/>
    <w:unhideWhenUsed/>
    <w:rsid w:val="00287C2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287C2C"/>
    <w:rPr>
      <w:rFonts w:ascii="Times New Roman" w:eastAsia="宋体" w:hAnsi="Times New Roman" w:cs="Times New Roman"/>
      <w:sz w:val="18"/>
      <w:szCs w:val="18"/>
    </w:rPr>
  </w:style>
  <w:style w:type="paragraph" w:styleId="ae">
    <w:name w:val="footer"/>
    <w:basedOn w:val="a"/>
    <w:link w:val="af"/>
    <w:uiPriority w:val="99"/>
    <w:unhideWhenUsed/>
    <w:rsid w:val="00287C2C"/>
    <w:pPr>
      <w:tabs>
        <w:tab w:val="center" w:pos="4153"/>
        <w:tab w:val="right" w:pos="8306"/>
      </w:tabs>
      <w:snapToGrid w:val="0"/>
      <w:jc w:val="left"/>
    </w:pPr>
    <w:rPr>
      <w:sz w:val="18"/>
      <w:szCs w:val="18"/>
    </w:rPr>
  </w:style>
  <w:style w:type="character" w:customStyle="1" w:styleId="af">
    <w:name w:val="页脚 字符"/>
    <w:basedOn w:val="a0"/>
    <w:link w:val="ae"/>
    <w:uiPriority w:val="99"/>
    <w:rsid w:val="00287C2C"/>
    <w:rPr>
      <w:rFonts w:ascii="Times New Roman" w:eastAsia="宋体" w:hAnsi="Times New Roman" w:cs="Times New Roman"/>
      <w:sz w:val="18"/>
      <w:szCs w:val="18"/>
    </w:rPr>
  </w:style>
  <w:style w:type="paragraph" w:styleId="af0">
    <w:name w:val="annotation subject"/>
    <w:basedOn w:val="a3"/>
    <w:next w:val="a3"/>
    <w:link w:val="af1"/>
    <w:uiPriority w:val="99"/>
    <w:semiHidden/>
    <w:unhideWhenUsed/>
    <w:rsid w:val="00440B0F"/>
    <w:pPr>
      <w:adjustRightInd/>
      <w:spacing w:line="240" w:lineRule="auto"/>
      <w:textAlignment w:val="auto"/>
    </w:pPr>
    <w:rPr>
      <w:rFonts w:ascii="Times New Roman" w:hAnsi="Times New Roman"/>
      <w:b/>
      <w:bCs/>
    </w:rPr>
  </w:style>
  <w:style w:type="character" w:customStyle="1" w:styleId="af1">
    <w:name w:val="批注主题 字符"/>
    <w:basedOn w:val="a4"/>
    <w:link w:val="af0"/>
    <w:uiPriority w:val="99"/>
    <w:semiHidden/>
    <w:rsid w:val="00440B0F"/>
    <w:rPr>
      <w:rFonts w:ascii="Times New Roman" w:eastAsia="宋体" w:hAnsi="Times New Roman" w:cs="Times New Roman"/>
      <w:b/>
      <w:bCs/>
      <w:szCs w:val="24"/>
    </w:rPr>
  </w:style>
  <w:style w:type="paragraph" w:styleId="af2">
    <w:name w:val="Normal (Web)"/>
    <w:basedOn w:val="a"/>
    <w:autoRedefine/>
    <w:qFormat/>
    <w:rsid w:val="00B87C65"/>
    <w:pPr>
      <w:tabs>
        <w:tab w:val="left" w:pos="540"/>
      </w:tabs>
      <w:spacing w:line="360" w:lineRule="auto"/>
      <w:jc w:val="left"/>
    </w:pPr>
    <w:rPr>
      <w:rFonts w:ascii="宋体" w:hAnsi="宋体"/>
      <w:color w:val="000000"/>
      <w:kern w:val="0"/>
      <w:szCs w:val="21"/>
    </w:rPr>
  </w:style>
  <w:style w:type="character" w:customStyle="1" w:styleId="11">
    <w:name w:val="批注文字 字符1"/>
    <w:autoRedefine/>
    <w:uiPriority w:val="99"/>
    <w:qFormat/>
    <w:rsid w:val="00044543"/>
    <w:rPr>
      <w:kern w:val="2"/>
      <w:sz w:val="21"/>
      <w:szCs w:val="24"/>
    </w:rPr>
  </w:style>
  <w:style w:type="paragraph" w:customStyle="1" w:styleId="af3">
    <w:name w:val="表格文字"/>
    <w:basedOn w:val="a"/>
    <w:autoRedefine/>
    <w:qFormat/>
    <w:rsid w:val="00044543"/>
    <w:pPr>
      <w:spacing w:before="25" w:after="25"/>
      <w:jc w:val="left"/>
    </w:pPr>
    <w:rPr>
      <w:bCs/>
      <w:spacing w:val="10"/>
      <w:kern w:val="0"/>
      <w:sz w:val="24"/>
      <w:szCs w:val="20"/>
    </w:rPr>
  </w:style>
  <w:style w:type="paragraph" w:customStyle="1" w:styleId="12">
    <w:name w:val="列表段落1"/>
    <w:basedOn w:val="a"/>
    <w:link w:val="af4"/>
    <w:autoRedefine/>
    <w:uiPriority w:val="34"/>
    <w:qFormat/>
    <w:rsid w:val="00044543"/>
    <w:pPr>
      <w:ind w:firstLineChars="200" w:firstLine="420"/>
    </w:pPr>
    <w:rPr>
      <w:szCs w:val="22"/>
    </w:rPr>
  </w:style>
  <w:style w:type="character" w:customStyle="1" w:styleId="af4">
    <w:name w:val="列表段落 字符"/>
    <w:link w:val="12"/>
    <w:autoRedefine/>
    <w:uiPriority w:val="34"/>
    <w:qFormat/>
    <w:rsid w:val="00044543"/>
    <w:rPr>
      <w:rFonts w:ascii="Times New Roman" w:eastAsia="宋体" w:hAnsi="Times New Roman" w:cs="Times New Roman"/>
    </w:rPr>
  </w:style>
  <w:style w:type="paragraph" w:styleId="af5">
    <w:name w:val="List Paragraph"/>
    <w:basedOn w:val="a"/>
    <w:uiPriority w:val="34"/>
    <w:qFormat/>
    <w:rsid w:val="006E352D"/>
    <w:pPr>
      <w:ind w:firstLineChars="200" w:firstLine="420"/>
    </w:pPr>
  </w:style>
  <w:style w:type="paragraph" w:styleId="af6">
    <w:name w:val="Revision"/>
    <w:hidden/>
    <w:uiPriority w:val="99"/>
    <w:semiHidden/>
    <w:rsid w:val="001B66F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8099</TotalTime>
  <Pages>18</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huangxzh</cp:lastModifiedBy>
  <cp:revision>57</cp:revision>
  <cp:lastPrinted>2025-06-03T04:04:00Z</cp:lastPrinted>
  <dcterms:created xsi:type="dcterms:W3CDTF">2024-02-29T06:20:00Z</dcterms:created>
  <dcterms:modified xsi:type="dcterms:W3CDTF">2025-06-09T07:37:00Z</dcterms:modified>
</cp:coreProperties>
</file>