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BC3E3" w14:textId="77777777" w:rsidR="00BC1E42" w:rsidRPr="003E2CF9" w:rsidRDefault="00BC1E42" w:rsidP="003E2CF9">
      <w:pPr>
        <w:jc w:val="center"/>
        <w:rPr>
          <w:sz w:val="72"/>
          <w:szCs w:val="72"/>
        </w:rPr>
      </w:pPr>
      <w:r w:rsidRPr="003E2CF9">
        <w:rPr>
          <w:rFonts w:hint="eastAsia"/>
          <w:sz w:val="72"/>
          <w:szCs w:val="72"/>
        </w:rPr>
        <w:t>中山大学附属肿瘤医院</w:t>
      </w:r>
    </w:p>
    <w:p w14:paraId="0796BA54" w14:textId="28E17AE8" w:rsidR="00BC1E42" w:rsidRPr="003E2CF9" w:rsidRDefault="00BC1E42" w:rsidP="003E2CF9">
      <w:pPr>
        <w:jc w:val="center"/>
        <w:rPr>
          <w:sz w:val="72"/>
          <w:szCs w:val="72"/>
        </w:rPr>
      </w:pPr>
    </w:p>
    <w:p w14:paraId="3C76DA58" w14:textId="2AAF46A7" w:rsidR="00BC1E42" w:rsidRPr="003E2CF9" w:rsidRDefault="00AE6E14" w:rsidP="003E2CF9">
      <w:pPr>
        <w:jc w:val="center"/>
        <w:rPr>
          <w:sz w:val="72"/>
          <w:szCs w:val="72"/>
        </w:rPr>
      </w:pPr>
      <w:r w:rsidRPr="003E2CF9">
        <w:rPr>
          <w:rFonts w:hint="eastAsia"/>
          <w:sz w:val="72"/>
          <w:szCs w:val="72"/>
        </w:rPr>
        <w:t>服</w:t>
      </w:r>
    </w:p>
    <w:p w14:paraId="36A333CB" w14:textId="7699D9F0" w:rsidR="00BC1E42" w:rsidRPr="003E2CF9" w:rsidRDefault="00AE6E14" w:rsidP="003E2CF9">
      <w:pPr>
        <w:jc w:val="center"/>
        <w:rPr>
          <w:sz w:val="72"/>
          <w:szCs w:val="72"/>
        </w:rPr>
      </w:pPr>
      <w:r w:rsidRPr="003E2CF9">
        <w:rPr>
          <w:rFonts w:hint="eastAsia"/>
          <w:sz w:val="72"/>
          <w:szCs w:val="72"/>
        </w:rPr>
        <w:t>务</w:t>
      </w:r>
    </w:p>
    <w:p w14:paraId="2E06B3B6" w14:textId="77777777" w:rsidR="00BC1E42" w:rsidRPr="003E2CF9" w:rsidRDefault="00BC1E42" w:rsidP="003E2CF9">
      <w:pPr>
        <w:jc w:val="center"/>
        <w:rPr>
          <w:sz w:val="72"/>
          <w:szCs w:val="72"/>
        </w:rPr>
      </w:pPr>
      <w:r w:rsidRPr="003E2CF9">
        <w:rPr>
          <w:rFonts w:hint="eastAsia"/>
          <w:sz w:val="72"/>
          <w:szCs w:val="72"/>
        </w:rPr>
        <w:t>合</w:t>
      </w:r>
    </w:p>
    <w:p w14:paraId="52291319" w14:textId="77777777" w:rsidR="00BC1E42" w:rsidRPr="003E2CF9" w:rsidRDefault="00BC1E42" w:rsidP="003E2CF9">
      <w:pPr>
        <w:jc w:val="center"/>
        <w:rPr>
          <w:sz w:val="72"/>
          <w:szCs w:val="72"/>
        </w:rPr>
      </w:pPr>
      <w:r w:rsidRPr="003E2CF9">
        <w:rPr>
          <w:rFonts w:hint="eastAsia"/>
          <w:sz w:val="72"/>
          <w:szCs w:val="72"/>
        </w:rPr>
        <w:t>同</w:t>
      </w:r>
    </w:p>
    <w:p w14:paraId="0CCE98F3" w14:textId="77777777" w:rsidR="00BC1E42" w:rsidRDefault="00BC1E42" w:rsidP="00E8759C">
      <w:r>
        <w:t xml:space="preserve"> </w:t>
      </w:r>
    </w:p>
    <w:p w14:paraId="6CCE6735" w14:textId="54057ED3" w:rsidR="00BC1E42" w:rsidRPr="0023296E" w:rsidRDefault="00BC1E42" w:rsidP="00E8759C">
      <w:r w:rsidRPr="0023296E">
        <w:rPr>
          <w:rFonts w:hint="eastAsia"/>
        </w:rPr>
        <w:t>合同名称：</w:t>
      </w:r>
      <w:bookmarkStart w:id="0" w:name="OLE_LINK10"/>
      <w:bookmarkStart w:id="1" w:name="OLE_LINK11"/>
      <w:r w:rsidR="00AE6E14" w:rsidRPr="0023296E">
        <w:rPr>
          <w:rFonts w:hint="eastAsia"/>
        </w:rPr>
        <w:t>2</w:t>
      </w:r>
      <w:r w:rsidR="00AE6E14" w:rsidRPr="0023296E">
        <w:t>026</w:t>
      </w:r>
      <w:r w:rsidR="00AE6E14" w:rsidRPr="0023296E">
        <w:rPr>
          <w:rFonts w:hint="eastAsia"/>
        </w:rPr>
        <w:t>年</w:t>
      </w:r>
      <w:r w:rsidRPr="0023296E">
        <w:rPr>
          <w:rFonts w:hint="eastAsia"/>
        </w:rPr>
        <w:t>膳食物资（</w:t>
      </w:r>
      <w:r w:rsidR="00AE6E14" w:rsidRPr="0023296E">
        <w:rPr>
          <w:rFonts w:hint="eastAsia"/>
        </w:rPr>
        <w:t>蔬果</w:t>
      </w:r>
      <w:r w:rsidRPr="0023296E">
        <w:rPr>
          <w:rFonts w:hint="eastAsia"/>
        </w:rPr>
        <w:t>类）</w:t>
      </w:r>
      <w:r w:rsidR="00AE6E14" w:rsidRPr="0023296E">
        <w:rPr>
          <w:rFonts w:hint="eastAsia"/>
        </w:rPr>
        <w:t>配送服务项目合同</w:t>
      </w:r>
      <w:bookmarkEnd w:id="0"/>
      <w:bookmarkEnd w:id="1"/>
    </w:p>
    <w:p w14:paraId="455A60A7" w14:textId="77777777" w:rsidR="00BC1E42" w:rsidRPr="0023296E" w:rsidRDefault="00BC1E42" w:rsidP="00E8759C">
      <w:r w:rsidRPr="0023296E">
        <w:t xml:space="preserve"> </w:t>
      </w:r>
    </w:p>
    <w:p w14:paraId="373ABF02" w14:textId="77777777" w:rsidR="00BC1E42" w:rsidRPr="0023296E" w:rsidRDefault="00BC1E42" w:rsidP="00E8759C">
      <w:pPr>
        <w:rPr>
          <w:color w:val="000000" w:themeColor="text1"/>
          <w:u w:val="single"/>
        </w:rPr>
      </w:pPr>
      <w:r w:rsidRPr="0023296E">
        <w:rPr>
          <w:rFonts w:hint="eastAsia"/>
        </w:rPr>
        <w:t>签约单位：</w:t>
      </w:r>
    </w:p>
    <w:p w14:paraId="63BE8F7C" w14:textId="77777777" w:rsidR="00BC1E42" w:rsidRDefault="00BC1E42" w:rsidP="00E8759C"/>
    <w:p w14:paraId="20936722" w14:textId="77777777" w:rsidR="00BC1E42" w:rsidRDefault="00BC1E42" w:rsidP="00E8759C">
      <w:bookmarkStart w:id="2" w:name="_Toc18985701"/>
      <w:bookmarkStart w:id="3" w:name="_Toc18984943"/>
      <w:bookmarkStart w:id="4" w:name="_Toc18985581"/>
      <w:bookmarkStart w:id="5" w:name="_Toc18985535"/>
    </w:p>
    <w:p w14:paraId="51E84A15" w14:textId="77777777" w:rsidR="00BC1E42" w:rsidRDefault="00BC1E42" w:rsidP="00E8759C"/>
    <w:p w14:paraId="576EF373" w14:textId="5A4DB972" w:rsidR="00BC1E42" w:rsidRDefault="00BC1E42" w:rsidP="00E8759C">
      <w:pPr>
        <w:rPr>
          <w:sz w:val="24"/>
        </w:rPr>
      </w:pPr>
      <w:r>
        <w:br w:type="page"/>
      </w:r>
      <w:bookmarkEnd w:id="2"/>
      <w:bookmarkEnd w:id="3"/>
      <w:bookmarkEnd w:id="4"/>
      <w:bookmarkEnd w:id="5"/>
    </w:p>
    <w:p w14:paraId="567E6B3A" w14:textId="5E971E95" w:rsidR="00BC1E42" w:rsidRPr="0023296E" w:rsidRDefault="001931F9" w:rsidP="00E8759C">
      <w:r w:rsidRPr="0023296E">
        <w:rPr>
          <w:rFonts w:hint="eastAsia"/>
        </w:rPr>
        <w:lastRenderedPageBreak/>
        <w:t>2026年膳食物资（蔬果类）配送服务项目合同</w:t>
      </w:r>
    </w:p>
    <w:p w14:paraId="4AE471DA" w14:textId="77777777" w:rsidR="00BC1E42" w:rsidRPr="0023296E" w:rsidRDefault="00BC1E42" w:rsidP="00E8759C">
      <w:r w:rsidRPr="0023296E">
        <w:rPr>
          <w:rFonts w:hint="eastAsia"/>
        </w:rPr>
        <w:t xml:space="preserve"> </w:t>
      </w:r>
    </w:p>
    <w:p w14:paraId="38F0939C" w14:textId="77777777" w:rsidR="00BC1E42" w:rsidRPr="0023296E" w:rsidRDefault="00BC1E42" w:rsidP="00E8759C">
      <w:r w:rsidRPr="0023296E">
        <w:rPr>
          <w:rFonts w:hint="eastAsia"/>
        </w:rPr>
        <w:t>甲方：中山大学附属肿瘤医院</w:t>
      </w:r>
    </w:p>
    <w:p w14:paraId="005B923B" w14:textId="77777777" w:rsidR="00BC1E42" w:rsidRPr="0023296E" w:rsidRDefault="00BC1E42" w:rsidP="00E8759C">
      <w:r w:rsidRPr="0023296E">
        <w:rPr>
          <w:rFonts w:hint="eastAsia"/>
        </w:rPr>
        <w:t>乙方：</w:t>
      </w:r>
    </w:p>
    <w:p w14:paraId="54058AA5" w14:textId="77777777" w:rsidR="00BC1E42" w:rsidRPr="0023296E" w:rsidRDefault="00BC1E42" w:rsidP="00E8759C">
      <w:r w:rsidRPr="0023296E">
        <w:rPr>
          <w:rFonts w:hint="eastAsia"/>
        </w:rPr>
        <w:t xml:space="preserve"> </w:t>
      </w:r>
    </w:p>
    <w:p w14:paraId="73A4B208" w14:textId="4BD2C61D" w:rsidR="00BC1E42" w:rsidRPr="0023296E" w:rsidRDefault="00BC1E42" w:rsidP="00E8759C">
      <w:r w:rsidRPr="0023296E">
        <w:rPr>
          <w:rFonts w:hint="eastAsia"/>
        </w:rPr>
        <w:t>根据《中华人民共和国民法典》等相关法律法规，经甲乙双方友好协商，本着平等、互利、诚实、守信的原则，甲乙双方一致同意签订本合同，具体条款如下：</w:t>
      </w:r>
    </w:p>
    <w:p w14:paraId="4712191D" w14:textId="60106DA2" w:rsidR="001931F9" w:rsidRPr="0023296E" w:rsidRDefault="001931F9" w:rsidP="00E8759C">
      <w:pPr>
        <w:pStyle w:val="a8"/>
        <w:numPr>
          <w:ilvl w:val="0"/>
          <w:numId w:val="10"/>
        </w:numPr>
        <w:ind w:firstLineChars="0"/>
      </w:pPr>
      <w:bookmarkStart w:id="6" w:name="_Toc22395"/>
      <w:r w:rsidRPr="0023296E">
        <w:rPr>
          <w:rFonts w:hint="eastAsia"/>
        </w:rPr>
        <w:t>项目概况</w:t>
      </w:r>
    </w:p>
    <w:p w14:paraId="1C5A5906" w14:textId="77777777" w:rsidR="001931F9" w:rsidRPr="0023296E" w:rsidRDefault="001931F9" w:rsidP="00E8759C">
      <w:pPr>
        <w:pStyle w:val="2"/>
        <w:numPr>
          <w:ilvl w:val="0"/>
          <w:numId w:val="28"/>
        </w:numPr>
        <w:ind w:leftChars="0" w:firstLineChars="0"/>
      </w:pPr>
      <w:r w:rsidRPr="0023296E">
        <w:rPr>
          <w:rFonts w:hint="eastAsia"/>
        </w:rPr>
        <w:t>采购预算：</w:t>
      </w:r>
      <w:r w:rsidRPr="0023296E">
        <w:t>1300</w:t>
      </w:r>
      <w:r w:rsidRPr="0023296E">
        <w:rPr>
          <w:rFonts w:hint="eastAsia"/>
        </w:rPr>
        <w:t>万元/</w:t>
      </w:r>
      <w:r w:rsidRPr="0023296E">
        <w:t>2</w:t>
      </w:r>
      <w:r w:rsidRPr="0023296E">
        <w:rPr>
          <w:rFonts w:hint="eastAsia"/>
        </w:rPr>
        <w:t>年，按实结算，含越秀院区及黄埔院区的供应量；</w:t>
      </w:r>
    </w:p>
    <w:p w14:paraId="297C5463" w14:textId="6556D243" w:rsidR="00D50AEB" w:rsidRPr="0023296E" w:rsidRDefault="001931F9" w:rsidP="00E8759C">
      <w:pPr>
        <w:pStyle w:val="2"/>
        <w:numPr>
          <w:ilvl w:val="0"/>
          <w:numId w:val="28"/>
        </w:numPr>
        <w:ind w:leftChars="0" w:firstLineChars="0"/>
      </w:pPr>
      <w:r w:rsidRPr="0023296E">
        <w:rPr>
          <w:rFonts w:hint="eastAsia"/>
        </w:rPr>
        <w:t>合同服务期：</w:t>
      </w:r>
      <w:r w:rsidR="00610B77" w:rsidRPr="0023296E">
        <w:t xml:space="preserve"> </w:t>
      </w:r>
      <w:r w:rsidRPr="0023296E">
        <w:t>2年</w:t>
      </w:r>
      <w:r w:rsidR="00610B77" w:rsidRPr="0023296E">
        <w:rPr>
          <w:rFonts w:hint="eastAsia"/>
        </w:rPr>
        <w:t>，自</w:t>
      </w:r>
      <w:r w:rsidR="00610B77" w:rsidRPr="0023296E">
        <w:rPr>
          <w:rFonts w:hint="eastAsia"/>
          <w:u w:val="single"/>
        </w:rPr>
        <w:t xml:space="preserve"> </w:t>
      </w:r>
      <w:r w:rsidR="00610B77" w:rsidRPr="0023296E">
        <w:rPr>
          <w:u w:val="single"/>
        </w:rPr>
        <w:t xml:space="preserve">   </w:t>
      </w:r>
      <w:r w:rsidR="00610B77" w:rsidRPr="0023296E">
        <w:rPr>
          <w:rFonts w:hint="eastAsia"/>
        </w:rPr>
        <w:t>年</w:t>
      </w:r>
      <w:r w:rsidR="00610B77" w:rsidRPr="0023296E">
        <w:rPr>
          <w:rFonts w:hint="eastAsia"/>
          <w:u w:val="single"/>
        </w:rPr>
        <w:t xml:space="preserve"> </w:t>
      </w:r>
      <w:r w:rsidR="00610B77" w:rsidRPr="0023296E">
        <w:rPr>
          <w:u w:val="single"/>
        </w:rPr>
        <w:t xml:space="preserve">   </w:t>
      </w:r>
      <w:r w:rsidR="00610B77" w:rsidRPr="0023296E">
        <w:rPr>
          <w:rFonts w:hint="eastAsia"/>
        </w:rPr>
        <w:t>月</w:t>
      </w:r>
      <w:r w:rsidR="00610B77" w:rsidRPr="0023296E">
        <w:rPr>
          <w:rFonts w:hint="eastAsia"/>
          <w:u w:val="single"/>
        </w:rPr>
        <w:t xml:space="preserve"> </w:t>
      </w:r>
      <w:r w:rsidR="00610B77" w:rsidRPr="0023296E">
        <w:rPr>
          <w:u w:val="single"/>
        </w:rPr>
        <w:t xml:space="preserve">   </w:t>
      </w:r>
      <w:r w:rsidR="00610B77" w:rsidRPr="0023296E">
        <w:rPr>
          <w:rFonts w:hint="eastAsia"/>
        </w:rPr>
        <w:t>日至</w:t>
      </w:r>
      <w:r w:rsidR="00610B77" w:rsidRPr="0023296E">
        <w:rPr>
          <w:rFonts w:hint="eastAsia"/>
          <w:u w:val="single"/>
        </w:rPr>
        <w:t xml:space="preserve"> </w:t>
      </w:r>
      <w:r w:rsidR="00610B77" w:rsidRPr="0023296E">
        <w:rPr>
          <w:u w:val="single"/>
        </w:rPr>
        <w:t xml:space="preserve">   </w:t>
      </w:r>
      <w:r w:rsidR="00610B77" w:rsidRPr="0023296E">
        <w:rPr>
          <w:rFonts w:hint="eastAsia"/>
        </w:rPr>
        <w:t>年</w:t>
      </w:r>
      <w:r w:rsidR="00610B77" w:rsidRPr="0023296E">
        <w:rPr>
          <w:rFonts w:hint="eastAsia"/>
          <w:u w:val="single"/>
        </w:rPr>
        <w:t xml:space="preserve"> </w:t>
      </w:r>
      <w:r w:rsidR="00610B77" w:rsidRPr="0023296E">
        <w:rPr>
          <w:u w:val="single"/>
        </w:rPr>
        <w:t xml:space="preserve">   </w:t>
      </w:r>
      <w:r w:rsidR="00610B77" w:rsidRPr="0023296E">
        <w:rPr>
          <w:rFonts w:hint="eastAsia"/>
        </w:rPr>
        <w:t>月</w:t>
      </w:r>
      <w:r w:rsidR="00610B77" w:rsidRPr="0023296E">
        <w:rPr>
          <w:rFonts w:hint="eastAsia"/>
          <w:u w:val="single"/>
        </w:rPr>
        <w:t xml:space="preserve"> </w:t>
      </w:r>
      <w:r w:rsidR="00610B77" w:rsidRPr="0023296E">
        <w:rPr>
          <w:u w:val="single"/>
        </w:rPr>
        <w:t xml:space="preserve">   </w:t>
      </w:r>
      <w:r w:rsidR="00610B77" w:rsidRPr="0023296E">
        <w:rPr>
          <w:rFonts w:hint="eastAsia"/>
        </w:rPr>
        <w:t>日，</w:t>
      </w:r>
      <w:r w:rsidRPr="0023296E">
        <w:rPr>
          <w:rFonts w:hint="eastAsia"/>
        </w:rPr>
        <w:t>或采购金额达到预算金额时止</w:t>
      </w:r>
      <w:r w:rsidR="00660F72">
        <w:rPr>
          <w:rFonts w:hint="eastAsia"/>
        </w:rPr>
        <w:t>，以先达到者为准</w:t>
      </w:r>
      <w:r w:rsidRPr="0023296E">
        <w:rPr>
          <w:rFonts w:hint="eastAsia"/>
        </w:rPr>
        <w:t>。</w:t>
      </w:r>
    </w:p>
    <w:p w14:paraId="5115F121" w14:textId="145C06C4" w:rsidR="001931F9" w:rsidRPr="0023296E" w:rsidRDefault="001931F9" w:rsidP="00E8759C">
      <w:pPr>
        <w:pStyle w:val="2"/>
      </w:pPr>
      <w:r w:rsidRPr="0023296E">
        <w:rPr>
          <w:rFonts w:hint="eastAsia"/>
        </w:rPr>
        <w:t>合同履行期限：自合同生效之日起至合同全部权利义务履行完毕之日止。</w:t>
      </w:r>
    </w:p>
    <w:p w14:paraId="51D0506F" w14:textId="35E0D482" w:rsidR="001931F9" w:rsidRPr="0023296E" w:rsidRDefault="001931F9" w:rsidP="00E8759C">
      <w:pPr>
        <w:pStyle w:val="2"/>
        <w:numPr>
          <w:ilvl w:val="0"/>
          <w:numId w:val="28"/>
        </w:numPr>
        <w:ind w:leftChars="0" w:firstLineChars="0"/>
      </w:pPr>
      <w:r w:rsidRPr="0023296E">
        <w:rPr>
          <w:rFonts w:hint="eastAsia"/>
        </w:rPr>
        <w:t>收货地点：广州市越秀区东风东路651号中山大学附属肿瘤医院越秀院区</w:t>
      </w:r>
      <w:r w:rsidR="00660F72">
        <w:rPr>
          <w:rFonts w:hint="eastAsia"/>
        </w:rPr>
        <w:t>1号楼2</w:t>
      </w:r>
      <w:r w:rsidR="00660F72">
        <w:t>3</w:t>
      </w:r>
      <w:r w:rsidR="00660F72">
        <w:rPr>
          <w:rFonts w:hint="eastAsia"/>
        </w:rPr>
        <w:t>楼</w:t>
      </w:r>
      <w:r w:rsidRPr="0023296E">
        <w:rPr>
          <w:rFonts w:hint="eastAsia"/>
        </w:rPr>
        <w:t>职工餐厅及广州市黄埔区中新广州知识城开阳五路1号中山大学附属肿瘤医院黄埔院区</w:t>
      </w:r>
      <w:r w:rsidR="00660F72">
        <w:rPr>
          <w:rFonts w:hint="eastAsia"/>
        </w:rPr>
        <w:t>负一楼</w:t>
      </w:r>
      <w:r w:rsidRPr="0023296E">
        <w:rPr>
          <w:rFonts w:hint="eastAsia"/>
        </w:rPr>
        <w:t>职工餐厅；</w:t>
      </w:r>
    </w:p>
    <w:p w14:paraId="3FAA9D2C" w14:textId="4DB008AB" w:rsidR="001931F9" w:rsidRPr="0023296E" w:rsidRDefault="001931F9" w:rsidP="00E8759C">
      <w:pPr>
        <w:pStyle w:val="2"/>
        <w:numPr>
          <w:ilvl w:val="0"/>
          <w:numId w:val="28"/>
        </w:numPr>
        <w:ind w:leftChars="0" w:firstLineChars="0"/>
      </w:pPr>
      <w:r w:rsidRPr="0023296E">
        <w:rPr>
          <w:rFonts w:hint="eastAsia"/>
        </w:rPr>
        <w:t>采购数量：拟采购清单中数量为预估值，用于计算投标总价，实际供货数量以</w:t>
      </w:r>
      <w:r w:rsidR="002F5C69" w:rsidRPr="0023296E">
        <w:rPr>
          <w:rFonts w:hint="eastAsia"/>
        </w:rPr>
        <w:t>甲方</w:t>
      </w:r>
      <w:r w:rsidRPr="0023296E">
        <w:rPr>
          <w:rFonts w:hint="eastAsia"/>
        </w:rPr>
        <w:t>每次提供的订单为准。</w:t>
      </w:r>
    </w:p>
    <w:p w14:paraId="0F5C7B93" w14:textId="4AC3AE83" w:rsidR="001931F9" w:rsidRPr="0023296E" w:rsidRDefault="001931F9" w:rsidP="00E8759C">
      <w:pPr>
        <w:pStyle w:val="2"/>
        <w:numPr>
          <w:ilvl w:val="0"/>
          <w:numId w:val="28"/>
        </w:numPr>
        <w:ind w:leftChars="0" w:firstLineChars="0"/>
      </w:pPr>
      <w:r w:rsidRPr="0023296E">
        <w:rPr>
          <w:rFonts w:hint="eastAsia"/>
        </w:rPr>
        <w:t>送货频次：</w:t>
      </w:r>
      <w:r w:rsidR="002F5C69" w:rsidRPr="0023296E">
        <w:rPr>
          <w:rFonts w:hint="eastAsia"/>
        </w:rPr>
        <w:t>甲方</w:t>
      </w:r>
      <w:r w:rsidRPr="0023296E">
        <w:rPr>
          <w:rFonts w:hint="eastAsia"/>
        </w:rPr>
        <w:t>为三甲公立医院，餐厅365日全年无休，每天送货，法定节假日（如春节、国庆等）应按</w:t>
      </w:r>
      <w:r w:rsidR="002F5C69" w:rsidRPr="0023296E">
        <w:rPr>
          <w:rFonts w:hint="eastAsia"/>
        </w:rPr>
        <w:t>甲方</w:t>
      </w:r>
      <w:r w:rsidRPr="0023296E">
        <w:rPr>
          <w:rFonts w:hint="eastAsia"/>
        </w:rPr>
        <w:t>要求供货。</w:t>
      </w:r>
    </w:p>
    <w:bookmarkEnd w:id="6"/>
    <w:p w14:paraId="7C7EEB00" w14:textId="491452AE" w:rsidR="001931F9" w:rsidRPr="0023296E" w:rsidRDefault="001931F9" w:rsidP="00E8759C">
      <w:r w:rsidRPr="0023296E">
        <w:rPr>
          <w:rFonts w:hint="eastAsia"/>
        </w:rPr>
        <w:t>二、服务要求</w:t>
      </w:r>
    </w:p>
    <w:p w14:paraId="315AD86B" w14:textId="05D36E4D" w:rsidR="00C6563C" w:rsidRPr="0023296E" w:rsidRDefault="002F5C69" w:rsidP="00E8759C">
      <w:pPr>
        <w:pStyle w:val="1"/>
        <w:numPr>
          <w:ilvl w:val="0"/>
          <w:numId w:val="25"/>
        </w:numPr>
        <w:ind w:firstLineChars="0"/>
      </w:pPr>
      <w:r w:rsidRPr="0023296E">
        <w:rPr>
          <w:rFonts w:hint="eastAsia"/>
        </w:rPr>
        <w:t>乙方</w:t>
      </w:r>
      <w:r w:rsidR="001931F9" w:rsidRPr="0023296E">
        <w:rPr>
          <w:rFonts w:hint="eastAsia"/>
        </w:rPr>
        <w:t>必须服从</w:t>
      </w:r>
      <w:r w:rsidRPr="0023296E">
        <w:rPr>
          <w:rFonts w:hint="eastAsia"/>
        </w:rPr>
        <w:t>甲方</w:t>
      </w:r>
      <w:r w:rsidR="001931F9" w:rsidRPr="0023296E">
        <w:rPr>
          <w:rFonts w:hint="eastAsia"/>
        </w:rPr>
        <w:t>实施的《中山大学附属肿瘤医院膳食供应商月度考核表》（以下简称“考核表”）及相关评分准则，</w:t>
      </w:r>
      <w:r w:rsidR="00C6563C" w:rsidRPr="0023296E">
        <w:rPr>
          <w:rFonts w:hint="eastAsia"/>
        </w:rPr>
        <w:t>月度考核表低于</w:t>
      </w:r>
      <w:r w:rsidR="00C6563C" w:rsidRPr="0023296E">
        <w:rPr>
          <w:rFonts w:hint="eastAsia"/>
        </w:rPr>
        <w:t>60</w:t>
      </w:r>
      <w:r w:rsidR="00C6563C" w:rsidRPr="0023296E">
        <w:rPr>
          <w:rFonts w:hint="eastAsia"/>
        </w:rPr>
        <w:t>分扣减当月货款的</w:t>
      </w:r>
      <w:r w:rsidR="00C6563C" w:rsidRPr="0023296E">
        <w:rPr>
          <w:rFonts w:hint="eastAsia"/>
        </w:rPr>
        <w:t>50%</w:t>
      </w:r>
      <w:r w:rsidR="00C6563C" w:rsidRPr="0023296E">
        <w:rPr>
          <w:rFonts w:hint="eastAsia"/>
        </w:rPr>
        <w:t>，合同期内考核表月度考核评分累计</w:t>
      </w:r>
      <w:r w:rsidR="00C6563C" w:rsidRPr="0023296E">
        <w:rPr>
          <w:rFonts w:hint="eastAsia"/>
        </w:rPr>
        <w:t>2</w:t>
      </w:r>
      <w:r w:rsidR="00C6563C" w:rsidRPr="0023296E">
        <w:rPr>
          <w:rFonts w:hint="eastAsia"/>
        </w:rPr>
        <w:t>次及以上低于</w:t>
      </w:r>
      <w:r w:rsidR="00C6563C" w:rsidRPr="0023296E">
        <w:rPr>
          <w:rFonts w:hint="eastAsia"/>
        </w:rPr>
        <w:t>70</w:t>
      </w:r>
      <w:r w:rsidR="00C6563C" w:rsidRPr="0023296E">
        <w:rPr>
          <w:rFonts w:hint="eastAsia"/>
        </w:rPr>
        <w:t>分，</w:t>
      </w:r>
      <w:r w:rsidR="00E91B6C">
        <w:rPr>
          <w:rFonts w:hint="eastAsia"/>
        </w:rPr>
        <w:t>甲方</w:t>
      </w:r>
      <w:r w:rsidR="00C6563C" w:rsidRPr="0023296E">
        <w:rPr>
          <w:rFonts w:hint="eastAsia"/>
        </w:rPr>
        <w:t>有权终止合同，所发生的一切损失由</w:t>
      </w:r>
      <w:r w:rsidR="00E91B6C">
        <w:rPr>
          <w:rFonts w:hint="eastAsia"/>
        </w:rPr>
        <w:t>乙方</w:t>
      </w:r>
      <w:r w:rsidR="00C6563C" w:rsidRPr="0023296E">
        <w:rPr>
          <w:rFonts w:hint="eastAsia"/>
        </w:rPr>
        <w:t>负责。</w:t>
      </w:r>
    </w:p>
    <w:p w14:paraId="22A5DA3A" w14:textId="0FAD5D0C" w:rsidR="001931F9" w:rsidRPr="0023296E" w:rsidRDefault="001931F9" w:rsidP="00E8759C">
      <w:pPr>
        <w:pStyle w:val="1"/>
        <w:numPr>
          <w:ilvl w:val="0"/>
          <w:numId w:val="25"/>
        </w:numPr>
        <w:ind w:firstLineChars="0"/>
      </w:pPr>
      <w:r w:rsidRPr="0023296E">
        <w:rPr>
          <w:rFonts w:hint="eastAsia"/>
        </w:rPr>
        <w:t>拟采购产品详见</w:t>
      </w:r>
      <w:r w:rsidR="00C6563C" w:rsidRPr="0023296E">
        <w:rPr>
          <w:rFonts w:hint="eastAsia"/>
        </w:rPr>
        <w:t>附件一</w:t>
      </w:r>
      <w:r w:rsidRPr="0023296E">
        <w:rPr>
          <w:rFonts w:hint="eastAsia"/>
        </w:rPr>
        <w:t>投标报价明细表。</w:t>
      </w:r>
    </w:p>
    <w:p w14:paraId="4FB1A4DB" w14:textId="1ADA911F" w:rsidR="001931F9" w:rsidRPr="0023296E" w:rsidRDefault="002F5C69" w:rsidP="00E8759C">
      <w:pPr>
        <w:pStyle w:val="1"/>
        <w:numPr>
          <w:ilvl w:val="0"/>
          <w:numId w:val="25"/>
        </w:numPr>
        <w:ind w:firstLineChars="0"/>
      </w:pPr>
      <w:r w:rsidRPr="0023296E">
        <w:rPr>
          <w:rFonts w:hint="eastAsia"/>
        </w:rPr>
        <w:t>甲方</w:t>
      </w:r>
      <w:r w:rsidR="001931F9" w:rsidRPr="0023296E">
        <w:rPr>
          <w:rFonts w:hint="eastAsia"/>
        </w:rPr>
        <w:t>提前</w:t>
      </w:r>
      <w:r w:rsidR="001931F9" w:rsidRPr="0023296E">
        <w:rPr>
          <w:rFonts w:hint="eastAsia"/>
          <w:u w:val="single"/>
        </w:rPr>
        <w:t xml:space="preserve"> 1</w:t>
      </w:r>
      <w:r w:rsidR="001931F9" w:rsidRPr="0023296E">
        <w:rPr>
          <w:rFonts w:hint="eastAsia"/>
        </w:rPr>
        <w:t>天以微信、邮件、书面、电话等方式在下午</w:t>
      </w:r>
      <w:r w:rsidR="001931F9" w:rsidRPr="0023296E">
        <w:rPr>
          <w:rFonts w:hint="eastAsia"/>
        </w:rPr>
        <w:t>6</w:t>
      </w:r>
      <w:r w:rsidR="001931F9" w:rsidRPr="0023296E">
        <w:rPr>
          <w:rFonts w:hint="eastAsia"/>
        </w:rPr>
        <w:t>点前通知</w:t>
      </w:r>
      <w:r w:rsidRPr="0023296E">
        <w:rPr>
          <w:rFonts w:hint="eastAsia"/>
        </w:rPr>
        <w:t>乙方</w:t>
      </w:r>
      <w:r w:rsidR="001931F9" w:rsidRPr="0023296E">
        <w:rPr>
          <w:rFonts w:hint="eastAsia"/>
        </w:rPr>
        <w:t>。订单内容包括：品种、品牌、规格、数量、送货时间、送货地点等。</w:t>
      </w:r>
      <w:r w:rsidRPr="0023296E">
        <w:rPr>
          <w:rFonts w:hint="eastAsia"/>
        </w:rPr>
        <w:t>乙方</w:t>
      </w:r>
      <w:r w:rsidR="001931F9" w:rsidRPr="0023296E">
        <w:rPr>
          <w:rFonts w:hint="eastAsia"/>
        </w:rPr>
        <w:t>按订单内容准确供货。在收到订单后</w:t>
      </w:r>
      <w:r w:rsidR="001931F9" w:rsidRPr="0023296E">
        <w:rPr>
          <w:rFonts w:hint="eastAsia"/>
        </w:rPr>
        <w:t>2</w:t>
      </w:r>
      <w:r w:rsidR="001931F9" w:rsidRPr="0023296E">
        <w:rPr>
          <w:rFonts w:hint="eastAsia"/>
        </w:rPr>
        <w:t>小时（不含）内，如不作任何的沟通或反馈，该订货单视作被</w:t>
      </w:r>
      <w:r w:rsidRPr="0023296E">
        <w:rPr>
          <w:rFonts w:hint="eastAsia"/>
        </w:rPr>
        <w:t>乙方</w:t>
      </w:r>
      <w:r w:rsidR="001931F9" w:rsidRPr="0023296E">
        <w:rPr>
          <w:rFonts w:hint="eastAsia"/>
        </w:rPr>
        <w:t>完全接</w:t>
      </w:r>
      <w:r w:rsidR="001931F9" w:rsidRPr="0023296E">
        <w:rPr>
          <w:rFonts w:hint="eastAsia"/>
        </w:rPr>
        <w:lastRenderedPageBreak/>
        <w:t>受（为方便</w:t>
      </w:r>
      <w:r w:rsidRPr="0023296E">
        <w:rPr>
          <w:rFonts w:hint="eastAsia"/>
        </w:rPr>
        <w:t>乙方</w:t>
      </w:r>
      <w:r w:rsidR="001931F9" w:rsidRPr="0023296E">
        <w:rPr>
          <w:rFonts w:hint="eastAsia"/>
        </w:rPr>
        <w:t>备货，</w:t>
      </w:r>
      <w:r w:rsidRPr="0023296E">
        <w:rPr>
          <w:rFonts w:hint="eastAsia"/>
        </w:rPr>
        <w:t>甲方</w:t>
      </w:r>
      <w:r w:rsidR="001931F9" w:rsidRPr="0023296E">
        <w:rPr>
          <w:rFonts w:hint="eastAsia"/>
        </w:rPr>
        <w:t>每周五前公布下周的菜单给</w:t>
      </w:r>
      <w:r w:rsidRPr="0023296E">
        <w:rPr>
          <w:rFonts w:hint="eastAsia"/>
        </w:rPr>
        <w:t>乙方</w:t>
      </w:r>
      <w:r w:rsidR="001931F9" w:rsidRPr="0023296E">
        <w:rPr>
          <w:rFonts w:hint="eastAsia"/>
        </w:rPr>
        <w:t>作参考）。</w:t>
      </w:r>
    </w:p>
    <w:p w14:paraId="6D0E51D4" w14:textId="0A96FCA8" w:rsidR="001931F9" w:rsidRPr="0023296E" w:rsidRDefault="002F5C69" w:rsidP="00E8759C">
      <w:pPr>
        <w:pStyle w:val="1"/>
        <w:numPr>
          <w:ilvl w:val="0"/>
          <w:numId w:val="25"/>
        </w:numPr>
        <w:ind w:firstLineChars="0"/>
      </w:pPr>
      <w:r w:rsidRPr="0023296E">
        <w:rPr>
          <w:rFonts w:hint="eastAsia"/>
        </w:rPr>
        <w:t>乙方</w:t>
      </w:r>
      <w:r w:rsidR="001931F9" w:rsidRPr="0023296E">
        <w:rPr>
          <w:rFonts w:hint="eastAsia"/>
        </w:rPr>
        <w:t>按</w:t>
      </w:r>
      <w:r w:rsidRPr="0023296E">
        <w:rPr>
          <w:rFonts w:hint="eastAsia"/>
        </w:rPr>
        <w:t>甲方</w:t>
      </w:r>
      <w:r w:rsidR="001931F9" w:rsidRPr="0023296E">
        <w:rPr>
          <w:rFonts w:hint="eastAsia"/>
        </w:rPr>
        <w:t>规定的配送时间（第一批点心部早餐用的食材在每天早上</w:t>
      </w:r>
      <w:r w:rsidR="001931F9" w:rsidRPr="0023296E">
        <w:rPr>
          <w:rFonts w:hint="eastAsia"/>
        </w:rPr>
        <w:t>4:00</w:t>
      </w:r>
      <w:r w:rsidR="001931F9" w:rsidRPr="0023296E">
        <w:rPr>
          <w:rFonts w:hint="eastAsia"/>
        </w:rPr>
        <w:t>前送达，第二批食材在每天早上</w:t>
      </w:r>
      <w:r w:rsidR="001931F9" w:rsidRPr="0023296E">
        <w:rPr>
          <w:rFonts w:hint="eastAsia"/>
        </w:rPr>
        <w:t>6:30</w:t>
      </w:r>
      <w:r w:rsidR="00C6563C" w:rsidRPr="0023296E">
        <w:rPr>
          <w:rFonts w:hint="eastAsia"/>
        </w:rPr>
        <w:t>前送达）将订单货物送达收货地点</w:t>
      </w:r>
      <w:r w:rsidR="001931F9" w:rsidRPr="0023296E">
        <w:rPr>
          <w:rFonts w:hint="eastAsia"/>
        </w:rPr>
        <w:t>。若因</w:t>
      </w:r>
      <w:r w:rsidRPr="0023296E">
        <w:rPr>
          <w:rFonts w:hint="eastAsia"/>
        </w:rPr>
        <w:t>乙方</w:t>
      </w:r>
      <w:r w:rsidR="001931F9" w:rsidRPr="0023296E">
        <w:rPr>
          <w:rFonts w:hint="eastAsia"/>
        </w:rPr>
        <w:t>无法按时送达（不可抗力除外），</w:t>
      </w:r>
      <w:r w:rsidRPr="0023296E">
        <w:rPr>
          <w:rFonts w:hint="eastAsia"/>
        </w:rPr>
        <w:t>甲方</w:t>
      </w:r>
      <w:r w:rsidR="001931F9" w:rsidRPr="0023296E">
        <w:rPr>
          <w:rFonts w:hint="eastAsia"/>
        </w:rPr>
        <w:t>有权自行采购（</w:t>
      </w:r>
      <w:r w:rsidRPr="0023296E">
        <w:rPr>
          <w:rFonts w:hint="eastAsia"/>
        </w:rPr>
        <w:t>乙方</w:t>
      </w:r>
      <w:r w:rsidR="001931F9" w:rsidRPr="0023296E">
        <w:rPr>
          <w:rFonts w:hint="eastAsia"/>
        </w:rPr>
        <w:t>需要实报实销发生的相关费用），影响</w:t>
      </w:r>
      <w:r w:rsidRPr="0023296E">
        <w:rPr>
          <w:rFonts w:hint="eastAsia"/>
        </w:rPr>
        <w:t>甲方</w:t>
      </w:r>
      <w:r w:rsidR="001931F9" w:rsidRPr="0023296E">
        <w:rPr>
          <w:rFonts w:hint="eastAsia"/>
        </w:rPr>
        <w:t>供餐的（如造成</w:t>
      </w:r>
      <w:r w:rsidRPr="0023296E">
        <w:rPr>
          <w:rFonts w:hint="eastAsia"/>
        </w:rPr>
        <w:t>甲方</w:t>
      </w:r>
      <w:r w:rsidR="001931F9" w:rsidRPr="0023296E">
        <w:rPr>
          <w:rFonts w:hint="eastAsia"/>
        </w:rPr>
        <w:t>供餐延迟、无法开餐、供餐品种临时改变等情况），按考核表扣分，所发生经济损失由</w:t>
      </w:r>
      <w:r w:rsidRPr="0023296E">
        <w:rPr>
          <w:rFonts w:hint="eastAsia"/>
        </w:rPr>
        <w:t>乙方</w:t>
      </w:r>
      <w:r w:rsidR="001931F9" w:rsidRPr="0023296E">
        <w:rPr>
          <w:rFonts w:hint="eastAsia"/>
        </w:rPr>
        <w:t>负责。合同期内累计达到</w:t>
      </w:r>
      <w:r w:rsidR="001931F9" w:rsidRPr="0023296E">
        <w:rPr>
          <w:rFonts w:hint="eastAsia"/>
        </w:rPr>
        <w:t>3</w:t>
      </w:r>
      <w:r w:rsidR="001931F9" w:rsidRPr="0023296E">
        <w:rPr>
          <w:rFonts w:hint="eastAsia"/>
        </w:rPr>
        <w:t>次影响</w:t>
      </w:r>
      <w:r w:rsidRPr="0023296E">
        <w:rPr>
          <w:rFonts w:hint="eastAsia"/>
        </w:rPr>
        <w:t>甲方</w:t>
      </w:r>
      <w:r w:rsidR="001931F9" w:rsidRPr="0023296E">
        <w:rPr>
          <w:rFonts w:hint="eastAsia"/>
        </w:rPr>
        <w:t>供餐的，</w:t>
      </w:r>
      <w:r w:rsidRPr="0023296E">
        <w:rPr>
          <w:rFonts w:hint="eastAsia"/>
        </w:rPr>
        <w:t>甲方</w:t>
      </w:r>
      <w:r w:rsidR="001931F9" w:rsidRPr="0023296E">
        <w:rPr>
          <w:rFonts w:hint="eastAsia"/>
        </w:rPr>
        <w:t>有权终止合同，所发生经济损失由</w:t>
      </w:r>
      <w:r w:rsidRPr="0023296E">
        <w:rPr>
          <w:rFonts w:hint="eastAsia"/>
        </w:rPr>
        <w:t>乙方</w:t>
      </w:r>
      <w:r w:rsidR="001931F9" w:rsidRPr="0023296E">
        <w:rPr>
          <w:rFonts w:hint="eastAsia"/>
        </w:rPr>
        <w:t>负责。</w:t>
      </w:r>
    </w:p>
    <w:p w14:paraId="5D6771C0" w14:textId="479F268E" w:rsidR="0051029F" w:rsidRPr="0023296E" w:rsidRDefault="0051029F" w:rsidP="00E8759C">
      <w:pPr>
        <w:pStyle w:val="1"/>
        <w:numPr>
          <w:ilvl w:val="0"/>
          <w:numId w:val="25"/>
        </w:numPr>
        <w:ind w:firstLineChars="0"/>
      </w:pPr>
      <w:r w:rsidRPr="0023296E">
        <w:rPr>
          <w:rFonts w:hint="eastAsia"/>
        </w:rPr>
        <w:t>对</w:t>
      </w:r>
      <w:r w:rsidR="00E91B6C">
        <w:rPr>
          <w:rFonts w:hint="eastAsia"/>
        </w:rPr>
        <w:t>甲方</w:t>
      </w:r>
      <w:r w:rsidRPr="0023296E">
        <w:rPr>
          <w:rFonts w:hint="eastAsia"/>
        </w:rPr>
        <w:t>临时的供货要求（每个院区每月不超过</w:t>
      </w:r>
      <w:r w:rsidRPr="0023296E">
        <w:rPr>
          <w:rFonts w:hint="eastAsia"/>
        </w:rPr>
        <w:t>8</w:t>
      </w:r>
      <w:r w:rsidRPr="0023296E">
        <w:rPr>
          <w:rFonts w:hint="eastAsia"/>
        </w:rPr>
        <w:t>次），</w:t>
      </w:r>
      <w:r w:rsidR="00E91B6C">
        <w:rPr>
          <w:rFonts w:hint="eastAsia"/>
        </w:rPr>
        <w:t>乙方</w:t>
      </w:r>
      <w:r w:rsidRPr="0023296E">
        <w:rPr>
          <w:rFonts w:hint="eastAsia"/>
        </w:rPr>
        <w:t>需随订随送，并在</w:t>
      </w:r>
      <w:r w:rsidRPr="0023296E">
        <w:rPr>
          <w:rFonts w:hint="eastAsia"/>
        </w:rPr>
        <w:t>4</w:t>
      </w:r>
      <w:r w:rsidRPr="0023296E">
        <w:rPr>
          <w:rFonts w:hint="eastAsia"/>
        </w:rPr>
        <w:t>小时内（不含）送达收货地点。如每个院区超过</w:t>
      </w:r>
      <w:r w:rsidRPr="0023296E">
        <w:rPr>
          <w:rFonts w:hint="eastAsia"/>
        </w:rPr>
        <w:t>8</w:t>
      </w:r>
      <w:r w:rsidRPr="0023296E">
        <w:rPr>
          <w:rFonts w:hint="eastAsia"/>
        </w:rPr>
        <w:t>次，每次增加</w:t>
      </w:r>
      <w:r w:rsidRPr="0023296E">
        <w:rPr>
          <w:rFonts w:hint="eastAsia"/>
        </w:rPr>
        <w:t>100</w:t>
      </w:r>
      <w:r w:rsidRPr="0023296E">
        <w:rPr>
          <w:rFonts w:hint="eastAsia"/>
        </w:rPr>
        <w:t>元送货费用（可在当月货款里核减）。原则上不允许临时采购未定价的产品，如供应商未经</w:t>
      </w:r>
      <w:r w:rsidR="00E91B6C">
        <w:rPr>
          <w:rFonts w:hint="eastAsia"/>
        </w:rPr>
        <w:t>甲方</w:t>
      </w:r>
      <w:r w:rsidRPr="0023296E">
        <w:rPr>
          <w:rFonts w:hint="eastAsia"/>
        </w:rPr>
        <w:t>的膳食管理岗同意仍供货，</w:t>
      </w:r>
      <w:r w:rsidR="00E91B6C">
        <w:rPr>
          <w:rFonts w:hint="eastAsia"/>
        </w:rPr>
        <w:t>甲方</w:t>
      </w:r>
      <w:r w:rsidRPr="0023296E">
        <w:rPr>
          <w:rFonts w:hint="eastAsia"/>
        </w:rPr>
        <w:t>有权不支付该批次产品货款。</w:t>
      </w:r>
    </w:p>
    <w:p w14:paraId="59661DE9" w14:textId="781DB322" w:rsidR="001931F9" w:rsidRPr="0023296E" w:rsidRDefault="002F5C69" w:rsidP="00E8759C">
      <w:pPr>
        <w:pStyle w:val="1"/>
        <w:numPr>
          <w:ilvl w:val="0"/>
          <w:numId w:val="25"/>
        </w:numPr>
        <w:ind w:firstLineChars="0"/>
      </w:pPr>
      <w:bookmarkStart w:id="7" w:name="OLE_LINK6"/>
      <w:r w:rsidRPr="0023296E">
        <w:rPr>
          <w:rFonts w:hint="eastAsia"/>
        </w:rPr>
        <w:t>乙方</w:t>
      </w:r>
      <w:r w:rsidR="001931F9" w:rsidRPr="0023296E">
        <w:rPr>
          <w:rFonts w:hint="eastAsia"/>
        </w:rPr>
        <w:t>须保障产品数量及质量，如发现品短斤缺两，或品种、品牌（如有）、规格型号、价格、质量等未达到合同要求的，</w:t>
      </w:r>
      <w:r w:rsidRPr="0023296E">
        <w:rPr>
          <w:rFonts w:hint="eastAsia"/>
        </w:rPr>
        <w:t>甲方</w:t>
      </w:r>
      <w:r w:rsidR="001931F9" w:rsidRPr="0023296E">
        <w:rPr>
          <w:rFonts w:hint="eastAsia"/>
        </w:rPr>
        <w:t>拒收，并责令其在</w:t>
      </w:r>
      <w:r w:rsidR="001931F9" w:rsidRPr="0023296E">
        <w:rPr>
          <w:rFonts w:hint="eastAsia"/>
        </w:rPr>
        <w:t>2</w:t>
      </w:r>
      <w:r w:rsidR="001931F9" w:rsidRPr="0023296E">
        <w:rPr>
          <w:rFonts w:hint="eastAsia"/>
        </w:rPr>
        <w:t>小时（不含）内重新送货，所发生费用由</w:t>
      </w:r>
      <w:r w:rsidRPr="0023296E">
        <w:rPr>
          <w:rFonts w:hint="eastAsia"/>
        </w:rPr>
        <w:t>乙方</w:t>
      </w:r>
      <w:r w:rsidR="001931F9" w:rsidRPr="0023296E">
        <w:rPr>
          <w:rFonts w:hint="eastAsia"/>
        </w:rPr>
        <w:t>负责。</w:t>
      </w:r>
    </w:p>
    <w:p w14:paraId="4D633A79" w14:textId="35D25AF4" w:rsidR="001931F9" w:rsidRPr="0023296E" w:rsidRDefault="002F5C69" w:rsidP="00E8759C">
      <w:pPr>
        <w:pStyle w:val="1"/>
        <w:numPr>
          <w:ilvl w:val="0"/>
          <w:numId w:val="25"/>
        </w:numPr>
        <w:ind w:firstLineChars="0"/>
      </w:pPr>
      <w:bookmarkStart w:id="8" w:name="OLE_LINK3"/>
      <w:bookmarkEnd w:id="7"/>
      <w:r w:rsidRPr="0023296E">
        <w:rPr>
          <w:rFonts w:hint="eastAsia"/>
        </w:rPr>
        <w:t>乙方</w:t>
      </w:r>
      <w:r w:rsidR="001931F9" w:rsidRPr="0023296E">
        <w:rPr>
          <w:rFonts w:hint="eastAsia"/>
        </w:rPr>
        <w:t>提供的产品若存在“假冒伪劣”或严重质量问题（如：变质、发霉、有异味等现象），</w:t>
      </w:r>
      <w:r w:rsidRPr="0023296E">
        <w:rPr>
          <w:rFonts w:hint="eastAsia"/>
        </w:rPr>
        <w:t>甲方</w:t>
      </w:r>
      <w:r w:rsidR="001931F9" w:rsidRPr="0023296E">
        <w:rPr>
          <w:rFonts w:hint="eastAsia"/>
        </w:rPr>
        <w:t>将拒收，</w:t>
      </w:r>
      <w:r w:rsidRPr="0023296E">
        <w:rPr>
          <w:rFonts w:hint="eastAsia"/>
        </w:rPr>
        <w:t>乙方</w:t>
      </w:r>
      <w:r w:rsidR="001931F9" w:rsidRPr="0023296E">
        <w:rPr>
          <w:rFonts w:hint="eastAsia"/>
        </w:rPr>
        <w:t>必须在</w:t>
      </w:r>
      <w:r w:rsidR="001931F9" w:rsidRPr="0023296E">
        <w:rPr>
          <w:rFonts w:hint="eastAsia"/>
        </w:rPr>
        <w:t>2</w:t>
      </w:r>
      <w:r w:rsidR="001931F9" w:rsidRPr="0023296E">
        <w:rPr>
          <w:rFonts w:hint="eastAsia"/>
        </w:rPr>
        <w:t>小时（不含）内重新送货。</w:t>
      </w:r>
    </w:p>
    <w:p w14:paraId="47C71F01" w14:textId="729F1158" w:rsidR="00C6563C" w:rsidRPr="0023296E" w:rsidRDefault="00E91B6C" w:rsidP="00E8759C">
      <w:pPr>
        <w:pStyle w:val="1"/>
        <w:numPr>
          <w:ilvl w:val="0"/>
          <w:numId w:val="25"/>
        </w:numPr>
        <w:ind w:firstLineChars="0"/>
      </w:pPr>
      <w:r>
        <w:rPr>
          <w:rFonts w:hint="eastAsia"/>
        </w:rPr>
        <w:t>乙方</w:t>
      </w:r>
      <w:r w:rsidR="0051029F" w:rsidRPr="0023296E">
        <w:rPr>
          <w:rFonts w:hint="eastAsia"/>
        </w:rPr>
        <w:t>不得擅自变更投标产品的品种、品牌（如有）、包装、规格等，严格按</w:t>
      </w:r>
      <w:r>
        <w:rPr>
          <w:rFonts w:hint="eastAsia"/>
        </w:rPr>
        <w:t>甲方</w:t>
      </w:r>
      <w:r w:rsidR="0051029F" w:rsidRPr="0023296E">
        <w:rPr>
          <w:rFonts w:hint="eastAsia"/>
        </w:rPr>
        <w:t>的要求供应，否则</w:t>
      </w:r>
      <w:r>
        <w:rPr>
          <w:rFonts w:hint="eastAsia"/>
        </w:rPr>
        <w:t>甲方</w:t>
      </w:r>
      <w:r w:rsidR="0051029F" w:rsidRPr="0023296E">
        <w:rPr>
          <w:rFonts w:hint="eastAsia"/>
        </w:rPr>
        <w:t>拒收，由此所产生的费用由</w:t>
      </w:r>
      <w:r>
        <w:rPr>
          <w:rFonts w:hint="eastAsia"/>
        </w:rPr>
        <w:t>乙方</w:t>
      </w:r>
      <w:r w:rsidR="0051029F" w:rsidRPr="0023296E">
        <w:rPr>
          <w:rFonts w:hint="eastAsia"/>
        </w:rPr>
        <w:t>负责。如因产品升级、停产、缺货无法供货等市场流通问题确实需要变更包装、规格的，</w:t>
      </w:r>
      <w:r>
        <w:rPr>
          <w:rFonts w:hint="eastAsia"/>
        </w:rPr>
        <w:t>乙方</w:t>
      </w:r>
      <w:r w:rsidR="0051029F" w:rsidRPr="0023296E">
        <w:rPr>
          <w:rFonts w:hint="eastAsia"/>
        </w:rPr>
        <w:t>应事先提出书面申请（须附厂家官方网站公布或厂家、经销商说明函等资料），并经</w:t>
      </w:r>
      <w:r>
        <w:rPr>
          <w:rFonts w:hint="eastAsia"/>
        </w:rPr>
        <w:t>甲方</w:t>
      </w:r>
      <w:r w:rsidR="0051029F" w:rsidRPr="0023296E">
        <w:rPr>
          <w:rFonts w:hint="eastAsia"/>
        </w:rPr>
        <w:t>同意后才能变更，新规格的产品价格</w:t>
      </w:r>
      <w:r w:rsidR="0051029F" w:rsidRPr="0023296E">
        <w:rPr>
          <w:rFonts w:hint="eastAsia"/>
        </w:rPr>
        <w:t>=</w:t>
      </w:r>
      <w:r w:rsidR="0051029F" w:rsidRPr="0023296E">
        <w:rPr>
          <w:rFonts w:hint="eastAsia"/>
        </w:rPr>
        <w:t>投标产品价格÷投标产品规格×新规格。</w:t>
      </w:r>
    </w:p>
    <w:bookmarkEnd w:id="8"/>
    <w:p w14:paraId="007AE314" w14:textId="761412B1" w:rsidR="0051029F" w:rsidRPr="0023296E" w:rsidRDefault="0051029F" w:rsidP="00E8759C">
      <w:pPr>
        <w:pStyle w:val="1"/>
        <w:numPr>
          <w:ilvl w:val="0"/>
          <w:numId w:val="25"/>
        </w:numPr>
        <w:ind w:firstLineChars="0"/>
      </w:pPr>
      <w:r w:rsidRPr="0023296E">
        <w:rPr>
          <w:rFonts w:hint="eastAsia"/>
        </w:rPr>
        <w:t>运输容器：要求清洁、干燥、牢固、透气、无污染、无异味等问题，每个品种单独盛装。根据产品的性质做好防湿、防锈、防潮、防雨、防腐及防碰撞的措施。散装产品应分类包装，防止交叉污染及环境污染。凡由于包装不良造成的损失和由此产生的费用均由</w:t>
      </w:r>
      <w:r w:rsidR="00E91B6C">
        <w:rPr>
          <w:rFonts w:hint="eastAsia"/>
        </w:rPr>
        <w:t>乙方</w:t>
      </w:r>
      <w:r w:rsidRPr="0023296E">
        <w:rPr>
          <w:rFonts w:hint="eastAsia"/>
        </w:rPr>
        <w:t>承担。</w:t>
      </w:r>
    </w:p>
    <w:p w14:paraId="33A11C64" w14:textId="388165C2" w:rsidR="0051029F" w:rsidRPr="0023296E" w:rsidRDefault="0051029F" w:rsidP="00E8759C">
      <w:pPr>
        <w:pStyle w:val="1"/>
        <w:numPr>
          <w:ilvl w:val="0"/>
          <w:numId w:val="25"/>
        </w:numPr>
        <w:ind w:firstLineChars="0"/>
      </w:pPr>
      <w:r w:rsidRPr="0023296E">
        <w:rPr>
          <w:rFonts w:hint="eastAsia"/>
        </w:rPr>
        <w:t>运输载具：运输工具应清洁卫生无污染，产品运输采用符合卫生标准的运输载具，并且要保持清洁和定期消毒。运输车厢的内仓，包括地面、墙面和顶，应使用抗腐蚀、防潮，易清洁消毒的材料。车厢内无不良气味、异味；运输途中严防日晒、雨淋，注意通风散热。产品堆放科学合理，避免造成产品的交叉污染，装车方式切实符合安全卫生要求。低温运输的产品（如有），需要保障运输过程冷链不中断。</w:t>
      </w:r>
      <w:r w:rsidR="00E91B6C">
        <w:rPr>
          <w:rFonts w:hint="eastAsia"/>
        </w:rPr>
        <w:t>乙方</w:t>
      </w:r>
      <w:r w:rsidRPr="0023296E">
        <w:rPr>
          <w:rFonts w:hint="eastAsia"/>
        </w:rPr>
        <w:t>配送车辆须为投标文件</w:t>
      </w:r>
      <w:r w:rsidRPr="0023296E">
        <w:rPr>
          <w:rFonts w:hint="eastAsia"/>
        </w:rPr>
        <w:lastRenderedPageBreak/>
        <w:t>所列拟投入车辆，如非拟投入车辆，须提交车辆相关资料给</w:t>
      </w:r>
      <w:r w:rsidR="00E91B6C">
        <w:rPr>
          <w:rFonts w:hint="eastAsia"/>
        </w:rPr>
        <w:t>甲方</w:t>
      </w:r>
      <w:r w:rsidRPr="0023296E">
        <w:rPr>
          <w:rFonts w:hint="eastAsia"/>
        </w:rPr>
        <w:t>审批（自有车辆提供</w:t>
      </w:r>
      <w:r w:rsidR="00E91B6C">
        <w:rPr>
          <w:rFonts w:hint="eastAsia"/>
        </w:rPr>
        <w:t>乙方</w:t>
      </w:r>
      <w:r w:rsidRPr="0023296E">
        <w:rPr>
          <w:rFonts w:hint="eastAsia"/>
        </w:rPr>
        <w:t>所持有的行驶证及有效期内的机动车登记证复印件、租赁车辆提供</w:t>
      </w:r>
      <w:r w:rsidR="00E91B6C">
        <w:rPr>
          <w:rFonts w:hint="eastAsia"/>
        </w:rPr>
        <w:t>乙方</w:t>
      </w:r>
      <w:r w:rsidRPr="0023296E">
        <w:rPr>
          <w:rFonts w:hint="eastAsia"/>
        </w:rPr>
        <w:t>签订的租赁合同），须经</w:t>
      </w:r>
      <w:r w:rsidR="00E91B6C">
        <w:rPr>
          <w:rFonts w:hint="eastAsia"/>
        </w:rPr>
        <w:t>甲方</w:t>
      </w:r>
      <w:r w:rsidRPr="0023296E">
        <w:rPr>
          <w:rFonts w:hint="eastAsia"/>
        </w:rPr>
        <w:t>同意方可变更。</w:t>
      </w:r>
    </w:p>
    <w:p w14:paraId="2F128F17" w14:textId="70F29033" w:rsidR="0051029F" w:rsidRPr="0023296E" w:rsidRDefault="00E91B6C" w:rsidP="00E8759C">
      <w:pPr>
        <w:pStyle w:val="1"/>
        <w:numPr>
          <w:ilvl w:val="0"/>
          <w:numId w:val="25"/>
        </w:numPr>
        <w:ind w:firstLineChars="0"/>
      </w:pPr>
      <w:r>
        <w:rPr>
          <w:rFonts w:hint="eastAsia"/>
        </w:rPr>
        <w:t>乙方</w:t>
      </w:r>
      <w:r w:rsidR="0051029F" w:rsidRPr="0023296E">
        <w:rPr>
          <w:rFonts w:hint="eastAsia"/>
        </w:rPr>
        <w:t>合同执行前应向</w:t>
      </w:r>
      <w:r>
        <w:rPr>
          <w:rFonts w:hint="eastAsia"/>
        </w:rPr>
        <w:t>甲方</w:t>
      </w:r>
      <w:r w:rsidR="0051029F" w:rsidRPr="0023296E">
        <w:rPr>
          <w:rFonts w:hint="eastAsia"/>
        </w:rPr>
        <w:t>提供为项目负责人、配送人员等相关人员购买的社保证明、健康证（配送人员）等材料。</w:t>
      </w:r>
    </w:p>
    <w:p w14:paraId="3FCECFF6" w14:textId="0F6DA84A" w:rsidR="0051029F" w:rsidRPr="0023296E" w:rsidRDefault="00E91B6C" w:rsidP="00E8759C">
      <w:pPr>
        <w:pStyle w:val="1"/>
        <w:numPr>
          <w:ilvl w:val="0"/>
          <w:numId w:val="25"/>
        </w:numPr>
        <w:ind w:firstLineChars="0"/>
      </w:pPr>
      <w:r>
        <w:rPr>
          <w:rFonts w:hint="eastAsia"/>
        </w:rPr>
        <w:t>乙方</w:t>
      </w:r>
      <w:r w:rsidR="0051029F" w:rsidRPr="0023296E">
        <w:rPr>
          <w:rFonts w:hint="eastAsia"/>
        </w:rPr>
        <w:t>应充分做好工作人员的培训、教育工作，严格遵守</w:t>
      </w:r>
      <w:r>
        <w:rPr>
          <w:rFonts w:hint="eastAsia"/>
        </w:rPr>
        <w:t>甲方</w:t>
      </w:r>
      <w:r w:rsidR="0051029F" w:rsidRPr="0023296E">
        <w:rPr>
          <w:rFonts w:hint="eastAsia"/>
        </w:rPr>
        <w:t>的各项规定。</w:t>
      </w:r>
      <w:r>
        <w:rPr>
          <w:rFonts w:hint="eastAsia"/>
        </w:rPr>
        <w:t>乙方</w:t>
      </w:r>
      <w:r w:rsidR="0051029F" w:rsidRPr="0023296E">
        <w:rPr>
          <w:rFonts w:hint="eastAsia"/>
        </w:rPr>
        <w:t>指派的配送人员，持有效的健康证、穿着便于辨认的工衣和配戴胸卡。配送人员遵纪守法、品行良好，在</w:t>
      </w:r>
      <w:r>
        <w:rPr>
          <w:rFonts w:hint="eastAsia"/>
        </w:rPr>
        <w:t>甲方</w:t>
      </w:r>
      <w:r w:rsidR="0051029F" w:rsidRPr="0023296E">
        <w:rPr>
          <w:rFonts w:hint="eastAsia"/>
        </w:rPr>
        <w:t>院内活动严格遵守医院各项规章制度，不得做出有损</w:t>
      </w:r>
      <w:r>
        <w:rPr>
          <w:rFonts w:hint="eastAsia"/>
        </w:rPr>
        <w:t>甲方</w:t>
      </w:r>
      <w:r w:rsidR="0051029F" w:rsidRPr="0023296E">
        <w:rPr>
          <w:rFonts w:hint="eastAsia"/>
        </w:rPr>
        <w:t>形象和利益的事情。</w:t>
      </w:r>
      <w:r>
        <w:rPr>
          <w:rFonts w:hint="eastAsia"/>
        </w:rPr>
        <w:t>乙方</w:t>
      </w:r>
      <w:r w:rsidR="0051029F" w:rsidRPr="0023296E">
        <w:rPr>
          <w:rFonts w:hint="eastAsia"/>
        </w:rPr>
        <w:t>工作人员应服务态度好，工作认真负责。如在工作中失误给</w:t>
      </w:r>
      <w:r>
        <w:rPr>
          <w:rFonts w:hint="eastAsia"/>
        </w:rPr>
        <w:t>甲方</w:t>
      </w:r>
      <w:r w:rsidR="0051029F" w:rsidRPr="0023296E">
        <w:rPr>
          <w:rFonts w:hint="eastAsia"/>
        </w:rPr>
        <w:t>造成损失，</w:t>
      </w:r>
      <w:r>
        <w:rPr>
          <w:rFonts w:hint="eastAsia"/>
        </w:rPr>
        <w:t>乙方</w:t>
      </w:r>
      <w:r w:rsidR="0051029F" w:rsidRPr="0023296E">
        <w:rPr>
          <w:rFonts w:hint="eastAsia"/>
        </w:rPr>
        <w:t>应承担责任并赔偿损失；赔偿金额可从当月货款中扣减；</w:t>
      </w:r>
      <w:r>
        <w:rPr>
          <w:rFonts w:hint="eastAsia"/>
        </w:rPr>
        <w:t>乙方</w:t>
      </w:r>
      <w:r w:rsidR="0051029F" w:rsidRPr="0023296E">
        <w:rPr>
          <w:rFonts w:hint="eastAsia"/>
        </w:rPr>
        <w:t>配送人员须为投标文件所列拟投入配送人员，如非拟投入配送人员，须提交有效的健康证、</w:t>
      </w:r>
      <w:r>
        <w:rPr>
          <w:rFonts w:hint="eastAsia"/>
        </w:rPr>
        <w:t>乙方</w:t>
      </w:r>
      <w:r w:rsidR="0051029F" w:rsidRPr="0023296E">
        <w:rPr>
          <w:rFonts w:hint="eastAsia"/>
        </w:rPr>
        <w:t>为其购买的社保证明给</w:t>
      </w:r>
      <w:r>
        <w:rPr>
          <w:rFonts w:hint="eastAsia"/>
        </w:rPr>
        <w:t>甲方</w:t>
      </w:r>
      <w:r w:rsidR="0051029F" w:rsidRPr="0023296E">
        <w:rPr>
          <w:rFonts w:hint="eastAsia"/>
        </w:rPr>
        <w:t>审批，经</w:t>
      </w:r>
      <w:r>
        <w:rPr>
          <w:rFonts w:hint="eastAsia"/>
        </w:rPr>
        <w:t>甲方</w:t>
      </w:r>
      <w:r w:rsidR="0051029F" w:rsidRPr="0023296E">
        <w:rPr>
          <w:rFonts w:hint="eastAsia"/>
        </w:rPr>
        <w:t>同意后方可更换。配送人员保持相对稳定，不能频繁更换</w:t>
      </w:r>
      <w:r w:rsidR="0042416D" w:rsidRPr="0023296E">
        <w:rPr>
          <w:rFonts w:hint="eastAsia"/>
        </w:rPr>
        <w:t>（更换次数</w:t>
      </w:r>
      <w:r w:rsidR="00F0280A">
        <w:rPr>
          <w:rFonts w:hint="eastAsia"/>
        </w:rPr>
        <w:t>应≤</w:t>
      </w:r>
      <w:r w:rsidR="0042416D" w:rsidRPr="0023296E">
        <w:rPr>
          <w:rFonts w:hint="eastAsia"/>
        </w:rPr>
        <w:t>1</w:t>
      </w:r>
      <w:r w:rsidR="0042416D" w:rsidRPr="0023296E">
        <w:rPr>
          <w:rFonts w:hint="eastAsia"/>
        </w:rPr>
        <w:t>次</w:t>
      </w:r>
      <w:r w:rsidR="0042416D" w:rsidRPr="0023296E">
        <w:rPr>
          <w:rFonts w:hint="eastAsia"/>
        </w:rPr>
        <w:t>/</w:t>
      </w:r>
      <w:r w:rsidR="0042416D" w:rsidRPr="0023296E">
        <w:rPr>
          <w:rFonts w:hint="eastAsia"/>
        </w:rPr>
        <w:t>月）</w:t>
      </w:r>
      <w:r w:rsidR="0051029F" w:rsidRPr="0023296E">
        <w:rPr>
          <w:rFonts w:hint="eastAsia"/>
        </w:rPr>
        <w:t>，更换配送人员须经</w:t>
      </w:r>
      <w:r>
        <w:rPr>
          <w:rFonts w:hint="eastAsia"/>
        </w:rPr>
        <w:t>甲方</w:t>
      </w:r>
      <w:r w:rsidR="0051029F" w:rsidRPr="0023296E">
        <w:rPr>
          <w:rFonts w:hint="eastAsia"/>
        </w:rPr>
        <w:t>同意，并做好交接班，确保服务标准不降低。</w:t>
      </w:r>
    </w:p>
    <w:p w14:paraId="54D0566E" w14:textId="48CBD404" w:rsidR="001931F9" w:rsidRPr="0023296E" w:rsidRDefault="00E91B6C" w:rsidP="00E8759C">
      <w:pPr>
        <w:pStyle w:val="a8"/>
        <w:numPr>
          <w:ilvl w:val="0"/>
          <w:numId w:val="25"/>
        </w:numPr>
        <w:ind w:firstLineChars="0"/>
      </w:pPr>
      <w:r>
        <w:rPr>
          <w:rFonts w:hint="eastAsia"/>
        </w:rPr>
        <w:t>乙方</w:t>
      </w:r>
      <w:r w:rsidR="0051029F" w:rsidRPr="0023296E">
        <w:rPr>
          <w:rFonts w:hint="eastAsia"/>
        </w:rPr>
        <w:t>应积极配合</w:t>
      </w:r>
      <w:r>
        <w:rPr>
          <w:rFonts w:hint="eastAsia"/>
        </w:rPr>
        <w:t>甲方</w:t>
      </w:r>
      <w:r w:rsidR="0051029F" w:rsidRPr="0023296E">
        <w:rPr>
          <w:rFonts w:hint="eastAsia"/>
        </w:rPr>
        <w:t>相关业务，包括但不限于收到</w:t>
      </w:r>
      <w:r>
        <w:rPr>
          <w:rFonts w:hint="eastAsia"/>
        </w:rPr>
        <w:t>甲方</w:t>
      </w:r>
      <w:r w:rsidR="0051029F" w:rsidRPr="0023296E">
        <w:rPr>
          <w:rFonts w:hint="eastAsia"/>
        </w:rPr>
        <w:t>通知后2个工作日内提供正确无误的报价单、询价价格确认表、送货单、盖章的考核表、发票等情况。</w:t>
      </w:r>
    </w:p>
    <w:p w14:paraId="5790A52F" w14:textId="410B072C" w:rsidR="001931F9" w:rsidRPr="0023296E" w:rsidRDefault="002F5C69" w:rsidP="00E8759C">
      <w:pPr>
        <w:pStyle w:val="a8"/>
        <w:numPr>
          <w:ilvl w:val="0"/>
          <w:numId w:val="25"/>
        </w:numPr>
        <w:ind w:firstLineChars="0"/>
      </w:pPr>
      <w:r w:rsidRPr="0023296E">
        <w:rPr>
          <w:rFonts w:hint="eastAsia"/>
        </w:rPr>
        <w:t>乙方</w:t>
      </w:r>
      <w:r w:rsidR="001931F9" w:rsidRPr="0023296E">
        <w:rPr>
          <w:rFonts w:hint="eastAsia"/>
        </w:rPr>
        <w:t>向</w:t>
      </w:r>
      <w:r w:rsidRPr="0023296E">
        <w:rPr>
          <w:rFonts w:hint="eastAsia"/>
        </w:rPr>
        <w:t>甲方</w:t>
      </w:r>
      <w:r w:rsidR="001931F9" w:rsidRPr="0023296E">
        <w:rPr>
          <w:rFonts w:hint="eastAsia"/>
        </w:rPr>
        <w:t>提供的所有发票均真实、合法、有效的，如提供虚假发票须按虚假发票金额2倍向</w:t>
      </w:r>
      <w:r w:rsidRPr="0023296E">
        <w:rPr>
          <w:rFonts w:hint="eastAsia"/>
        </w:rPr>
        <w:t>甲方</w:t>
      </w:r>
      <w:r w:rsidR="001931F9" w:rsidRPr="0023296E">
        <w:rPr>
          <w:rFonts w:hint="eastAsia"/>
        </w:rPr>
        <w:t>支付违约金，赔偿</w:t>
      </w:r>
      <w:r w:rsidRPr="0023296E">
        <w:rPr>
          <w:rFonts w:hint="eastAsia"/>
        </w:rPr>
        <w:t>甲方</w:t>
      </w:r>
      <w:r w:rsidR="001931F9" w:rsidRPr="0023296E">
        <w:rPr>
          <w:rFonts w:hint="eastAsia"/>
        </w:rPr>
        <w:t>因此产生的全部损失，</w:t>
      </w:r>
      <w:r w:rsidRPr="0023296E">
        <w:rPr>
          <w:rFonts w:hint="eastAsia"/>
        </w:rPr>
        <w:t>甲方</w:t>
      </w:r>
      <w:r w:rsidR="001931F9" w:rsidRPr="0023296E">
        <w:rPr>
          <w:rFonts w:hint="eastAsia"/>
        </w:rPr>
        <w:t>有权立即终止合同，并追究</w:t>
      </w:r>
      <w:r w:rsidRPr="0023296E">
        <w:rPr>
          <w:rFonts w:hint="eastAsia"/>
        </w:rPr>
        <w:t>乙方</w:t>
      </w:r>
      <w:r w:rsidR="001931F9" w:rsidRPr="0023296E">
        <w:rPr>
          <w:rFonts w:hint="eastAsia"/>
        </w:rPr>
        <w:t>违约责任。</w:t>
      </w:r>
    </w:p>
    <w:p w14:paraId="631DD324" w14:textId="59C19FB8" w:rsidR="001931F9" w:rsidRPr="0023296E" w:rsidRDefault="002F5C69" w:rsidP="00E8759C">
      <w:pPr>
        <w:pStyle w:val="a8"/>
        <w:numPr>
          <w:ilvl w:val="0"/>
          <w:numId w:val="25"/>
        </w:numPr>
        <w:ind w:firstLineChars="0"/>
      </w:pPr>
      <w:r w:rsidRPr="0023296E">
        <w:rPr>
          <w:rFonts w:hint="eastAsia"/>
        </w:rPr>
        <w:t>乙方</w:t>
      </w:r>
      <w:r w:rsidR="001931F9" w:rsidRPr="0023296E">
        <w:rPr>
          <w:rFonts w:hint="eastAsia"/>
        </w:rPr>
        <w:t>管理人员或项目负责人能积极主动与</w:t>
      </w:r>
      <w:r w:rsidRPr="0023296E">
        <w:rPr>
          <w:rFonts w:hint="eastAsia"/>
        </w:rPr>
        <w:t>甲方</w:t>
      </w:r>
      <w:r w:rsidR="001931F9" w:rsidRPr="0023296E">
        <w:rPr>
          <w:rFonts w:hint="eastAsia"/>
        </w:rPr>
        <w:t>接洽，倾听</w:t>
      </w:r>
      <w:r w:rsidRPr="0023296E">
        <w:rPr>
          <w:rFonts w:hint="eastAsia"/>
        </w:rPr>
        <w:t>甲方</w:t>
      </w:r>
      <w:r w:rsidR="001931F9" w:rsidRPr="0023296E">
        <w:rPr>
          <w:rFonts w:hint="eastAsia"/>
        </w:rPr>
        <w:t>意见，追踪产品和服务质量，能根据</w:t>
      </w:r>
      <w:r w:rsidRPr="0023296E">
        <w:rPr>
          <w:rFonts w:hint="eastAsia"/>
        </w:rPr>
        <w:t>甲方</w:t>
      </w:r>
      <w:r w:rsidR="001931F9" w:rsidRPr="0023296E">
        <w:rPr>
          <w:rFonts w:hint="eastAsia"/>
        </w:rPr>
        <w:t>提出的建议调整服务实施方案，随时解决各类问题，每月随访1次或以上（方式不限），并提供月度书面随访记录表反馈给</w:t>
      </w:r>
      <w:r w:rsidRPr="0023296E">
        <w:rPr>
          <w:rFonts w:hint="eastAsia"/>
        </w:rPr>
        <w:t>甲方</w:t>
      </w:r>
      <w:r w:rsidR="001931F9" w:rsidRPr="0023296E">
        <w:rPr>
          <w:rFonts w:hint="eastAsia"/>
        </w:rPr>
        <w:t>。</w:t>
      </w:r>
    </w:p>
    <w:p w14:paraId="0A39E878" w14:textId="7AD0B31D" w:rsidR="001931F9" w:rsidRPr="0023296E" w:rsidRDefault="001931F9" w:rsidP="00E8759C">
      <w:pPr>
        <w:pStyle w:val="1"/>
        <w:numPr>
          <w:ilvl w:val="0"/>
          <w:numId w:val="25"/>
        </w:numPr>
        <w:ind w:firstLineChars="0"/>
      </w:pPr>
      <w:r w:rsidRPr="0023296E">
        <w:rPr>
          <w:rFonts w:hint="eastAsia"/>
        </w:rPr>
        <w:t>供货过程中发生情况时，</w:t>
      </w:r>
      <w:r w:rsidR="002F5C69" w:rsidRPr="0023296E">
        <w:rPr>
          <w:rFonts w:hint="eastAsia"/>
        </w:rPr>
        <w:t>乙方</w:t>
      </w:r>
      <w:r w:rsidRPr="0023296E">
        <w:rPr>
          <w:rFonts w:hint="eastAsia"/>
        </w:rPr>
        <w:t>管理层积极沟通及解决问题。出现货物质量问题时，</w:t>
      </w:r>
      <w:r w:rsidR="002F5C69" w:rsidRPr="0023296E">
        <w:rPr>
          <w:rFonts w:hint="eastAsia"/>
        </w:rPr>
        <w:t>乙方</w:t>
      </w:r>
      <w:r w:rsidRPr="0023296E">
        <w:rPr>
          <w:rFonts w:hint="eastAsia"/>
        </w:rPr>
        <w:t>的项目管理人员在</w:t>
      </w:r>
      <w:r w:rsidRPr="0023296E">
        <w:rPr>
          <w:rFonts w:hint="eastAsia"/>
        </w:rPr>
        <w:t>4</w:t>
      </w:r>
      <w:r w:rsidRPr="0023296E">
        <w:rPr>
          <w:rFonts w:hint="eastAsia"/>
        </w:rPr>
        <w:t>小时内（不含）到达现场处理。</w:t>
      </w:r>
    </w:p>
    <w:p w14:paraId="6A97F5A5" w14:textId="047547B1" w:rsidR="001931F9" w:rsidRPr="0023296E" w:rsidRDefault="002F5C69" w:rsidP="00E8759C">
      <w:pPr>
        <w:pStyle w:val="1"/>
        <w:numPr>
          <w:ilvl w:val="0"/>
          <w:numId w:val="25"/>
        </w:numPr>
        <w:ind w:firstLineChars="0"/>
      </w:pPr>
      <w:r w:rsidRPr="0023296E">
        <w:rPr>
          <w:rFonts w:hint="eastAsia"/>
        </w:rPr>
        <w:t>乙方</w:t>
      </w:r>
      <w:r w:rsidR="001931F9" w:rsidRPr="0023296E">
        <w:rPr>
          <w:rFonts w:hint="eastAsia"/>
        </w:rPr>
        <w:t>必须配合</w:t>
      </w:r>
      <w:r w:rsidRPr="0023296E">
        <w:rPr>
          <w:rFonts w:hint="eastAsia"/>
        </w:rPr>
        <w:t>甲方</w:t>
      </w:r>
      <w:r w:rsidR="001931F9" w:rsidRPr="0023296E">
        <w:rPr>
          <w:rFonts w:hint="eastAsia"/>
        </w:rPr>
        <w:t>突发事件</w:t>
      </w:r>
      <w:bookmarkStart w:id="9" w:name="OLE_LINK34"/>
      <w:bookmarkStart w:id="10" w:name="OLE_LINK33"/>
      <w:r w:rsidR="001931F9" w:rsidRPr="0023296E">
        <w:rPr>
          <w:rFonts w:hint="eastAsia"/>
        </w:rPr>
        <w:t>（疫情防控、极端天气、大面积停电等）</w:t>
      </w:r>
      <w:bookmarkEnd w:id="9"/>
      <w:bookmarkEnd w:id="10"/>
      <w:r w:rsidR="001931F9" w:rsidRPr="0023296E">
        <w:rPr>
          <w:rFonts w:hint="eastAsia"/>
        </w:rPr>
        <w:t>的应急配送工作。</w:t>
      </w:r>
    </w:p>
    <w:p w14:paraId="62B7A1AB" w14:textId="5868E316" w:rsidR="001931F9" w:rsidRPr="0023296E" w:rsidRDefault="001931F9" w:rsidP="00E8759C">
      <w:pPr>
        <w:pStyle w:val="1"/>
        <w:numPr>
          <w:ilvl w:val="0"/>
          <w:numId w:val="25"/>
        </w:numPr>
        <w:ind w:firstLineChars="0"/>
      </w:pPr>
      <w:r w:rsidRPr="0023296E">
        <w:rPr>
          <w:rFonts w:hint="eastAsia"/>
        </w:rPr>
        <w:t>由于产品原料质量问题而引起的中毒或肠道病等事故事件，经有关单位鉴定原因后，如确实为</w:t>
      </w:r>
      <w:r w:rsidR="002F5C69" w:rsidRPr="0023296E">
        <w:rPr>
          <w:rFonts w:hint="eastAsia"/>
        </w:rPr>
        <w:t>乙方</w:t>
      </w:r>
      <w:r w:rsidRPr="0023296E">
        <w:rPr>
          <w:rFonts w:hint="eastAsia"/>
        </w:rPr>
        <w:t>产品问题，</w:t>
      </w:r>
      <w:r w:rsidR="002F5C69" w:rsidRPr="0023296E">
        <w:rPr>
          <w:rFonts w:hint="eastAsia"/>
        </w:rPr>
        <w:t>乙方</w:t>
      </w:r>
      <w:r w:rsidRPr="0023296E">
        <w:rPr>
          <w:rFonts w:hint="eastAsia"/>
        </w:rPr>
        <w:t>承担所有的费用（包括但不限于医药费）以及相应的民事或刑事责任。</w:t>
      </w:r>
      <w:r w:rsidR="002F5C69" w:rsidRPr="0023296E">
        <w:rPr>
          <w:rFonts w:hint="eastAsia"/>
        </w:rPr>
        <w:t>乙方</w:t>
      </w:r>
      <w:r w:rsidRPr="0023296E">
        <w:rPr>
          <w:rFonts w:hint="eastAsia"/>
        </w:rPr>
        <w:t>造成安全（监管和食品卫生）事故的，</w:t>
      </w:r>
      <w:r w:rsidR="002F5C69" w:rsidRPr="0023296E">
        <w:rPr>
          <w:rFonts w:hint="eastAsia"/>
        </w:rPr>
        <w:t>甲方</w:t>
      </w:r>
      <w:r w:rsidRPr="0023296E">
        <w:rPr>
          <w:rFonts w:hint="eastAsia"/>
        </w:rPr>
        <w:t>有权单方面终止合同，由此产生的一切经济损失由</w:t>
      </w:r>
      <w:r w:rsidR="002F5C69" w:rsidRPr="0023296E">
        <w:rPr>
          <w:rFonts w:hint="eastAsia"/>
        </w:rPr>
        <w:t>乙方</w:t>
      </w:r>
      <w:r w:rsidRPr="0023296E">
        <w:rPr>
          <w:rFonts w:hint="eastAsia"/>
        </w:rPr>
        <w:t>自行承担。</w:t>
      </w:r>
    </w:p>
    <w:p w14:paraId="39C1F816" w14:textId="65260B47" w:rsidR="001931F9" w:rsidRPr="0023296E" w:rsidRDefault="001931F9" w:rsidP="00E8759C">
      <w:pPr>
        <w:pStyle w:val="1"/>
        <w:numPr>
          <w:ilvl w:val="0"/>
          <w:numId w:val="25"/>
        </w:numPr>
        <w:ind w:firstLineChars="0"/>
      </w:pPr>
      <w:r w:rsidRPr="0023296E">
        <w:rPr>
          <w:rFonts w:hint="eastAsia"/>
        </w:rPr>
        <w:t>如</w:t>
      </w:r>
      <w:r w:rsidR="002F5C69" w:rsidRPr="0023296E">
        <w:rPr>
          <w:rFonts w:hint="eastAsia"/>
        </w:rPr>
        <w:t>乙方</w:t>
      </w:r>
      <w:r w:rsidRPr="0023296E">
        <w:rPr>
          <w:rFonts w:hint="eastAsia"/>
        </w:rPr>
        <w:t>因不可抗力因素必须中途终止合约时，应及时函请同意解约，</w:t>
      </w:r>
      <w:r w:rsidR="002F5C69" w:rsidRPr="0023296E">
        <w:rPr>
          <w:rFonts w:hint="eastAsia"/>
        </w:rPr>
        <w:t>甲方</w:t>
      </w:r>
      <w:r w:rsidRPr="0023296E">
        <w:rPr>
          <w:rFonts w:hint="eastAsia"/>
        </w:rPr>
        <w:t>同意解约时，</w:t>
      </w:r>
      <w:r w:rsidRPr="0023296E">
        <w:rPr>
          <w:rFonts w:hint="eastAsia"/>
        </w:rPr>
        <w:lastRenderedPageBreak/>
        <w:t>结清全部货款。除此因素之外</w:t>
      </w:r>
      <w:r w:rsidR="002F5C69" w:rsidRPr="0023296E">
        <w:rPr>
          <w:rFonts w:hint="eastAsia"/>
        </w:rPr>
        <w:t>乙方</w:t>
      </w:r>
      <w:r w:rsidRPr="0023296E">
        <w:rPr>
          <w:rFonts w:hint="eastAsia"/>
        </w:rPr>
        <w:t>无故停止、中断、持续间断供货时，</w:t>
      </w:r>
      <w:r w:rsidR="002F5C69" w:rsidRPr="0023296E">
        <w:rPr>
          <w:rFonts w:hint="eastAsia"/>
        </w:rPr>
        <w:t>甲方</w:t>
      </w:r>
      <w:r w:rsidRPr="0023296E">
        <w:rPr>
          <w:rFonts w:hint="eastAsia"/>
        </w:rPr>
        <w:t>将扣除所有未结货款，</w:t>
      </w:r>
      <w:r w:rsidR="002F5C69" w:rsidRPr="0023296E">
        <w:rPr>
          <w:rFonts w:hint="eastAsia"/>
        </w:rPr>
        <w:t>乙方</w:t>
      </w:r>
      <w:r w:rsidRPr="0023296E">
        <w:rPr>
          <w:rFonts w:hint="eastAsia"/>
        </w:rPr>
        <w:t>不得提出异议。</w:t>
      </w:r>
    </w:p>
    <w:p w14:paraId="61572B19" w14:textId="2AE1E358" w:rsidR="001931F9" w:rsidRPr="0023296E" w:rsidRDefault="002F5C69" w:rsidP="00E8759C">
      <w:pPr>
        <w:pStyle w:val="1"/>
        <w:numPr>
          <w:ilvl w:val="0"/>
          <w:numId w:val="25"/>
        </w:numPr>
        <w:ind w:firstLineChars="0"/>
      </w:pPr>
      <w:bookmarkStart w:id="11" w:name="OLE_LINK21"/>
      <w:bookmarkStart w:id="12" w:name="OLE_LINK20"/>
      <w:r w:rsidRPr="0023296E">
        <w:rPr>
          <w:rFonts w:hint="eastAsia"/>
        </w:rPr>
        <w:t>乙方</w:t>
      </w:r>
      <w:r w:rsidR="001931F9" w:rsidRPr="0023296E">
        <w:rPr>
          <w:rFonts w:hint="eastAsia"/>
        </w:rPr>
        <w:t>不得将中标项目转包或分包（预留份额给中小企业的项目除外），否则</w:t>
      </w:r>
      <w:r w:rsidRPr="0023296E">
        <w:rPr>
          <w:rFonts w:hint="eastAsia"/>
        </w:rPr>
        <w:t>甲方</w:t>
      </w:r>
      <w:r w:rsidR="001931F9" w:rsidRPr="0023296E">
        <w:rPr>
          <w:rFonts w:hint="eastAsia"/>
        </w:rPr>
        <w:t>有权单方终止合同，由此产生的一切经济损失由</w:t>
      </w:r>
      <w:r w:rsidRPr="0023296E">
        <w:rPr>
          <w:rFonts w:hint="eastAsia"/>
        </w:rPr>
        <w:t>乙方</w:t>
      </w:r>
      <w:r w:rsidR="001931F9" w:rsidRPr="0023296E">
        <w:rPr>
          <w:rFonts w:hint="eastAsia"/>
        </w:rPr>
        <w:t>自行承担。</w:t>
      </w:r>
    </w:p>
    <w:bookmarkEnd w:id="11"/>
    <w:bookmarkEnd w:id="12"/>
    <w:p w14:paraId="681D4661" w14:textId="1AB89224" w:rsidR="001931F9" w:rsidRPr="0023296E" w:rsidRDefault="002F5C69" w:rsidP="00E8759C">
      <w:pPr>
        <w:pStyle w:val="1"/>
        <w:numPr>
          <w:ilvl w:val="0"/>
          <w:numId w:val="25"/>
        </w:numPr>
        <w:ind w:firstLineChars="0"/>
      </w:pPr>
      <w:r w:rsidRPr="0023296E">
        <w:rPr>
          <w:rFonts w:hint="eastAsia"/>
        </w:rPr>
        <w:t>乙方</w:t>
      </w:r>
      <w:r w:rsidR="001931F9" w:rsidRPr="0023296E">
        <w:rPr>
          <w:rFonts w:hint="eastAsia"/>
        </w:rPr>
        <w:t>须制定完整详细的项目实施方案，包括但不限于以下内容：</w:t>
      </w:r>
    </w:p>
    <w:p w14:paraId="4621F172" w14:textId="77777777" w:rsidR="001931F9" w:rsidRPr="0023296E" w:rsidRDefault="001931F9" w:rsidP="00E8759C">
      <w:pPr>
        <w:pStyle w:val="1"/>
      </w:pPr>
      <w:r w:rsidRPr="0023296E">
        <w:rPr>
          <w:rFonts w:hint="eastAsia"/>
        </w:rPr>
        <w:t>1</w:t>
      </w:r>
      <w:r w:rsidRPr="0023296E">
        <w:rPr>
          <w:rFonts w:hint="eastAsia"/>
        </w:rPr>
        <w:t>）货物质量保障方案</w:t>
      </w:r>
    </w:p>
    <w:p w14:paraId="1F388612" w14:textId="77777777" w:rsidR="001931F9" w:rsidRPr="0023296E" w:rsidRDefault="001931F9" w:rsidP="00E8759C">
      <w:pPr>
        <w:pStyle w:val="1"/>
      </w:pPr>
      <w:r w:rsidRPr="0023296E">
        <w:rPr>
          <w:rFonts w:hint="eastAsia"/>
        </w:rPr>
        <w:t>2</w:t>
      </w:r>
      <w:r w:rsidRPr="0023296E">
        <w:rPr>
          <w:rFonts w:hint="eastAsia"/>
        </w:rPr>
        <w:t>）货物储备方案</w:t>
      </w:r>
    </w:p>
    <w:p w14:paraId="567C2A58" w14:textId="77777777" w:rsidR="001931F9" w:rsidRPr="0023296E" w:rsidRDefault="001931F9" w:rsidP="00E8759C">
      <w:pPr>
        <w:pStyle w:val="1"/>
      </w:pPr>
      <w:r w:rsidRPr="0023296E">
        <w:rPr>
          <w:rFonts w:hint="eastAsia"/>
        </w:rPr>
        <w:t>3</w:t>
      </w:r>
      <w:r w:rsidRPr="0023296E">
        <w:rPr>
          <w:rFonts w:hint="eastAsia"/>
        </w:rPr>
        <w:t>）配送方案（含拟投入配送人员、配送车辆）</w:t>
      </w:r>
    </w:p>
    <w:p w14:paraId="74714895" w14:textId="77777777" w:rsidR="001931F9" w:rsidRPr="0023296E" w:rsidRDefault="001931F9" w:rsidP="00E8759C">
      <w:pPr>
        <w:pStyle w:val="1"/>
      </w:pPr>
      <w:r w:rsidRPr="0023296E">
        <w:rPr>
          <w:rFonts w:hint="eastAsia"/>
        </w:rPr>
        <w:t>4</w:t>
      </w:r>
      <w:r w:rsidRPr="0023296E">
        <w:rPr>
          <w:rFonts w:hint="eastAsia"/>
        </w:rPr>
        <w:t>）人员培训方案</w:t>
      </w:r>
    </w:p>
    <w:p w14:paraId="38FA7B6F" w14:textId="77777777" w:rsidR="001931F9" w:rsidRPr="0023296E" w:rsidRDefault="001931F9" w:rsidP="00E8759C">
      <w:pPr>
        <w:pStyle w:val="1"/>
      </w:pPr>
      <w:r w:rsidRPr="0023296E">
        <w:rPr>
          <w:rFonts w:hint="eastAsia"/>
        </w:rPr>
        <w:t>5</w:t>
      </w:r>
      <w:r w:rsidRPr="0023296E">
        <w:rPr>
          <w:rFonts w:hint="eastAsia"/>
        </w:rPr>
        <w:t>）售后服务</w:t>
      </w:r>
    </w:p>
    <w:p w14:paraId="7C5E1C2D" w14:textId="77777777" w:rsidR="001931F9" w:rsidRPr="0023296E" w:rsidRDefault="001931F9" w:rsidP="00E8759C">
      <w:pPr>
        <w:pStyle w:val="1"/>
      </w:pPr>
      <w:r w:rsidRPr="0023296E">
        <w:rPr>
          <w:rFonts w:hint="eastAsia"/>
        </w:rPr>
        <w:t>6</w:t>
      </w:r>
      <w:r w:rsidRPr="0023296E">
        <w:rPr>
          <w:rFonts w:hint="eastAsia"/>
        </w:rPr>
        <w:t>）突发事件应急响应方案，如停水、停电、车辆故障、道路被淹等情况的应急措施。</w:t>
      </w:r>
    </w:p>
    <w:p w14:paraId="60F5B8DE" w14:textId="517C4D06" w:rsidR="001931F9" w:rsidRPr="0023296E" w:rsidRDefault="001931F9" w:rsidP="00E8759C">
      <w:pPr>
        <w:pStyle w:val="1"/>
        <w:numPr>
          <w:ilvl w:val="0"/>
          <w:numId w:val="25"/>
        </w:numPr>
        <w:ind w:firstLineChars="0"/>
      </w:pPr>
      <w:r w:rsidRPr="0023296E">
        <w:rPr>
          <w:rFonts w:hint="eastAsia"/>
        </w:rPr>
        <w:t>其他要求：</w:t>
      </w:r>
      <w:r w:rsidR="002F5C69" w:rsidRPr="0023296E">
        <w:rPr>
          <w:rFonts w:hint="eastAsia"/>
        </w:rPr>
        <w:t>乙方</w:t>
      </w:r>
      <w:r w:rsidRPr="0023296E">
        <w:rPr>
          <w:rFonts w:hint="eastAsia"/>
        </w:rPr>
        <w:t>分别在两个配送点（越秀院区与黄埔院区）安排适量的持健康证明的工作人员驻场（越秀院区</w:t>
      </w:r>
      <w:r w:rsidRPr="0023296E">
        <w:rPr>
          <w:rFonts w:hint="eastAsia"/>
        </w:rPr>
        <w:t>3</w:t>
      </w:r>
      <w:r w:rsidRPr="0023296E">
        <w:rPr>
          <w:rFonts w:hint="eastAsia"/>
        </w:rPr>
        <w:t>名工作人员、黄埔院区</w:t>
      </w:r>
      <w:r w:rsidRPr="0023296E">
        <w:rPr>
          <w:rFonts w:hint="eastAsia"/>
        </w:rPr>
        <w:t>2</w:t>
      </w:r>
      <w:r w:rsidRPr="0023296E">
        <w:rPr>
          <w:rFonts w:hint="eastAsia"/>
        </w:rPr>
        <w:t>名工作人员），按</w:t>
      </w:r>
      <w:r w:rsidR="002F5C69" w:rsidRPr="0023296E">
        <w:rPr>
          <w:rFonts w:hint="eastAsia"/>
        </w:rPr>
        <w:t>甲方</w:t>
      </w:r>
      <w:r w:rsidRPr="0023296E">
        <w:rPr>
          <w:rFonts w:hint="eastAsia"/>
        </w:rPr>
        <w:t>的要求，</w:t>
      </w:r>
      <w:r w:rsidR="00871823" w:rsidRPr="0023296E">
        <w:rPr>
          <w:rFonts w:hint="eastAsia"/>
        </w:rPr>
        <w:t>完成</w:t>
      </w:r>
      <w:r w:rsidRPr="0023296E">
        <w:rPr>
          <w:rFonts w:hint="eastAsia"/>
        </w:rPr>
        <w:t>削皮工作（如：土豆、莲藕、芋头、节瓜、丝瓜、莴笋等需要去皮的产品）</w:t>
      </w:r>
      <w:r w:rsidR="00A92DE6" w:rsidRPr="0023296E">
        <w:rPr>
          <w:rFonts w:hint="eastAsia"/>
        </w:rPr>
        <w:t>，</w:t>
      </w:r>
      <w:r w:rsidRPr="0023296E">
        <w:rPr>
          <w:rFonts w:hint="eastAsia"/>
        </w:rPr>
        <w:t>且食材削皮后应用清水完全浸泡保鲜、避免氧化，并应听从</w:t>
      </w:r>
      <w:r w:rsidR="002F5C69" w:rsidRPr="0023296E">
        <w:rPr>
          <w:rFonts w:hint="eastAsia"/>
        </w:rPr>
        <w:t>甲方</w:t>
      </w:r>
      <w:r w:rsidRPr="0023296E">
        <w:rPr>
          <w:rFonts w:hint="eastAsia"/>
        </w:rPr>
        <w:t>的安排。如发现配送人员患有传染性疾病、有未愈合的伤口等不符合《中华人民共和国食品安全法》的相关规定，按考核表予以处罚。</w:t>
      </w:r>
    </w:p>
    <w:p w14:paraId="78938BAC" w14:textId="77777777" w:rsidR="001931F9" w:rsidRPr="0023296E" w:rsidRDefault="001931F9" w:rsidP="00E8759C">
      <w:pPr>
        <w:pStyle w:val="1"/>
      </w:pPr>
    </w:p>
    <w:p w14:paraId="1EBD85EA" w14:textId="48C9D599" w:rsidR="001931F9" w:rsidRPr="0023296E" w:rsidRDefault="001931F9" w:rsidP="00E8759C">
      <w:bookmarkStart w:id="13" w:name="_Toc7904"/>
      <w:r w:rsidRPr="0023296E">
        <w:rPr>
          <w:rFonts w:cs="仿宋" w:hint="eastAsia"/>
        </w:rPr>
        <w:t>三、</w:t>
      </w:r>
      <w:r w:rsidRPr="0023296E">
        <w:rPr>
          <w:rFonts w:hint="eastAsia"/>
        </w:rPr>
        <w:t>定价及结算要求</w:t>
      </w:r>
      <w:bookmarkEnd w:id="13"/>
    </w:p>
    <w:p w14:paraId="1133F51F" w14:textId="77777777" w:rsidR="00A92DE6" w:rsidRPr="0023296E" w:rsidRDefault="00A92DE6" w:rsidP="00E8759C">
      <w:pPr>
        <w:pStyle w:val="a8"/>
        <w:numPr>
          <w:ilvl w:val="0"/>
          <w:numId w:val="29"/>
        </w:numPr>
        <w:ind w:firstLineChars="0"/>
      </w:pPr>
      <w:bookmarkStart w:id="14" w:name="OLE_LINK30"/>
      <w:r w:rsidRPr="0023296E">
        <w:rPr>
          <w:rFonts w:hint="eastAsia"/>
        </w:rPr>
        <w:t>报价方式：以下浮率形式进行投标报价，投标价格包含产品的价格、运输费、加工费、检验检疫费、卸装费、售后服务、保险、搬运费、不合格货物的退换费用及税金等由供应货物而产生的一切应预见和不可预见费用。</w:t>
      </w:r>
    </w:p>
    <w:p w14:paraId="2E130402" w14:textId="72B1FE6F" w:rsidR="00A92DE6" w:rsidRPr="0023296E" w:rsidRDefault="001931F9" w:rsidP="00E8759C">
      <w:pPr>
        <w:pStyle w:val="1"/>
        <w:numPr>
          <w:ilvl w:val="0"/>
          <w:numId w:val="29"/>
        </w:numPr>
        <w:ind w:firstLineChars="0"/>
      </w:pPr>
      <w:r w:rsidRPr="0023296E">
        <w:rPr>
          <w:rFonts w:hint="eastAsia"/>
        </w:rPr>
        <w:t>菜篮子</w:t>
      </w:r>
      <w:bookmarkEnd w:id="14"/>
      <w:r w:rsidRPr="0023296E">
        <w:rPr>
          <w:rFonts w:hint="eastAsia"/>
        </w:rPr>
        <w:t>清单</w:t>
      </w:r>
      <w:r w:rsidR="00E8759C">
        <w:rPr>
          <w:rFonts w:hint="eastAsia"/>
        </w:rPr>
        <w:t>的</w:t>
      </w:r>
      <w:r w:rsidRPr="0023296E">
        <w:rPr>
          <w:rFonts w:hint="eastAsia"/>
        </w:rPr>
        <w:t>品种定价：</w:t>
      </w:r>
      <w:bookmarkStart w:id="15" w:name="OLE_LINK24"/>
    </w:p>
    <w:p w14:paraId="6B039949" w14:textId="0031034E" w:rsidR="00A92DE6" w:rsidRPr="0023296E" w:rsidRDefault="00A92DE6" w:rsidP="00E8759C">
      <w:pPr>
        <w:pStyle w:val="1"/>
      </w:pPr>
      <w:r w:rsidRPr="0023296E">
        <w:rPr>
          <w:rFonts w:hint="eastAsia"/>
        </w:rPr>
        <w:t>1)</w:t>
      </w:r>
      <w:r w:rsidRPr="0023296E">
        <w:rPr>
          <w:rFonts w:hint="eastAsia"/>
        </w:rPr>
        <w:t>基准价</w:t>
      </w:r>
      <w:r w:rsidRPr="0023296E">
        <w:rPr>
          <w:rFonts w:hint="eastAsia"/>
        </w:rPr>
        <w:t>:</w:t>
      </w:r>
      <w:r w:rsidRPr="0023296E">
        <w:rPr>
          <w:rFonts w:hint="eastAsia"/>
        </w:rPr>
        <w:t>广州市发展和改革委员会官方网站的价格管理（</w:t>
      </w:r>
      <w:r w:rsidRPr="0023296E">
        <w:rPr>
          <w:rFonts w:hint="eastAsia"/>
        </w:rPr>
        <w:t>http://121.8.226.252/basic/sendReportInfoes</w:t>
      </w:r>
      <w:r w:rsidRPr="0023296E">
        <w:rPr>
          <w:rFonts w:hint="eastAsia"/>
        </w:rPr>
        <w:t>）广州市菜篮子价格的“全市菜篮子平均零售价”及“瓜果和牛奶”的结算周期上月</w:t>
      </w:r>
      <w:r w:rsidRPr="0023296E">
        <w:rPr>
          <w:rFonts w:hint="eastAsia"/>
        </w:rPr>
        <w:t>20</w:t>
      </w:r>
      <w:r w:rsidRPr="0023296E">
        <w:rPr>
          <w:rFonts w:hint="eastAsia"/>
        </w:rPr>
        <w:t>号零售价</w:t>
      </w:r>
      <w:bookmarkStart w:id="16" w:name="_GoBack"/>
      <w:bookmarkEnd w:id="16"/>
      <w:r w:rsidRPr="0023296E">
        <w:rPr>
          <w:rFonts w:hint="eastAsia"/>
        </w:rPr>
        <w:t>为基准价。</w:t>
      </w:r>
    </w:p>
    <w:p w14:paraId="5B340BDB" w14:textId="041C84C0" w:rsidR="001931F9" w:rsidRPr="0023296E" w:rsidRDefault="00A92DE6" w:rsidP="00E8759C">
      <w:pPr>
        <w:pStyle w:val="1"/>
      </w:pPr>
      <w:r w:rsidRPr="0023296E">
        <w:rPr>
          <w:rFonts w:hint="eastAsia"/>
        </w:rPr>
        <w:t>2)</w:t>
      </w:r>
      <w:r w:rsidRPr="0023296E">
        <w:rPr>
          <w:rFonts w:hint="eastAsia"/>
        </w:rPr>
        <w:t>当月结算单价</w:t>
      </w:r>
      <w:r w:rsidRPr="0023296E">
        <w:rPr>
          <w:rFonts w:hint="eastAsia"/>
        </w:rPr>
        <w:t>=</w:t>
      </w:r>
      <w:r w:rsidRPr="0023296E">
        <w:rPr>
          <w:rFonts w:hint="eastAsia"/>
        </w:rPr>
        <w:t>对应品种菜篮子的基准价×（</w:t>
      </w:r>
      <w:r w:rsidRPr="0023296E">
        <w:rPr>
          <w:rFonts w:hint="eastAsia"/>
        </w:rPr>
        <w:t>1-</w:t>
      </w:r>
      <w:r w:rsidRPr="0023296E">
        <w:rPr>
          <w:rFonts w:hint="eastAsia"/>
        </w:rPr>
        <w:t>菜篮子清单的品种投标下浮率）</w:t>
      </w:r>
      <w:r w:rsidRPr="0023296E">
        <w:t xml:space="preserve"> </w:t>
      </w:r>
    </w:p>
    <w:bookmarkEnd w:id="15"/>
    <w:p w14:paraId="0183808A" w14:textId="538D90E9" w:rsidR="001931F9" w:rsidRPr="0023296E" w:rsidRDefault="00A92DE6" w:rsidP="00E8759C">
      <w:pPr>
        <w:pStyle w:val="1"/>
        <w:numPr>
          <w:ilvl w:val="0"/>
          <w:numId w:val="29"/>
        </w:numPr>
        <w:ind w:firstLineChars="0"/>
      </w:pPr>
      <w:r w:rsidRPr="0023296E">
        <w:rPr>
          <w:rFonts w:hint="eastAsia"/>
        </w:rPr>
        <w:t>肉菜市场清单</w:t>
      </w:r>
      <w:r w:rsidR="00E8759C">
        <w:rPr>
          <w:rFonts w:hint="eastAsia"/>
        </w:rPr>
        <w:t>的</w:t>
      </w:r>
      <w:r w:rsidR="001931F9" w:rsidRPr="0023296E">
        <w:rPr>
          <w:rFonts w:hint="eastAsia"/>
        </w:rPr>
        <w:t>品种定价：</w:t>
      </w:r>
    </w:p>
    <w:p w14:paraId="268EA2EA" w14:textId="77777777" w:rsidR="00A92DE6" w:rsidRPr="0023296E" w:rsidRDefault="00A92DE6" w:rsidP="00E8759C">
      <w:pPr>
        <w:pStyle w:val="1"/>
      </w:pPr>
      <w:r w:rsidRPr="0023296E">
        <w:rPr>
          <w:rFonts w:hint="eastAsia"/>
        </w:rPr>
        <w:t>1)</w:t>
      </w:r>
      <w:r w:rsidRPr="0023296E">
        <w:rPr>
          <w:rFonts w:hint="eastAsia"/>
        </w:rPr>
        <w:tab/>
      </w:r>
      <w:r w:rsidRPr="0023296E">
        <w:rPr>
          <w:rFonts w:hint="eastAsia"/>
        </w:rPr>
        <w:t>基准价：肉菜市场清单的单价</w:t>
      </w:r>
    </w:p>
    <w:p w14:paraId="490CA8F9" w14:textId="77777777" w:rsidR="00A92DE6" w:rsidRPr="0023296E" w:rsidRDefault="00A92DE6" w:rsidP="00E8759C">
      <w:pPr>
        <w:pStyle w:val="1"/>
      </w:pPr>
      <w:r w:rsidRPr="0023296E">
        <w:rPr>
          <w:rFonts w:hint="eastAsia"/>
        </w:rPr>
        <w:t>2)</w:t>
      </w:r>
      <w:r w:rsidRPr="0023296E">
        <w:rPr>
          <w:rFonts w:hint="eastAsia"/>
        </w:rPr>
        <w:tab/>
      </w:r>
      <w:r w:rsidRPr="0023296E">
        <w:rPr>
          <w:rFonts w:hint="eastAsia"/>
        </w:rPr>
        <w:t>选开标当月</w:t>
      </w:r>
      <w:r w:rsidRPr="0023296E">
        <w:rPr>
          <w:rFonts w:hint="eastAsia"/>
        </w:rPr>
        <w:t>20</w:t>
      </w:r>
      <w:r w:rsidRPr="0023296E">
        <w:rPr>
          <w:rFonts w:hint="eastAsia"/>
        </w:rPr>
        <w:t>号菜篮子清单中量大的</w:t>
      </w:r>
      <w:r w:rsidRPr="0023296E">
        <w:rPr>
          <w:rFonts w:hint="eastAsia"/>
        </w:rPr>
        <w:t>10</w:t>
      </w:r>
      <w:r w:rsidRPr="0023296E">
        <w:rPr>
          <w:rFonts w:hint="eastAsia"/>
        </w:rPr>
        <w:t>个品种（红萝卜、生菜、本地菜心、土</w:t>
      </w:r>
      <w:r w:rsidRPr="0023296E">
        <w:rPr>
          <w:rFonts w:hint="eastAsia"/>
        </w:rPr>
        <w:lastRenderedPageBreak/>
        <w:t>豆、油麦菜、西红柿、茄瓜、绍菜、香蕉、苹果）零售价之和做基期价格，结算周期上月</w:t>
      </w:r>
      <w:r w:rsidRPr="0023296E">
        <w:rPr>
          <w:rFonts w:hint="eastAsia"/>
        </w:rPr>
        <w:t>20</w:t>
      </w:r>
      <w:r w:rsidRPr="0023296E">
        <w:rPr>
          <w:rFonts w:hint="eastAsia"/>
        </w:rPr>
        <w:t>号菜篮子清单中量大的</w:t>
      </w:r>
      <w:r w:rsidRPr="0023296E">
        <w:rPr>
          <w:rFonts w:hint="eastAsia"/>
        </w:rPr>
        <w:t>10</w:t>
      </w:r>
      <w:r w:rsidRPr="0023296E">
        <w:rPr>
          <w:rFonts w:hint="eastAsia"/>
        </w:rPr>
        <w:t>个品种零售价之和为报告期价格，得出价格比</w:t>
      </w:r>
      <w:r w:rsidRPr="0023296E">
        <w:rPr>
          <w:rFonts w:hint="eastAsia"/>
        </w:rPr>
        <w:t>=</w:t>
      </w:r>
      <w:r w:rsidRPr="0023296E">
        <w:rPr>
          <w:rFonts w:hint="eastAsia"/>
        </w:rPr>
        <w:t>报告期价格÷基期价格（首次定价如结算周期上月早于开标当月，则报告期价格</w:t>
      </w:r>
      <w:r w:rsidRPr="0023296E">
        <w:rPr>
          <w:rFonts w:hint="eastAsia"/>
        </w:rPr>
        <w:t>=</w:t>
      </w:r>
      <w:r w:rsidRPr="0023296E">
        <w:rPr>
          <w:rFonts w:hint="eastAsia"/>
        </w:rPr>
        <w:t>基期价格）。</w:t>
      </w:r>
    </w:p>
    <w:p w14:paraId="05BB3A9E" w14:textId="77777777" w:rsidR="00A92DE6" w:rsidRPr="0023296E" w:rsidRDefault="00A92DE6" w:rsidP="00E8759C">
      <w:pPr>
        <w:pStyle w:val="1"/>
      </w:pPr>
      <w:r w:rsidRPr="0023296E">
        <w:rPr>
          <w:rFonts w:hint="eastAsia"/>
        </w:rPr>
        <w:t>3)</w:t>
      </w:r>
      <w:r w:rsidRPr="0023296E">
        <w:rPr>
          <w:rFonts w:hint="eastAsia"/>
        </w:rPr>
        <w:t>当月结算单价</w:t>
      </w:r>
      <w:r w:rsidRPr="0023296E">
        <w:rPr>
          <w:rFonts w:hint="eastAsia"/>
        </w:rPr>
        <w:t>=</w:t>
      </w:r>
      <w:r w:rsidRPr="0023296E">
        <w:rPr>
          <w:rFonts w:hint="eastAsia"/>
        </w:rPr>
        <w:t>对应品种肉菜市场清单的基准价×（</w:t>
      </w:r>
      <w:r w:rsidRPr="0023296E">
        <w:rPr>
          <w:rFonts w:hint="eastAsia"/>
        </w:rPr>
        <w:t>1-</w:t>
      </w:r>
      <w:r w:rsidRPr="0023296E">
        <w:rPr>
          <w:rFonts w:hint="eastAsia"/>
        </w:rPr>
        <w:t>肉菜市场清单品种投标下浮率）×价格比</w:t>
      </w:r>
    </w:p>
    <w:p w14:paraId="7AC470EC" w14:textId="77777777" w:rsidR="00A92DE6" w:rsidRPr="0023296E" w:rsidRDefault="00A92DE6" w:rsidP="00E8759C">
      <w:pPr>
        <w:pStyle w:val="1"/>
      </w:pPr>
      <w:r w:rsidRPr="0023296E">
        <w:rPr>
          <w:rFonts w:hint="eastAsia"/>
        </w:rPr>
        <w:t>4</w:t>
      </w:r>
      <w:r w:rsidRPr="0023296E">
        <w:rPr>
          <w:rFonts w:hint="eastAsia"/>
        </w:rPr>
        <w:t>）假设甜玉米基准价为</w:t>
      </w:r>
      <w:r w:rsidRPr="0023296E">
        <w:rPr>
          <w:rFonts w:hint="eastAsia"/>
        </w:rPr>
        <w:t>3.21</w:t>
      </w:r>
      <w:r w:rsidRPr="0023296E">
        <w:rPr>
          <w:rFonts w:hint="eastAsia"/>
        </w:rPr>
        <w:t>元</w:t>
      </w:r>
      <w:r w:rsidRPr="0023296E">
        <w:rPr>
          <w:rFonts w:hint="eastAsia"/>
        </w:rPr>
        <w:t>/</w:t>
      </w:r>
      <w:r w:rsidRPr="0023296E">
        <w:rPr>
          <w:rFonts w:hint="eastAsia"/>
        </w:rPr>
        <w:t>斤、投标下浮率为</w:t>
      </w:r>
      <w:r w:rsidRPr="0023296E">
        <w:rPr>
          <w:rFonts w:hint="eastAsia"/>
        </w:rPr>
        <w:t>5%</w:t>
      </w:r>
      <w:r w:rsidRPr="0023296E">
        <w:rPr>
          <w:rFonts w:hint="eastAsia"/>
        </w:rPr>
        <w:t>、开标当月</w:t>
      </w:r>
      <w:r w:rsidRPr="0023296E">
        <w:rPr>
          <w:rFonts w:hint="eastAsia"/>
        </w:rPr>
        <w:t>20</w:t>
      </w:r>
      <w:r w:rsidRPr="0023296E">
        <w:rPr>
          <w:rFonts w:hint="eastAsia"/>
        </w:rPr>
        <w:t>号菜篮子清单中量大的</w:t>
      </w:r>
      <w:r w:rsidRPr="0023296E">
        <w:rPr>
          <w:rFonts w:hint="eastAsia"/>
        </w:rPr>
        <w:t>10</w:t>
      </w:r>
      <w:r w:rsidRPr="0023296E">
        <w:rPr>
          <w:rFonts w:hint="eastAsia"/>
        </w:rPr>
        <w:t>个品种零售价之和为</w:t>
      </w:r>
      <w:r w:rsidRPr="0023296E">
        <w:rPr>
          <w:rFonts w:hint="eastAsia"/>
        </w:rPr>
        <w:t>82.84</w:t>
      </w:r>
      <w:r w:rsidRPr="0023296E">
        <w:rPr>
          <w:rFonts w:hint="eastAsia"/>
        </w:rPr>
        <w:t>元，</w:t>
      </w:r>
      <w:r w:rsidRPr="0023296E">
        <w:rPr>
          <w:rFonts w:hint="eastAsia"/>
        </w:rPr>
        <w:t>2025</w:t>
      </w:r>
      <w:r w:rsidRPr="0023296E">
        <w:rPr>
          <w:rFonts w:hint="eastAsia"/>
        </w:rPr>
        <w:t>年</w:t>
      </w:r>
      <w:r w:rsidRPr="0023296E">
        <w:rPr>
          <w:rFonts w:hint="eastAsia"/>
        </w:rPr>
        <w:t>11</w:t>
      </w:r>
      <w:r w:rsidRPr="0023296E">
        <w:rPr>
          <w:rFonts w:hint="eastAsia"/>
        </w:rPr>
        <w:t>月</w:t>
      </w:r>
      <w:r w:rsidRPr="0023296E">
        <w:rPr>
          <w:rFonts w:hint="eastAsia"/>
        </w:rPr>
        <w:t>20</w:t>
      </w:r>
      <w:r w:rsidRPr="0023296E">
        <w:rPr>
          <w:rFonts w:hint="eastAsia"/>
        </w:rPr>
        <w:t>号菜篮子清单中量大的</w:t>
      </w:r>
      <w:r w:rsidRPr="0023296E">
        <w:rPr>
          <w:rFonts w:hint="eastAsia"/>
        </w:rPr>
        <w:t>10</w:t>
      </w:r>
      <w:r w:rsidRPr="0023296E">
        <w:rPr>
          <w:rFonts w:hint="eastAsia"/>
        </w:rPr>
        <w:t>个品种零售价之和</w:t>
      </w:r>
      <w:r w:rsidRPr="0023296E">
        <w:rPr>
          <w:rFonts w:hint="eastAsia"/>
        </w:rPr>
        <w:t>82.96</w:t>
      </w:r>
      <w:r w:rsidRPr="0023296E">
        <w:rPr>
          <w:rFonts w:hint="eastAsia"/>
        </w:rPr>
        <w:t>元，则</w:t>
      </w:r>
    </w:p>
    <w:p w14:paraId="56FE28F9" w14:textId="6B5A7A70" w:rsidR="001931F9" w:rsidRPr="0023296E" w:rsidRDefault="00A92DE6" w:rsidP="00E8759C">
      <w:pPr>
        <w:pStyle w:val="1"/>
      </w:pPr>
      <w:r w:rsidRPr="0023296E">
        <w:rPr>
          <w:rFonts w:hint="eastAsia"/>
        </w:rPr>
        <w:t>2025</w:t>
      </w:r>
      <w:r w:rsidRPr="0023296E">
        <w:rPr>
          <w:rFonts w:hint="eastAsia"/>
        </w:rPr>
        <w:t>年</w:t>
      </w:r>
      <w:r w:rsidRPr="0023296E">
        <w:rPr>
          <w:rFonts w:hint="eastAsia"/>
        </w:rPr>
        <w:t>12</w:t>
      </w:r>
      <w:r w:rsidRPr="0023296E">
        <w:rPr>
          <w:rFonts w:hint="eastAsia"/>
        </w:rPr>
        <w:t>月甜玉米结算单价</w:t>
      </w:r>
      <w:r w:rsidRPr="0023296E">
        <w:rPr>
          <w:rFonts w:hint="eastAsia"/>
        </w:rPr>
        <w:t>=3.21</w:t>
      </w:r>
      <w:r w:rsidRPr="0023296E">
        <w:rPr>
          <w:rFonts w:hint="eastAsia"/>
        </w:rPr>
        <w:t>×（</w:t>
      </w:r>
      <w:r w:rsidRPr="0023296E">
        <w:rPr>
          <w:rFonts w:hint="eastAsia"/>
        </w:rPr>
        <w:t>1- 5%</w:t>
      </w:r>
      <w:r w:rsidRPr="0023296E">
        <w:rPr>
          <w:rFonts w:hint="eastAsia"/>
        </w:rPr>
        <w:t>）×（</w:t>
      </w:r>
      <w:r w:rsidRPr="0023296E">
        <w:rPr>
          <w:rFonts w:hint="eastAsia"/>
        </w:rPr>
        <w:t>82.96</w:t>
      </w:r>
      <w:r w:rsidRPr="0023296E">
        <w:rPr>
          <w:rFonts w:hint="eastAsia"/>
        </w:rPr>
        <w:t>÷</w:t>
      </w:r>
      <w:r w:rsidRPr="0023296E">
        <w:rPr>
          <w:rFonts w:hint="eastAsia"/>
        </w:rPr>
        <w:t>82.84</w:t>
      </w:r>
      <w:r w:rsidRPr="0023296E">
        <w:rPr>
          <w:rFonts w:hint="eastAsia"/>
        </w:rPr>
        <w:t>）</w:t>
      </w:r>
      <w:r w:rsidRPr="0023296E">
        <w:rPr>
          <w:rFonts w:hint="eastAsia"/>
        </w:rPr>
        <w:t>=3.05</w:t>
      </w:r>
      <w:r w:rsidRPr="0023296E">
        <w:rPr>
          <w:rFonts w:hint="eastAsia"/>
        </w:rPr>
        <w:t>元</w:t>
      </w:r>
    </w:p>
    <w:p w14:paraId="03823B43" w14:textId="282BC04F" w:rsidR="00A92DE6" w:rsidRPr="0023296E" w:rsidRDefault="001931F9" w:rsidP="00E8759C">
      <w:pPr>
        <w:pStyle w:val="1"/>
        <w:numPr>
          <w:ilvl w:val="0"/>
          <w:numId w:val="29"/>
        </w:numPr>
        <w:ind w:firstLineChars="0"/>
      </w:pPr>
      <w:bookmarkStart w:id="17" w:name="OLE_LINK31"/>
      <w:bookmarkStart w:id="18" w:name="OLE_LINK32"/>
      <w:r w:rsidRPr="0023296E">
        <w:rPr>
          <w:rFonts w:hint="eastAsia"/>
        </w:rPr>
        <w:t>清单外</w:t>
      </w:r>
      <w:bookmarkEnd w:id="17"/>
      <w:bookmarkEnd w:id="18"/>
      <w:r w:rsidRPr="0023296E">
        <w:rPr>
          <w:rFonts w:hint="eastAsia"/>
        </w:rPr>
        <w:t>品种定价：</w:t>
      </w:r>
    </w:p>
    <w:p w14:paraId="01557E35" w14:textId="77777777" w:rsidR="00A92DE6" w:rsidRPr="0023296E" w:rsidRDefault="00A92DE6" w:rsidP="00E8759C">
      <w:pPr>
        <w:pStyle w:val="1"/>
      </w:pPr>
      <w:r w:rsidRPr="0023296E">
        <w:rPr>
          <w:rFonts w:hint="eastAsia"/>
        </w:rPr>
        <w:t>1</w:t>
      </w:r>
      <w:r w:rsidRPr="0023296E">
        <w:rPr>
          <w:rFonts w:hint="eastAsia"/>
        </w:rPr>
        <w:t>）清单外品种结算金额≤预算金额</w:t>
      </w:r>
      <w:r w:rsidRPr="0023296E">
        <w:rPr>
          <w:rFonts w:hint="eastAsia"/>
        </w:rPr>
        <w:t>20%</w:t>
      </w:r>
      <w:r w:rsidRPr="0023296E">
        <w:rPr>
          <w:rFonts w:hint="eastAsia"/>
        </w:rPr>
        <w:t>。</w:t>
      </w:r>
    </w:p>
    <w:p w14:paraId="47D7609D" w14:textId="60575FC2" w:rsidR="00A92DE6" w:rsidRPr="0023296E" w:rsidRDefault="00A92DE6" w:rsidP="00E8759C">
      <w:pPr>
        <w:pStyle w:val="1"/>
      </w:pPr>
      <w:r w:rsidRPr="0023296E">
        <w:rPr>
          <w:rFonts w:hint="eastAsia"/>
        </w:rPr>
        <w:t>2)</w:t>
      </w:r>
      <w:r w:rsidRPr="0023296E">
        <w:rPr>
          <w:rFonts w:hint="eastAsia"/>
        </w:rPr>
        <w:t>基准价：当月</w:t>
      </w:r>
      <w:r w:rsidRPr="0023296E">
        <w:rPr>
          <w:rFonts w:hint="eastAsia"/>
        </w:rPr>
        <w:t>11-20</w:t>
      </w:r>
      <w:r w:rsidRPr="0023296E">
        <w:rPr>
          <w:rFonts w:hint="eastAsia"/>
        </w:rPr>
        <w:t>日采购双方共同到</w:t>
      </w:r>
      <w:r w:rsidR="00E91B6C">
        <w:rPr>
          <w:rFonts w:hint="eastAsia"/>
        </w:rPr>
        <w:t>甲方</w:t>
      </w:r>
      <w:r w:rsidRPr="0023296E">
        <w:rPr>
          <w:rFonts w:hint="eastAsia"/>
        </w:rPr>
        <w:t>越秀院区附近的肉菜市场实地询价，询价的肉菜市场由</w:t>
      </w:r>
      <w:r w:rsidR="00E91B6C">
        <w:rPr>
          <w:rFonts w:hint="eastAsia"/>
        </w:rPr>
        <w:t>甲方</w:t>
      </w:r>
      <w:r w:rsidRPr="0023296E">
        <w:rPr>
          <w:rFonts w:hint="eastAsia"/>
        </w:rPr>
        <w:t>指定（如建设新村市场、豪贤肉菜市场、龟岗市场、三角市菜市场等，不含珠光市场），询价的肉菜市场的该品种最低零售价为基准价。</w:t>
      </w:r>
    </w:p>
    <w:p w14:paraId="2CA24B11" w14:textId="5C21C7B1" w:rsidR="00A92DE6" w:rsidRPr="0023296E" w:rsidRDefault="00A92DE6" w:rsidP="00E8759C">
      <w:pPr>
        <w:pStyle w:val="1"/>
      </w:pPr>
      <w:r w:rsidRPr="0023296E">
        <w:rPr>
          <w:rFonts w:hint="eastAsia"/>
        </w:rPr>
        <w:t>3</w:t>
      </w:r>
      <w:r w:rsidRPr="0023296E">
        <w:rPr>
          <w:rFonts w:hint="eastAsia"/>
        </w:rPr>
        <w:t>）价格比：选肉菜市场询价当月</w:t>
      </w:r>
      <w:r w:rsidRPr="0023296E">
        <w:rPr>
          <w:rFonts w:hint="eastAsia"/>
        </w:rPr>
        <w:t>20</w:t>
      </w:r>
      <w:r w:rsidRPr="0023296E">
        <w:rPr>
          <w:rFonts w:hint="eastAsia"/>
        </w:rPr>
        <w:t>号菜篮子清单中量大的</w:t>
      </w:r>
      <w:r w:rsidRPr="0023296E">
        <w:rPr>
          <w:rFonts w:hint="eastAsia"/>
        </w:rPr>
        <w:t>10</w:t>
      </w:r>
      <w:r w:rsidRPr="0023296E">
        <w:rPr>
          <w:rFonts w:hint="eastAsia"/>
        </w:rPr>
        <w:t>个品种（红萝卜、生菜、本地菜心、土豆、油麦菜、西红柿、茄瓜、绍菜、香蕉、苹果）零售价之和做基期价格，</w:t>
      </w:r>
      <w:r w:rsidR="008A1839" w:rsidRPr="0023296E">
        <w:rPr>
          <w:rFonts w:hint="eastAsia"/>
        </w:rPr>
        <w:t>结算周期</w:t>
      </w:r>
      <w:r w:rsidRPr="0023296E">
        <w:rPr>
          <w:rFonts w:hint="eastAsia"/>
        </w:rPr>
        <w:t>上月</w:t>
      </w:r>
      <w:r w:rsidRPr="0023296E">
        <w:rPr>
          <w:rFonts w:hint="eastAsia"/>
        </w:rPr>
        <w:t>20</w:t>
      </w:r>
      <w:r w:rsidRPr="0023296E">
        <w:rPr>
          <w:rFonts w:hint="eastAsia"/>
        </w:rPr>
        <w:t>号菜篮子清单中量大的</w:t>
      </w:r>
      <w:r w:rsidRPr="0023296E">
        <w:rPr>
          <w:rFonts w:hint="eastAsia"/>
        </w:rPr>
        <w:t>10</w:t>
      </w:r>
      <w:r w:rsidRPr="0023296E">
        <w:rPr>
          <w:rFonts w:hint="eastAsia"/>
        </w:rPr>
        <w:t>个品种零售价之和为报告期价格（第</w:t>
      </w:r>
      <w:r w:rsidRPr="0023296E">
        <w:rPr>
          <w:rFonts w:hint="eastAsia"/>
        </w:rPr>
        <w:t>1</w:t>
      </w:r>
      <w:r w:rsidRPr="0023296E">
        <w:rPr>
          <w:rFonts w:hint="eastAsia"/>
        </w:rPr>
        <w:t>、</w:t>
      </w:r>
      <w:r w:rsidRPr="0023296E">
        <w:rPr>
          <w:rFonts w:hint="eastAsia"/>
        </w:rPr>
        <w:t>2</w:t>
      </w:r>
      <w:r w:rsidRPr="0023296E">
        <w:rPr>
          <w:rFonts w:hint="eastAsia"/>
        </w:rPr>
        <w:t>次定价，报告期价格</w:t>
      </w:r>
      <w:r w:rsidRPr="0023296E">
        <w:rPr>
          <w:rFonts w:hint="eastAsia"/>
        </w:rPr>
        <w:t>=</w:t>
      </w:r>
      <w:r w:rsidRPr="0023296E">
        <w:rPr>
          <w:rFonts w:hint="eastAsia"/>
        </w:rPr>
        <w:t>基期价格），得出价格比</w:t>
      </w:r>
      <w:r w:rsidRPr="0023296E">
        <w:rPr>
          <w:rFonts w:hint="eastAsia"/>
        </w:rPr>
        <w:t>=</w:t>
      </w:r>
      <w:r w:rsidRPr="0023296E">
        <w:rPr>
          <w:rFonts w:hint="eastAsia"/>
        </w:rPr>
        <w:t>报告期价格÷基期价格。</w:t>
      </w:r>
    </w:p>
    <w:p w14:paraId="393DECCA" w14:textId="673A8E14" w:rsidR="001931F9" w:rsidRPr="0023296E" w:rsidRDefault="0044297F" w:rsidP="00E8759C">
      <w:pPr>
        <w:pStyle w:val="1"/>
      </w:pPr>
      <w:r w:rsidRPr="0023296E">
        <w:t>4)</w:t>
      </w:r>
      <w:r w:rsidRPr="0023296E">
        <w:rPr>
          <w:rFonts w:hint="eastAsia"/>
        </w:rPr>
        <w:t>当月</w:t>
      </w:r>
      <w:r w:rsidR="00A92DE6" w:rsidRPr="0023296E">
        <w:rPr>
          <w:rFonts w:hint="eastAsia"/>
        </w:rPr>
        <w:t>结算单价</w:t>
      </w:r>
      <w:r w:rsidR="00A92DE6" w:rsidRPr="0023296E">
        <w:rPr>
          <w:rFonts w:hint="eastAsia"/>
        </w:rPr>
        <w:t>=</w:t>
      </w:r>
      <w:r w:rsidR="00A92DE6" w:rsidRPr="0023296E">
        <w:rPr>
          <w:rFonts w:hint="eastAsia"/>
        </w:rPr>
        <w:t>对应品种基准价×（</w:t>
      </w:r>
      <w:r w:rsidR="00A92DE6" w:rsidRPr="0023296E">
        <w:rPr>
          <w:rFonts w:hint="eastAsia"/>
        </w:rPr>
        <w:t>1-</w:t>
      </w:r>
      <w:r w:rsidR="00A92DE6" w:rsidRPr="0023296E">
        <w:rPr>
          <w:rFonts w:hint="eastAsia"/>
        </w:rPr>
        <w:t>清单外品种投标下浮率）×价格比</w:t>
      </w:r>
    </w:p>
    <w:p w14:paraId="17B1CCFD" w14:textId="77777777" w:rsidR="001931F9" w:rsidRPr="0023296E" w:rsidRDefault="001931F9" w:rsidP="00E8759C">
      <w:pPr>
        <w:pStyle w:val="1"/>
        <w:numPr>
          <w:ilvl w:val="0"/>
          <w:numId w:val="29"/>
        </w:numPr>
        <w:ind w:firstLineChars="0"/>
      </w:pPr>
      <w:r w:rsidRPr="0023296E">
        <w:rPr>
          <w:rFonts w:hint="eastAsia"/>
        </w:rPr>
        <w:t>若无以上价格参考，双方协商定价。</w:t>
      </w:r>
      <w:r w:rsidRPr="0023296E">
        <w:rPr>
          <w:rFonts w:hint="eastAsia"/>
        </w:rPr>
        <w:t xml:space="preserve"> </w:t>
      </w:r>
    </w:p>
    <w:p w14:paraId="1B11C3F4" w14:textId="77777777" w:rsidR="001931F9" w:rsidRPr="0023296E" w:rsidRDefault="001931F9" w:rsidP="00E8759C">
      <w:pPr>
        <w:pStyle w:val="1"/>
        <w:numPr>
          <w:ilvl w:val="0"/>
          <w:numId w:val="29"/>
        </w:numPr>
        <w:ind w:firstLineChars="0"/>
      </w:pPr>
      <w:r w:rsidRPr="0023296E">
        <w:rPr>
          <w:rFonts w:hint="eastAsia"/>
        </w:rPr>
        <w:t>货款按月结算：</w:t>
      </w:r>
    </w:p>
    <w:p w14:paraId="13972A68" w14:textId="7E7E9186" w:rsidR="001931F9" w:rsidRPr="0023296E" w:rsidRDefault="001931F9" w:rsidP="00E8759C">
      <w:pPr>
        <w:pStyle w:val="a3"/>
        <w:rPr>
          <w:lang w:bidi="ar"/>
        </w:rPr>
      </w:pPr>
      <w:r w:rsidRPr="0023296E">
        <w:rPr>
          <w:lang w:bidi="ar"/>
        </w:rPr>
        <w:t>1</w:t>
      </w:r>
      <w:r w:rsidRPr="0023296E">
        <w:rPr>
          <w:rFonts w:hint="eastAsia"/>
          <w:lang w:bidi="ar"/>
        </w:rPr>
        <w:t>）</w:t>
      </w:r>
      <w:r w:rsidR="002F5C69" w:rsidRPr="0023296E">
        <w:rPr>
          <w:lang w:bidi="ar"/>
        </w:rPr>
        <w:t>甲方</w:t>
      </w:r>
      <w:r w:rsidRPr="0023296E">
        <w:rPr>
          <w:lang w:bidi="ar"/>
        </w:rPr>
        <w:t>与</w:t>
      </w:r>
      <w:r w:rsidR="002F5C69" w:rsidRPr="0023296E">
        <w:rPr>
          <w:lang w:bidi="ar"/>
        </w:rPr>
        <w:t>乙方</w:t>
      </w:r>
      <w:r w:rsidRPr="0023296E">
        <w:rPr>
          <w:lang w:bidi="ar"/>
        </w:rPr>
        <w:t>按定价原则及相对应品种的实际验收量核对当月供货额，</w:t>
      </w:r>
      <w:r w:rsidRPr="0023296E">
        <w:rPr>
          <w:rFonts w:hint="eastAsia"/>
          <w:lang w:bidi="ar"/>
        </w:rPr>
        <w:t>并按</w:t>
      </w:r>
      <w:r w:rsidRPr="0023296E" w:rsidDel="008D5EAA">
        <w:rPr>
          <w:lang w:bidi="ar"/>
        </w:rPr>
        <w:t xml:space="preserve"> </w:t>
      </w:r>
      <w:r w:rsidRPr="0023296E">
        <w:rPr>
          <w:rFonts w:hint="eastAsia"/>
          <w:lang w:bidi="ar"/>
        </w:rPr>
        <w:t>“中山大学附属肿瘤医院膳食供应商月度考核表”的考核得分结果，双方核准当月的供货额。</w:t>
      </w:r>
    </w:p>
    <w:p w14:paraId="29428531" w14:textId="3B5A9CEE" w:rsidR="001931F9" w:rsidRPr="0023296E" w:rsidRDefault="001931F9" w:rsidP="00E8759C">
      <w:pPr>
        <w:pStyle w:val="a3"/>
        <w:rPr>
          <w:lang w:bidi="ar"/>
        </w:rPr>
      </w:pPr>
      <w:r w:rsidRPr="0023296E">
        <w:rPr>
          <w:rFonts w:hint="eastAsia"/>
          <w:lang w:bidi="ar"/>
        </w:rPr>
        <w:t>当月供货额</w:t>
      </w:r>
      <w:r w:rsidRPr="0023296E">
        <w:rPr>
          <w:lang w:bidi="ar"/>
        </w:rPr>
        <w:t>=对应品种的供货单价×该品种的实际供货量-月度</w:t>
      </w:r>
      <w:r w:rsidRPr="0023296E">
        <w:rPr>
          <w:rFonts w:hint="eastAsia"/>
          <w:lang w:bidi="ar"/>
        </w:rPr>
        <w:t>考核表减扣金额及</w:t>
      </w:r>
      <w:r w:rsidR="008A1839" w:rsidRPr="0023296E">
        <w:rPr>
          <w:rFonts w:hint="eastAsia"/>
          <w:lang w:bidi="ar"/>
        </w:rPr>
        <w:t>违约金</w:t>
      </w:r>
    </w:p>
    <w:p w14:paraId="3FEA1982" w14:textId="094117CC" w:rsidR="00C04347" w:rsidRPr="0023296E" w:rsidRDefault="001931F9" w:rsidP="00E8759C">
      <w:pPr>
        <w:pStyle w:val="a3"/>
        <w:rPr>
          <w:lang w:bidi="ar"/>
        </w:rPr>
      </w:pPr>
      <w:r w:rsidRPr="0023296E">
        <w:rPr>
          <w:lang w:bidi="ar"/>
        </w:rPr>
        <w:t>2</w:t>
      </w:r>
      <w:r w:rsidRPr="0023296E">
        <w:rPr>
          <w:rFonts w:hint="eastAsia"/>
          <w:lang w:bidi="ar"/>
        </w:rPr>
        <w:t>）</w:t>
      </w:r>
      <w:r w:rsidR="002F5C69" w:rsidRPr="0023296E">
        <w:rPr>
          <w:lang w:bidi="ar"/>
        </w:rPr>
        <w:t>甲方</w:t>
      </w:r>
      <w:r w:rsidRPr="0023296E">
        <w:rPr>
          <w:lang w:bidi="ar"/>
        </w:rPr>
        <w:t>自收到发票且项目满足合同支付条件的，10个工作日内将货款支付到</w:t>
      </w:r>
      <w:r w:rsidR="002F5C69" w:rsidRPr="0023296E">
        <w:rPr>
          <w:lang w:bidi="ar"/>
        </w:rPr>
        <w:t>乙方</w:t>
      </w:r>
      <w:r w:rsidRPr="0023296E">
        <w:rPr>
          <w:lang w:bidi="ar"/>
        </w:rPr>
        <w:t>账户；对于不满足合同约定支付条件的，</w:t>
      </w:r>
      <w:r w:rsidR="002F5C69" w:rsidRPr="0023296E">
        <w:rPr>
          <w:lang w:bidi="ar"/>
        </w:rPr>
        <w:t>乙方</w:t>
      </w:r>
      <w:r w:rsidRPr="0023296E">
        <w:rPr>
          <w:lang w:bidi="ar"/>
        </w:rPr>
        <w:t>须按</w:t>
      </w:r>
      <w:r w:rsidR="002F5C69" w:rsidRPr="0023296E">
        <w:rPr>
          <w:lang w:bidi="ar"/>
        </w:rPr>
        <w:t>甲方</w:t>
      </w:r>
      <w:r w:rsidRPr="0023296E">
        <w:rPr>
          <w:lang w:bidi="ar"/>
        </w:rPr>
        <w:t>要求完善，直至满足支付条件，</w:t>
      </w:r>
      <w:r w:rsidR="002F5C69" w:rsidRPr="0023296E">
        <w:rPr>
          <w:lang w:bidi="ar"/>
        </w:rPr>
        <w:t>甲方</w:t>
      </w:r>
      <w:r w:rsidRPr="0023296E">
        <w:rPr>
          <w:lang w:bidi="ar"/>
        </w:rPr>
        <w:t>在10个工作日内将货款支付到</w:t>
      </w:r>
      <w:r w:rsidR="002F5C69" w:rsidRPr="0023296E">
        <w:rPr>
          <w:lang w:bidi="ar"/>
        </w:rPr>
        <w:t>乙方</w:t>
      </w:r>
      <w:r w:rsidRPr="0023296E">
        <w:rPr>
          <w:lang w:bidi="ar"/>
        </w:rPr>
        <w:t>账户。</w:t>
      </w:r>
      <w:r w:rsidR="00394D1C">
        <w:rPr>
          <w:rFonts w:hint="eastAsia"/>
          <w:lang w:bidi="ar"/>
        </w:rPr>
        <w:t>若甲方</w:t>
      </w:r>
      <w:r w:rsidR="00394D1C" w:rsidRPr="00394D1C">
        <w:rPr>
          <w:rFonts w:hint="eastAsia"/>
          <w:lang w:bidi="ar"/>
        </w:rPr>
        <w:t>没</w:t>
      </w:r>
      <w:r w:rsidR="00394D1C" w:rsidRPr="00394D1C">
        <w:rPr>
          <w:rFonts w:hint="eastAsia"/>
          <w:lang w:bidi="ar"/>
        </w:rPr>
        <w:lastRenderedPageBreak/>
        <w:t>有按时支付合同款项并且在收到</w:t>
      </w:r>
      <w:r w:rsidR="00394D1C">
        <w:rPr>
          <w:rFonts w:hint="eastAsia"/>
          <w:lang w:bidi="ar"/>
        </w:rPr>
        <w:t>乙方</w:t>
      </w:r>
      <w:r w:rsidR="00394D1C" w:rsidRPr="00394D1C">
        <w:rPr>
          <w:rFonts w:hint="eastAsia"/>
          <w:lang w:bidi="ar"/>
        </w:rPr>
        <w:t>书面催款通知后</w:t>
      </w:r>
      <w:r w:rsidR="00394D1C" w:rsidRPr="00394D1C">
        <w:rPr>
          <w:lang w:bidi="ar"/>
        </w:rPr>
        <w:t>20个工作日内仍未支付的，除因不可抗力的因素外，</w:t>
      </w:r>
      <w:r w:rsidR="00394D1C">
        <w:rPr>
          <w:rFonts w:hint="eastAsia"/>
          <w:lang w:bidi="ar"/>
        </w:rPr>
        <w:t>乙方</w:t>
      </w:r>
      <w:r w:rsidR="00394D1C" w:rsidRPr="00394D1C">
        <w:rPr>
          <w:lang w:bidi="ar"/>
        </w:rPr>
        <w:t>有权就延迟付款部分按照每日3‰</w:t>
      </w:r>
      <w:r w:rsidR="00394D1C">
        <w:rPr>
          <w:lang w:bidi="ar"/>
        </w:rPr>
        <w:t>的比例向</w:t>
      </w:r>
      <w:r w:rsidR="00394D1C">
        <w:rPr>
          <w:rFonts w:hint="eastAsia"/>
          <w:lang w:bidi="ar"/>
        </w:rPr>
        <w:t>甲方</w:t>
      </w:r>
      <w:r w:rsidR="00394D1C" w:rsidRPr="00394D1C">
        <w:rPr>
          <w:lang w:bidi="ar"/>
        </w:rPr>
        <w:t>收取延期付款违约金，此违约金达到合同价格的5%时，</w:t>
      </w:r>
      <w:r w:rsidR="00394D1C">
        <w:rPr>
          <w:rFonts w:hint="eastAsia"/>
          <w:lang w:bidi="ar"/>
        </w:rPr>
        <w:t>乙方</w:t>
      </w:r>
      <w:r w:rsidR="00394D1C" w:rsidRPr="00394D1C">
        <w:rPr>
          <w:lang w:bidi="ar"/>
        </w:rPr>
        <w:t>还可考虑终止合同。若</w:t>
      </w:r>
      <w:r w:rsidR="00394D1C">
        <w:rPr>
          <w:rFonts w:hint="eastAsia"/>
          <w:lang w:bidi="ar"/>
        </w:rPr>
        <w:t>甲方</w:t>
      </w:r>
      <w:r w:rsidR="00394D1C" w:rsidRPr="00394D1C">
        <w:rPr>
          <w:lang w:bidi="ar"/>
        </w:rPr>
        <w:t>在收到</w:t>
      </w:r>
      <w:r w:rsidR="00394D1C">
        <w:rPr>
          <w:rFonts w:hint="eastAsia"/>
          <w:lang w:bidi="ar"/>
        </w:rPr>
        <w:t>乙方</w:t>
      </w:r>
      <w:r w:rsidR="00394D1C" w:rsidRPr="00394D1C">
        <w:rPr>
          <w:lang w:bidi="ar"/>
        </w:rPr>
        <w:t>催款通知后约定时间内履约支付合同款项，</w:t>
      </w:r>
      <w:r w:rsidR="00394D1C">
        <w:rPr>
          <w:rFonts w:hint="eastAsia"/>
          <w:lang w:bidi="ar"/>
        </w:rPr>
        <w:t>乙方</w:t>
      </w:r>
      <w:r w:rsidR="00394D1C" w:rsidRPr="00394D1C">
        <w:rPr>
          <w:lang w:bidi="ar"/>
        </w:rPr>
        <w:t>无权再向采购人追溯逾期付款的相关法律责任。</w:t>
      </w:r>
    </w:p>
    <w:p w14:paraId="12E159CF" w14:textId="66F81ECE" w:rsidR="00C04347" w:rsidRPr="0023296E" w:rsidRDefault="001931F9" w:rsidP="00E8759C">
      <w:bookmarkStart w:id="19" w:name="_Toc8341"/>
      <w:r w:rsidRPr="0023296E">
        <w:rPr>
          <w:rFonts w:hint="eastAsia"/>
        </w:rPr>
        <w:t>四、</w:t>
      </w:r>
      <w:r w:rsidR="00C04347" w:rsidRPr="0023296E">
        <w:rPr>
          <w:rFonts w:hint="eastAsia"/>
        </w:rPr>
        <w:t>食品安全及产品质量要求</w:t>
      </w:r>
      <w:bookmarkEnd w:id="19"/>
    </w:p>
    <w:p w14:paraId="2F8D7716" w14:textId="3D4E4B0D" w:rsidR="008A1839" w:rsidRPr="0023296E" w:rsidRDefault="008F116A" w:rsidP="00E8759C">
      <w:pPr>
        <w:pStyle w:val="2"/>
      </w:pPr>
      <w:bookmarkStart w:id="20" w:name="_Toc18829"/>
      <w:r>
        <w:rPr>
          <w:rFonts w:hint="eastAsia"/>
        </w:rPr>
        <w:t>1.</w:t>
      </w:r>
      <w:r>
        <w:t xml:space="preserve"> </w:t>
      </w:r>
      <w:r w:rsidR="00E91B6C">
        <w:rPr>
          <w:rFonts w:hint="eastAsia"/>
        </w:rPr>
        <w:t>乙方</w:t>
      </w:r>
      <w:r w:rsidR="008A1839" w:rsidRPr="0023296E">
        <w:rPr>
          <w:rFonts w:hint="eastAsia"/>
        </w:rPr>
        <w:t>所投标的所有产品必须符合《中华人民共和国食品安全法》的相关规定及对应产品的国家、行业相关的质量要求，须保证提供的产品为合法生产、销售、渠道正规、全新（无损、无污、无皱）产品。</w:t>
      </w:r>
    </w:p>
    <w:p w14:paraId="611E59F0" w14:textId="3F57D5DF" w:rsidR="008A1839" w:rsidRPr="0023296E" w:rsidRDefault="008F116A" w:rsidP="00E8759C">
      <w:pPr>
        <w:pStyle w:val="2"/>
      </w:pPr>
      <w:r>
        <w:rPr>
          <w:rFonts w:hint="eastAsia"/>
        </w:rPr>
        <w:t>2.</w:t>
      </w:r>
      <w:r>
        <w:t xml:space="preserve"> </w:t>
      </w:r>
      <w:r w:rsidR="008A1839" w:rsidRPr="0023296E">
        <w:rPr>
          <w:rFonts w:hint="eastAsia"/>
        </w:rPr>
        <w:t>保质期内非因</w:t>
      </w:r>
      <w:r w:rsidR="00E91B6C">
        <w:rPr>
          <w:rFonts w:hint="eastAsia"/>
        </w:rPr>
        <w:t>甲方</w:t>
      </w:r>
      <w:r w:rsidR="008A1839" w:rsidRPr="0023296E">
        <w:rPr>
          <w:rFonts w:hint="eastAsia"/>
        </w:rPr>
        <w:t>的人为原因而出现产品质量问题，由</w:t>
      </w:r>
      <w:r w:rsidR="00E91B6C">
        <w:rPr>
          <w:rFonts w:hint="eastAsia"/>
        </w:rPr>
        <w:t>乙方</w:t>
      </w:r>
      <w:r w:rsidR="008A1839" w:rsidRPr="0023296E">
        <w:rPr>
          <w:rFonts w:hint="eastAsia"/>
        </w:rPr>
        <w:t>负责包换或包退，并承担因此而产生的一切费用。</w:t>
      </w:r>
    </w:p>
    <w:p w14:paraId="646D28F2" w14:textId="49D78DBF" w:rsidR="008A1839" w:rsidRPr="0023296E" w:rsidRDefault="008F116A" w:rsidP="00E8759C">
      <w:pPr>
        <w:pStyle w:val="2"/>
      </w:pPr>
      <w:r>
        <w:rPr>
          <w:rFonts w:hint="eastAsia"/>
        </w:rPr>
        <w:t>3.</w:t>
      </w:r>
      <w:r>
        <w:t xml:space="preserve"> </w:t>
      </w:r>
      <w:r w:rsidR="00E91B6C">
        <w:rPr>
          <w:rFonts w:hint="eastAsia"/>
        </w:rPr>
        <w:t>乙方</w:t>
      </w:r>
      <w:r w:rsidR="008A1839" w:rsidRPr="0023296E">
        <w:rPr>
          <w:rFonts w:hint="eastAsia"/>
        </w:rPr>
        <w:t>负责供应产品的质量检测工作，所产生的费用由</w:t>
      </w:r>
      <w:r w:rsidR="00E91B6C">
        <w:rPr>
          <w:rFonts w:hint="eastAsia"/>
        </w:rPr>
        <w:t>乙方</w:t>
      </w:r>
      <w:r w:rsidR="008A1839" w:rsidRPr="0023296E">
        <w:rPr>
          <w:rFonts w:hint="eastAsia"/>
        </w:rPr>
        <w:t>负责。</w:t>
      </w:r>
      <w:r w:rsidR="00E91B6C">
        <w:rPr>
          <w:rFonts w:hint="eastAsia"/>
        </w:rPr>
        <w:t>甲方</w:t>
      </w:r>
      <w:r w:rsidR="008A1839" w:rsidRPr="0023296E">
        <w:rPr>
          <w:rFonts w:hint="eastAsia"/>
        </w:rPr>
        <w:t>有权不定期委托有资质的质检部门对</w:t>
      </w:r>
      <w:r w:rsidR="00E91B6C">
        <w:rPr>
          <w:rFonts w:hint="eastAsia"/>
        </w:rPr>
        <w:t>乙方</w:t>
      </w:r>
      <w:r w:rsidR="008A1839" w:rsidRPr="0023296E">
        <w:rPr>
          <w:rFonts w:hint="eastAsia"/>
        </w:rPr>
        <w:t>供应的产品进行检测。如检测结果不达标的，费用由</w:t>
      </w:r>
      <w:r w:rsidR="00E91B6C">
        <w:rPr>
          <w:rFonts w:hint="eastAsia"/>
        </w:rPr>
        <w:t>乙方</w:t>
      </w:r>
      <w:r w:rsidR="008A1839" w:rsidRPr="0023296E">
        <w:rPr>
          <w:rFonts w:hint="eastAsia"/>
        </w:rPr>
        <w:t>负责，并在</w:t>
      </w:r>
      <w:r w:rsidR="00E91B6C">
        <w:rPr>
          <w:rFonts w:hint="eastAsia"/>
        </w:rPr>
        <w:t>乙方</w:t>
      </w:r>
      <w:r w:rsidR="008A1839" w:rsidRPr="0023296E">
        <w:rPr>
          <w:rFonts w:hint="eastAsia"/>
        </w:rPr>
        <w:t>无法提供合理解析的情况下，扣除当天的供货款作为罚金。同时，</w:t>
      </w:r>
      <w:r w:rsidR="00E91B6C">
        <w:rPr>
          <w:rFonts w:hint="eastAsia"/>
        </w:rPr>
        <w:t>甲方</w:t>
      </w:r>
      <w:r w:rsidR="008A1839" w:rsidRPr="0023296E">
        <w:rPr>
          <w:rFonts w:hint="eastAsia"/>
        </w:rPr>
        <w:t>有权追讨由此而引起的责任。合同期内累计检测不合格两次的，</w:t>
      </w:r>
      <w:r w:rsidR="00E91B6C">
        <w:rPr>
          <w:rFonts w:hint="eastAsia"/>
        </w:rPr>
        <w:t>甲方</w:t>
      </w:r>
      <w:r w:rsidR="008A1839" w:rsidRPr="0023296E">
        <w:rPr>
          <w:rFonts w:hint="eastAsia"/>
        </w:rPr>
        <w:t>有权终止合同，由此引发的所有损失由</w:t>
      </w:r>
      <w:r w:rsidR="00E91B6C">
        <w:rPr>
          <w:rFonts w:hint="eastAsia"/>
        </w:rPr>
        <w:t>乙方</w:t>
      </w:r>
      <w:r w:rsidR="008A1839" w:rsidRPr="0023296E">
        <w:rPr>
          <w:rFonts w:hint="eastAsia"/>
        </w:rPr>
        <w:t>负责。</w:t>
      </w:r>
    </w:p>
    <w:p w14:paraId="4AC8C72C" w14:textId="7133EF96" w:rsidR="008A1839" w:rsidRPr="0023296E" w:rsidRDefault="008F116A" w:rsidP="00E8759C">
      <w:pPr>
        <w:pStyle w:val="2"/>
      </w:pPr>
      <w:r>
        <w:rPr>
          <w:rFonts w:hint="eastAsia"/>
        </w:rPr>
        <w:t>4.</w:t>
      </w:r>
      <w:r>
        <w:t xml:space="preserve"> </w:t>
      </w:r>
      <w:r w:rsidR="008A1839" w:rsidRPr="0023296E">
        <w:rPr>
          <w:rFonts w:hint="eastAsia"/>
        </w:rPr>
        <w:t>因产品的质量问题而发生争议，由广东省或广州市质检部门进行质量鉴定。货物符合质量标准的，鉴定费用由</w:t>
      </w:r>
      <w:r w:rsidR="00E91B6C">
        <w:rPr>
          <w:rFonts w:hint="eastAsia"/>
        </w:rPr>
        <w:t>甲方</w:t>
      </w:r>
      <w:r w:rsidR="008A1839" w:rsidRPr="0023296E">
        <w:rPr>
          <w:rFonts w:hint="eastAsia"/>
        </w:rPr>
        <w:t>承担；货物不符合质量标准的，鉴定费用由</w:t>
      </w:r>
      <w:r w:rsidR="00E91B6C">
        <w:rPr>
          <w:rFonts w:hint="eastAsia"/>
        </w:rPr>
        <w:t>乙方</w:t>
      </w:r>
      <w:r w:rsidR="008A1839" w:rsidRPr="0023296E">
        <w:rPr>
          <w:rFonts w:hint="eastAsia"/>
        </w:rPr>
        <w:t>承担。</w:t>
      </w:r>
    </w:p>
    <w:p w14:paraId="138DB51C" w14:textId="32DBFD6E" w:rsidR="008A1839" w:rsidRPr="0023296E" w:rsidRDefault="008F116A" w:rsidP="00E8759C">
      <w:pPr>
        <w:pStyle w:val="2"/>
      </w:pPr>
      <w:r>
        <w:rPr>
          <w:rFonts w:hint="eastAsia"/>
        </w:rPr>
        <w:t>5.</w:t>
      </w:r>
      <w:r>
        <w:t xml:space="preserve"> </w:t>
      </w:r>
      <w:r w:rsidR="008A1839" w:rsidRPr="0023296E">
        <w:rPr>
          <w:rFonts w:hint="eastAsia"/>
        </w:rPr>
        <w:t>有效期：</w:t>
      </w:r>
      <w:r w:rsidR="00E91B6C">
        <w:rPr>
          <w:rFonts w:hint="eastAsia"/>
        </w:rPr>
        <w:t>乙方</w:t>
      </w:r>
      <w:r w:rsidR="008A1839" w:rsidRPr="0023296E">
        <w:rPr>
          <w:rFonts w:hint="eastAsia"/>
        </w:rPr>
        <w:t>应保证所供产品其剩余有效期不得少于标注有效期的70%。如有效期少于标注有效期的70%，</w:t>
      </w:r>
      <w:r w:rsidR="00E91B6C">
        <w:rPr>
          <w:rFonts w:hint="eastAsia"/>
        </w:rPr>
        <w:t>甲方</w:t>
      </w:r>
      <w:r w:rsidR="008A1839" w:rsidRPr="0023296E">
        <w:rPr>
          <w:rFonts w:hint="eastAsia"/>
        </w:rPr>
        <w:t>要求</w:t>
      </w:r>
      <w:r w:rsidR="00E91B6C">
        <w:rPr>
          <w:rFonts w:hint="eastAsia"/>
        </w:rPr>
        <w:t>乙方</w:t>
      </w:r>
      <w:r w:rsidR="008A1839" w:rsidRPr="0023296E">
        <w:rPr>
          <w:rFonts w:hint="eastAsia"/>
        </w:rPr>
        <w:t>配合相应产品的更换工作，所产生的费用由</w:t>
      </w:r>
      <w:r w:rsidR="00E91B6C">
        <w:rPr>
          <w:rFonts w:hint="eastAsia"/>
        </w:rPr>
        <w:t>乙方</w:t>
      </w:r>
      <w:r w:rsidR="008A1839" w:rsidRPr="0023296E">
        <w:rPr>
          <w:rFonts w:hint="eastAsia"/>
        </w:rPr>
        <w:t>负责。</w:t>
      </w:r>
    </w:p>
    <w:p w14:paraId="3E69A9A5" w14:textId="19C3CAA6" w:rsidR="008A1839" w:rsidRPr="0023296E" w:rsidRDefault="008F116A" w:rsidP="00E8759C">
      <w:pPr>
        <w:pStyle w:val="2"/>
      </w:pPr>
      <w:r>
        <w:rPr>
          <w:rFonts w:hint="eastAsia"/>
        </w:rPr>
        <w:t>6.</w:t>
      </w:r>
      <w:r>
        <w:t xml:space="preserve"> </w:t>
      </w:r>
      <w:r w:rsidR="008A1839" w:rsidRPr="0023296E">
        <w:rPr>
          <w:rFonts w:hint="eastAsia"/>
        </w:rPr>
        <w:t>散装食品不得有沙石、薄膜、包装等异物。</w:t>
      </w:r>
    </w:p>
    <w:p w14:paraId="769DFACD" w14:textId="4C378883" w:rsidR="008A1839" w:rsidRPr="0023296E" w:rsidRDefault="008F116A" w:rsidP="00E8759C">
      <w:pPr>
        <w:pStyle w:val="2"/>
      </w:pPr>
      <w:r>
        <w:rPr>
          <w:rFonts w:hint="eastAsia"/>
        </w:rPr>
        <w:t>7.</w:t>
      </w:r>
      <w:r>
        <w:t xml:space="preserve"> </w:t>
      </w:r>
      <w:r w:rsidR="008A1839" w:rsidRPr="0023296E">
        <w:rPr>
          <w:rFonts w:hint="eastAsia"/>
        </w:rPr>
        <w:t>包装产品应由正规厂家生产，符合相关法律法规及行业规定，包装严实不漏，印有食品生产许可证编号、厂家、委托加工商（如有）、生产日期、保质期等信息。</w:t>
      </w:r>
    </w:p>
    <w:p w14:paraId="1A649DC3" w14:textId="00B0D44E" w:rsidR="008A1839" w:rsidRPr="0023296E" w:rsidRDefault="008F116A" w:rsidP="00E8759C">
      <w:pPr>
        <w:pStyle w:val="2"/>
      </w:pPr>
      <w:r>
        <w:rPr>
          <w:rFonts w:hint="eastAsia"/>
        </w:rPr>
        <w:t>8.</w:t>
      </w:r>
      <w:r>
        <w:t xml:space="preserve"> </w:t>
      </w:r>
      <w:r w:rsidR="00E91B6C">
        <w:rPr>
          <w:rFonts w:hint="eastAsia"/>
        </w:rPr>
        <w:t>乙方</w:t>
      </w:r>
      <w:r w:rsidR="008A1839" w:rsidRPr="0023296E">
        <w:rPr>
          <w:rFonts w:hint="eastAsia"/>
        </w:rPr>
        <w:t>提供的产品来源清晰，可追溯 ，产品质量指标应符合我国无公害农产品的指标规定（标准如有更新，按最新版执行）。</w:t>
      </w:r>
      <w:r w:rsidR="00E91B6C">
        <w:rPr>
          <w:rFonts w:hint="eastAsia"/>
        </w:rPr>
        <w:t>乙方</w:t>
      </w:r>
      <w:r w:rsidR="008A1839" w:rsidRPr="0023296E">
        <w:rPr>
          <w:rFonts w:hint="eastAsia"/>
        </w:rPr>
        <w:t>送货时，同时提供产品质量合格材料：提供抽检的对应批次农残合格证明（包装产品能提供相应批次的合格检验证明）。</w:t>
      </w:r>
      <w:r w:rsidR="00E91B6C">
        <w:rPr>
          <w:rFonts w:hint="eastAsia"/>
        </w:rPr>
        <w:t>甲方</w:t>
      </w:r>
      <w:r w:rsidR="008A1839" w:rsidRPr="0023296E">
        <w:rPr>
          <w:rFonts w:hint="eastAsia"/>
        </w:rPr>
        <w:lastRenderedPageBreak/>
        <w:t>将不定期随机抽取</w:t>
      </w:r>
      <w:r w:rsidR="00E91B6C">
        <w:rPr>
          <w:rFonts w:hint="eastAsia"/>
        </w:rPr>
        <w:t>乙方</w:t>
      </w:r>
      <w:r w:rsidR="008A1839" w:rsidRPr="0023296E">
        <w:rPr>
          <w:rFonts w:hint="eastAsia"/>
        </w:rPr>
        <w:t>供应的货物进行农药残留自检，如发现自检结果不符合国家相关标准，</w:t>
      </w:r>
      <w:r w:rsidR="00E91B6C">
        <w:rPr>
          <w:rFonts w:hint="eastAsia"/>
        </w:rPr>
        <w:t>甲方</w:t>
      </w:r>
      <w:r w:rsidR="008A1839" w:rsidRPr="0023296E">
        <w:rPr>
          <w:rFonts w:hint="eastAsia"/>
        </w:rPr>
        <w:t>有权不支付农药残留不合格货物的当批货款。无公害农产品主要指标要求如下：</w:t>
      </w:r>
    </w:p>
    <w:tbl>
      <w:tblPr>
        <w:tblW w:w="79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410"/>
        <w:gridCol w:w="2552"/>
        <w:gridCol w:w="2961"/>
      </w:tblGrid>
      <w:tr w:rsidR="0023296E" w:rsidRPr="0023296E" w14:paraId="06D6BBFE" w14:textId="77777777" w:rsidTr="008F116A">
        <w:trPr>
          <w:trHeight w:val="338"/>
          <w:jc w:val="center"/>
        </w:trPr>
        <w:tc>
          <w:tcPr>
            <w:tcW w:w="2410" w:type="dxa"/>
            <w:tcBorders>
              <w:top w:val="single" w:sz="12" w:space="0" w:color="auto"/>
              <w:left w:val="single" w:sz="12" w:space="0" w:color="auto"/>
              <w:bottom w:val="single" w:sz="6" w:space="0" w:color="auto"/>
              <w:right w:val="single" w:sz="6" w:space="0" w:color="auto"/>
            </w:tcBorders>
            <w:vAlign w:val="center"/>
          </w:tcPr>
          <w:p w14:paraId="69326443" w14:textId="77777777" w:rsidR="0023296E" w:rsidRPr="0023296E" w:rsidRDefault="0023296E" w:rsidP="00E8759C">
            <w:r w:rsidRPr="0023296E">
              <w:rPr>
                <w:rFonts w:hint="eastAsia"/>
              </w:rPr>
              <w:t>项目</w:t>
            </w:r>
          </w:p>
        </w:tc>
        <w:tc>
          <w:tcPr>
            <w:tcW w:w="2552" w:type="dxa"/>
            <w:tcBorders>
              <w:top w:val="single" w:sz="12" w:space="0" w:color="auto"/>
              <w:left w:val="single" w:sz="6" w:space="0" w:color="auto"/>
              <w:bottom w:val="single" w:sz="6" w:space="0" w:color="auto"/>
              <w:right w:val="single" w:sz="12" w:space="0" w:color="auto"/>
            </w:tcBorders>
            <w:vAlign w:val="center"/>
          </w:tcPr>
          <w:p w14:paraId="4D3D5447" w14:textId="77777777" w:rsidR="0023296E" w:rsidRPr="0023296E" w:rsidRDefault="0023296E" w:rsidP="00E8759C">
            <w:r w:rsidRPr="0023296E">
              <w:rPr>
                <w:rFonts w:hint="eastAsia"/>
              </w:rPr>
              <w:t>蔬菜瓜果类指标（</w:t>
            </w:r>
            <w:r w:rsidRPr="0023296E">
              <w:t>mg/kg</w:t>
            </w:r>
            <w:r w:rsidRPr="0023296E">
              <w:rPr>
                <w:rFonts w:hint="eastAsia"/>
              </w:rPr>
              <w:t>）</w:t>
            </w:r>
          </w:p>
        </w:tc>
        <w:tc>
          <w:tcPr>
            <w:tcW w:w="2961" w:type="dxa"/>
            <w:tcBorders>
              <w:top w:val="single" w:sz="12" w:space="0" w:color="auto"/>
              <w:left w:val="single" w:sz="6" w:space="0" w:color="auto"/>
              <w:bottom w:val="single" w:sz="6" w:space="0" w:color="auto"/>
              <w:right w:val="single" w:sz="12" w:space="0" w:color="auto"/>
            </w:tcBorders>
          </w:tcPr>
          <w:p w14:paraId="44D6FDE3" w14:textId="77777777" w:rsidR="0023296E" w:rsidRPr="0023296E" w:rsidRDefault="0023296E" w:rsidP="00E8759C">
            <w:r w:rsidRPr="0023296E">
              <w:rPr>
                <w:rFonts w:hint="eastAsia"/>
              </w:rPr>
              <w:t>水果类指标（</w:t>
            </w:r>
            <w:r w:rsidRPr="0023296E">
              <w:t>mg/kg</w:t>
            </w:r>
            <w:r w:rsidRPr="0023296E">
              <w:rPr>
                <w:rFonts w:hint="eastAsia"/>
              </w:rPr>
              <w:t>）</w:t>
            </w:r>
          </w:p>
        </w:tc>
      </w:tr>
      <w:tr w:rsidR="0023296E" w:rsidRPr="0023296E" w14:paraId="17C41E7A" w14:textId="77777777" w:rsidTr="008F116A">
        <w:trPr>
          <w:trHeight w:val="356"/>
          <w:jc w:val="center"/>
        </w:trPr>
        <w:tc>
          <w:tcPr>
            <w:tcW w:w="2410" w:type="dxa"/>
            <w:tcBorders>
              <w:top w:val="single" w:sz="6" w:space="0" w:color="auto"/>
              <w:left w:val="single" w:sz="12" w:space="0" w:color="auto"/>
              <w:bottom w:val="single" w:sz="6" w:space="0" w:color="auto"/>
              <w:right w:val="single" w:sz="6" w:space="0" w:color="auto"/>
            </w:tcBorders>
            <w:vAlign w:val="center"/>
          </w:tcPr>
          <w:p w14:paraId="76F6C088" w14:textId="77777777" w:rsidR="0023296E" w:rsidRPr="0023296E" w:rsidRDefault="0023296E" w:rsidP="00E8759C">
            <w:r w:rsidRPr="0023296E">
              <w:rPr>
                <w:rFonts w:hint="eastAsia"/>
              </w:rPr>
              <w:t>甲胺磷</w:t>
            </w:r>
          </w:p>
        </w:tc>
        <w:tc>
          <w:tcPr>
            <w:tcW w:w="2552" w:type="dxa"/>
            <w:tcBorders>
              <w:top w:val="single" w:sz="6" w:space="0" w:color="auto"/>
              <w:left w:val="single" w:sz="6" w:space="0" w:color="auto"/>
              <w:bottom w:val="single" w:sz="6" w:space="0" w:color="auto"/>
              <w:right w:val="single" w:sz="12" w:space="0" w:color="auto"/>
            </w:tcBorders>
            <w:vAlign w:val="center"/>
          </w:tcPr>
          <w:p w14:paraId="734529A0" w14:textId="77777777" w:rsidR="0023296E" w:rsidRPr="0023296E" w:rsidRDefault="0023296E" w:rsidP="00E8759C">
            <w:r w:rsidRPr="0023296E">
              <w:rPr>
                <w:rFonts w:hint="eastAsia"/>
              </w:rPr>
              <w:t>不得检出</w:t>
            </w:r>
          </w:p>
        </w:tc>
        <w:tc>
          <w:tcPr>
            <w:tcW w:w="2961" w:type="dxa"/>
            <w:tcBorders>
              <w:top w:val="single" w:sz="6" w:space="0" w:color="auto"/>
              <w:left w:val="single" w:sz="6" w:space="0" w:color="auto"/>
              <w:bottom w:val="single" w:sz="6" w:space="0" w:color="auto"/>
              <w:right w:val="single" w:sz="12" w:space="0" w:color="auto"/>
            </w:tcBorders>
          </w:tcPr>
          <w:p w14:paraId="3F5AC1A8" w14:textId="77777777" w:rsidR="0023296E" w:rsidRPr="0023296E" w:rsidRDefault="0023296E" w:rsidP="00E8759C">
            <w:r w:rsidRPr="0023296E">
              <w:rPr>
                <w:rFonts w:hint="eastAsia"/>
              </w:rPr>
              <w:t>不得检出</w:t>
            </w:r>
          </w:p>
        </w:tc>
      </w:tr>
      <w:tr w:rsidR="0023296E" w:rsidRPr="0023296E" w14:paraId="6807BE30" w14:textId="77777777" w:rsidTr="008F116A">
        <w:trPr>
          <w:trHeight w:val="356"/>
          <w:jc w:val="center"/>
        </w:trPr>
        <w:tc>
          <w:tcPr>
            <w:tcW w:w="2410" w:type="dxa"/>
            <w:tcBorders>
              <w:top w:val="single" w:sz="6" w:space="0" w:color="auto"/>
              <w:left w:val="single" w:sz="12" w:space="0" w:color="auto"/>
              <w:bottom w:val="single" w:sz="6" w:space="0" w:color="auto"/>
              <w:right w:val="single" w:sz="6" w:space="0" w:color="auto"/>
            </w:tcBorders>
            <w:vAlign w:val="center"/>
          </w:tcPr>
          <w:p w14:paraId="59D1FCFE" w14:textId="77777777" w:rsidR="0023296E" w:rsidRPr="0023296E" w:rsidRDefault="0023296E" w:rsidP="00E8759C">
            <w:r w:rsidRPr="0023296E">
              <w:rPr>
                <w:rFonts w:hint="eastAsia"/>
              </w:rPr>
              <w:t>甲拌磷</w:t>
            </w:r>
          </w:p>
        </w:tc>
        <w:tc>
          <w:tcPr>
            <w:tcW w:w="2552" w:type="dxa"/>
            <w:tcBorders>
              <w:top w:val="single" w:sz="6" w:space="0" w:color="auto"/>
              <w:left w:val="single" w:sz="6" w:space="0" w:color="auto"/>
              <w:bottom w:val="single" w:sz="6" w:space="0" w:color="auto"/>
              <w:right w:val="single" w:sz="12" w:space="0" w:color="auto"/>
            </w:tcBorders>
            <w:vAlign w:val="center"/>
          </w:tcPr>
          <w:p w14:paraId="67E391D5" w14:textId="77777777" w:rsidR="0023296E" w:rsidRPr="0023296E" w:rsidRDefault="0023296E" w:rsidP="00E8759C">
            <w:r w:rsidRPr="0023296E">
              <w:rPr>
                <w:rFonts w:hint="eastAsia"/>
              </w:rPr>
              <w:t>不得检出</w:t>
            </w:r>
          </w:p>
        </w:tc>
        <w:tc>
          <w:tcPr>
            <w:tcW w:w="2961" w:type="dxa"/>
            <w:tcBorders>
              <w:top w:val="single" w:sz="6" w:space="0" w:color="auto"/>
              <w:left w:val="single" w:sz="6" w:space="0" w:color="auto"/>
              <w:bottom w:val="single" w:sz="6" w:space="0" w:color="auto"/>
              <w:right w:val="single" w:sz="12" w:space="0" w:color="auto"/>
            </w:tcBorders>
          </w:tcPr>
          <w:p w14:paraId="205E985C" w14:textId="77777777" w:rsidR="0023296E" w:rsidRPr="0023296E" w:rsidRDefault="0023296E" w:rsidP="00E8759C">
            <w:r w:rsidRPr="0023296E">
              <w:rPr>
                <w:rFonts w:hint="eastAsia"/>
              </w:rPr>
              <w:t>不得检出</w:t>
            </w:r>
          </w:p>
        </w:tc>
      </w:tr>
      <w:tr w:rsidR="0023296E" w:rsidRPr="0023296E" w14:paraId="7E0FDA39" w14:textId="77777777" w:rsidTr="008F116A">
        <w:trPr>
          <w:trHeight w:val="356"/>
          <w:jc w:val="center"/>
        </w:trPr>
        <w:tc>
          <w:tcPr>
            <w:tcW w:w="2410" w:type="dxa"/>
            <w:tcBorders>
              <w:top w:val="single" w:sz="6" w:space="0" w:color="auto"/>
              <w:left w:val="single" w:sz="12" w:space="0" w:color="auto"/>
              <w:bottom w:val="single" w:sz="6" w:space="0" w:color="auto"/>
              <w:right w:val="single" w:sz="6" w:space="0" w:color="auto"/>
            </w:tcBorders>
            <w:vAlign w:val="center"/>
          </w:tcPr>
          <w:p w14:paraId="0C181D32" w14:textId="291B2878" w:rsidR="0023296E" w:rsidRPr="0023296E" w:rsidRDefault="00E8759C" w:rsidP="00E8759C">
            <w:r>
              <w:rPr>
                <w:rFonts w:hint="eastAsia"/>
              </w:rPr>
              <w:t>氧</w:t>
            </w:r>
            <w:r w:rsidR="0023296E" w:rsidRPr="0023296E">
              <w:rPr>
                <w:rFonts w:hint="eastAsia"/>
              </w:rPr>
              <w:t>乐果</w:t>
            </w:r>
          </w:p>
        </w:tc>
        <w:tc>
          <w:tcPr>
            <w:tcW w:w="2552" w:type="dxa"/>
            <w:tcBorders>
              <w:top w:val="single" w:sz="6" w:space="0" w:color="auto"/>
              <w:left w:val="single" w:sz="6" w:space="0" w:color="auto"/>
              <w:bottom w:val="single" w:sz="6" w:space="0" w:color="auto"/>
              <w:right w:val="single" w:sz="12" w:space="0" w:color="auto"/>
            </w:tcBorders>
            <w:vAlign w:val="center"/>
          </w:tcPr>
          <w:p w14:paraId="1424ADE8" w14:textId="77777777" w:rsidR="0023296E" w:rsidRPr="0023296E" w:rsidRDefault="0023296E" w:rsidP="00E8759C">
            <w:r w:rsidRPr="0023296E">
              <w:rPr>
                <w:rFonts w:hint="eastAsia"/>
              </w:rPr>
              <w:t>不得检出</w:t>
            </w:r>
          </w:p>
        </w:tc>
        <w:tc>
          <w:tcPr>
            <w:tcW w:w="2961" w:type="dxa"/>
            <w:tcBorders>
              <w:top w:val="single" w:sz="6" w:space="0" w:color="auto"/>
              <w:left w:val="single" w:sz="6" w:space="0" w:color="auto"/>
              <w:bottom w:val="single" w:sz="6" w:space="0" w:color="auto"/>
              <w:right w:val="single" w:sz="12" w:space="0" w:color="auto"/>
            </w:tcBorders>
          </w:tcPr>
          <w:p w14:paraId="5E304D3C" w14:textId="77777777" w:rsidR="0023296E" w:rsidRPr="0023296E" w:rsidRDefault="0023296E" w:rsidP="00E8759C">
            <w:r w:rsidRPr="0023296E">
              <w:rPr>
                <w:rFonts w:hint="eastAsia"/>
              </w:rPr>
              <w:t>不得检出</w:t>
            </w:r>
          </w:p>
        </w:tc>
      </w:tr>
      <w:tr w:rsidR="0023296E" w:rsidRPr="0023296E" w14:paraId="4307BBEF" w14:textId="77777777" w:rsidTr="008F116A">
        <w:trPr>
          <w:trHeight w:val="356"/>
          <w:jc w:val="center"/>
        </w:trPr>
        <w:tc>
          <w:tcPr>
            <w:tcW w:w="2410" w:type="dxa"/>
            <w:tcBorders>
              <w:top w:val="single" w:sz="6" w:space="0" w:color="auto"/>
              <w:left w:val="single" w:sz="12" w:space="0" w:color="auto"/>
              <w:bottom w:val="single" w:sz="6" w:space="0" w:color="auto"/>
              <w:right w:val="single" w:sz="6" w:space="0" w:color="auto"/>
            </w:tcBorders>
            <w:vAlign w:val="center"/>
          </w:tcPr>
          <w:p w14:paraId="4133BE55" w14:textId="77777777" w:rsidR="0023296E" w:rsidRPr="0023296E" w:rsidRDefault="0023296E" w:rsidP="00E8759C">
            <w:r w:rsidRPr="0023296E">
              <w:rPr>
                <w:rFonts w:hint="eastAsia"/>
              </w:rPr>
              <w:t>甲基对硫磷</w:t>
            </w:r>
          </w:p>
        </w:tc>
        <w:tc>
          <w:tcPr>
            <w:tcW w:w="2552" w:type="dxa"/>
            <w:tcBorders>
              <w:top w:val="single" w:sz="6" w:space="0" w:color="auto"/>
              <w:left w:val="single" w:sz="6" w:space="0" w:color="auto"/>
              <w:bottom w:val="single" w:sz="6" w:space="0" w:color="auto"/>
              <w:right w:val="single" w:sz="12" w:space="0" w:color="auto"/>
            </w:tcBorders>
            <w:vAlign w:val="center"/>
          </w:tcPr>
          <w:p w14:paraId="7919A602" w14:textId="77777777" w:rsidR="0023296E" w:rsidRPr="0023296E" w:rsidRDefault="0023296E" w:rsidP="00E8759C">
            <w:r w:rsidRPr="0023296E">
              <w:rPr>
                <w:rFonts w:hint="eastAsia"/>
              </w:rPr>
              <w:t>不得检出</w:t>
            </w:r>
          </w:p>
        </w:tc>
        <w:tc>
          <w:tcPr>
            <w:tcW w:w="2961" w:type="dxa"/>
            <w:tcBorders>
              <w:top w:val="single" w:sz="6" w:space="0" w:color="auto"/>
              <w:left w:val="single" w:sz="6" w:space="0" w:color="auto"/>
              <w:bottom w:val="single" w:sz="6" w:space="0" w:color="auto"/>
              <w:right w:val="single" w:sz="12" w:space="0" w:color="auto"/>
            </w:tcBorders>
          </w:tcPr>
          <w:p w14:paraId="6802807A" w14:textId="77777777" w:rsidR="0023296E" w:rsidRPr="0023296E" w:rsidRDefault="0023296E" w:rsidP="00E8759C">
            <w:r w:rsidRPr="0023296E">
              <w:rPr>
                <w:rFonts w:hint="eastAsia"/>
              </w:rPr>
              <w:t>不得检出</w:t>
            </w:r>
          </w:p>
        </w:tc>
      </w:tr>
      <w:tr w:rsidR="0023296E" w:rsidRPr="0023296E" w14:paraId="058F981C" w14:textId="77777777" w:rsidTr="008F116A">
        <w:trPr>
          <w:trHeight w:val="345"/>
          <w:jc w:val="center"/>
        </w:trPr>
        <w:tc>
          <w:tcPr>
            <w:tcW w:w="2410" w:type="dxa"/>
            <w:tcBorders>
              <w:top w:val="single" w:sz="6" w:space="0" w:color="auto"/>
              <w:left w:val="single" w:sz="12" w:space="0" w:color="auto"/>
              <w:bottom w:val="single" w:sz="6" w:space="0" w:color="auto"/>
              <w:right w:val="single" w:sz="6" w:space="0" w:color="auto"/>
            </w:tcBorders>
            <w:vAlign w:val="center"/>
          </w:tcPr>
          <w:p w14:paraId="1AC1A415" w14:textId="77777777" w:rsidR="0023296E" w:rsidRPr="0023296E" w:rsidRDefault="0023296E" w:rsidP="00E8759C">
            <w:r w:rsidRPr="0023296E">
              <w:rPr>
                <w:rFonts w:hint="eastAsia"/>
              </w:rPr>
              <w:t>呋喃丹</w:t>
            </w:r>
          </w:p>
        </w:tc>
        <w:tc>
          <w:tcPr>
            <w:tcW w:w="2552" w:type="dxa"/>
            <w:tcBorders>
              <w:top w:val="single" w:sz="6" w:space="0" w:color="auto"/>
              <w:left w:val="single" w:sz="6" w:space="0" w:color="auto"/>
              <w:bottom w:val="single" w:sz="6" w:space="0" w:color="auto"/>
              <w:right w:val="single" w:sz="12" w:space="0" w:color="auto"/>
            </w:tcBorders>
            <w:vAlign w:val="center"/>
          </w:tcPr>
          <w:p w14:paraId="11C06E75" w14:textId="77777777" w:rsidR="0023296E" w:rsidRPr="0023296E" w:rsidRDefault="0023296E" w:rsidP="00E8759C">
            <w:r w:rsidRPr="0023296E">
              <w:rPr>
                <w:rFonts w:hint="eastAsia"/>
              </w:rPr>
              <w:t>不得检出</w:t>
            </w:r>
          </w:p>
        </w:tc>
        <w:tc>
          <w:tcPr>
            <w:tcW w:w="2961" w:type="dxa"/>
            <w:tcBorders>
              <w:top w:val="single" w:sz="6" w:space="0" w:color="auto"/>
              <w:left w:val="single" w:sz="6" w:space="0" w:color="auto"/>
              <w:bottom w:val="single" w:sz="6" w:space="0" w:color="auto"/>
              <w:right w:val="single" w:sz="12" w:space="0" w:color="auto"/>
            </w:tcBorders>
          </w:tcPr>
          <w:p w14:paraId="1E5A3428" w14:textId="77777777" w:rsidR="0023296E" w:rsidRPr="0023296E" w:rsidRDefault="0023296E" w:rsidP="00E8759C">
            <w:r w:rsidRPr="0023296E">
              <w:rPr>
                <w:rFonts w:hint="eastAsia"/>
              </w:rPr>
              <w:t>不得检出</w:t>
            </w:r>
          </w:p>
        </w:tc>
      </w:tr>
      <w:tr w:rsidR="0023296E" w:rsidRPr="0023296E" w14:paraId="1AC30289" w14:textId="77777777" w:rsidTr="008F116A">
        <w:trPr>
          <w:trHeight w:val="356"/>
          <w:jc w:val="center"/>
        </w:trPr>
        <w:tc>
          <w:tcPr>
            <w:tcW w:w="2410" w:type="dxa"/>
            <w:tcBorders>
              <w:top w:val="single" w:sz="6" w:space="0" w:color="auto"/>
              <w:left w:val="single" w:sz="12" w:space="0" w:color="auto"/>
              <w:bottom w:val="single" w:sz="6" w:space="0" w:color="auto"/>
              <w:right w:val="single" w:sz="6" w:space="0" w:color="auto"/>
            </w:tcBorders>
            <w:vAlign w:val="center"/>
          </w:tcPr>
          <w:p w14:paraId="70CB18C6" w14:textId="77777777" w:rsidR="0023296E" w:rsidRPr="0023296E" w:rsidRDefault="0023296E" w:rsidP="00E8759C">
            <w:r w:rsidRPr="0023296E">
              <w:rPr>
                <w:rFonts w:hint="eastAsia"/>
              </w:rPr>
              <w:t>百菌清</w:t>
            </w:r>
          </w:p>
        </w:tc>
        <w:tc>
          <w:tcPr>
            <w:tcW w:w="2552" w:type="dxa"/>
            <w:tcBorders>
              <w:top w:val="single" w:sz="6" w:space="0" w:color="auto"/>
              <w:left w:val="single" w:sz="6" w:space="0" w:color="auto"/>
              <w:bottom w:val="single" w:sz="6" w:space="0" w:color="auto"/>
              <w:right w:val="single" w:sz="12" w:space="0" w:color="auto"/>
            </w:tcBorders>
            <w:vAlign w:val="center"/>
          </w:tcPr>
          <w:p w14:paraId="3A826362" w14:textId="77777777" w:rsidR="0023296E" w:rsidRPr="0023296E" w:rsidRDefault="0023296E" w:rsidP="00E8759C">
            <w:r w:rsidRPr="0023296E">
              <w:rPr>
                <w:rFonts w:hint="eastAsia"/>
              </w:rPr>
              <w:t>≤</w:t>
            </w:r>
            <w:r w:rsidRPr="0023296E">
              <w:t>1.0</w:t>
            </w:r>
          </w:p>
        </w:tc>
        <w:tc>
          <w:tcPr>
            <w:tcW w:w="2961" w:type="dxa"/>
            <w:tcBorders>
              <w:top w:val="single" w:sz="6" w:space="0" w:color="auto"/>
              <w:left w:val="single" w:sz="6" w:space="0" w:color="auto"/>
              <w:bottom w:val="single" w:sz="6" w:space="0" w:color="auto"/>
              <w:right w:val="single" w:sz="12" w:space="0" w:color="auto"/>
            </w:tcBorders>
          </w:tcPr>
          <w:p w14:paraId="372B7F64" w14:textId="77777777" w:rsidR="0023296E" w:rsidRPr="0023296E" w:rsidRDefault="0023296E" w:rsidP="00E8759C">
            <w:r w:rsidRPr="0023296E">
              <w:rPr>
                <w:rFonts w:hint="eastAsia"/>
                <w:shd w:val="clear" w:color="auto" w:fill="FFFFFF"/>
              </w:rPr>
              <w:t>≤</w:t>
            </w:r>
            <w:r w:rsidRPr="0023296E">
              <w:rPr>
                <w:shd w:val="clear" w:color="auto" w:fill="FFFFFF"/>
              </w:rPr>
              <w:t>1.0</w:t>
            </w:r>
            <w:r w:rsidRPr="0023296E">
              <w:rPr>
                <w:rFonts w:hint="eastAsia"/>
                <w:shd w:val="clear" w:color="auto" w:fill="FFFFFF"/>
              </w:rPr>
              <w:t>（部分水果如葡萄限量为≤</w:t>
            </w:r>
            <w:r w:rsidRPr="0023296E">
              <w:rPr>
                <w:shd w:val="clear" w:color="auto" w:fill="FFFFFF"/>
              </w:rPr>
              <w:t>3.0</w:t>
            </w:r>
            <w:r w:rsidRPr="0023296E">
              <w:rPr>
                <w:rFonts w:hint="eastAsia"/>
                <w:shd w:val="clear" w:color="auto" w:fill="FFFFFF"/>
              </w:rPr>
              <w:t>，需按具体种类参照</w:t>
            </w:r>
            <w:r w:rsidRPr="0023296E">
              <w:rPr>
                <w:shd w:val="clear" w:color="auto" w:fill="FFFFFF"/>
              </w:rPr>
              <w:t>GB 2763</w:t>
            </w:r>
            <w:r w:rsidRPr="0023296E">
              <w:rPr>
                <w:rFonts w:hint="eastAsia"/>
                <w:shd w:val="clear" w:color="auto" w:fill="FFFFFF"/>
              </w:rPr>
              <w:t>）</w:t>
            </w:r>
          </w:p>
        </w:tc>
      </w:tr>
      <w:tr w:rsidR="0023296E" w:rsidRPr="0023296E" w14:paraId="6B2B30ED" w14:textId="77777777" w:rsidTr="008F116A">
        <w:trPr>
          <w:trHeight w:val="356"/>
          <w:jc w:val="center"/>
        </w:trPr>
        <w:tc>
          <w:tcPr>
            <w:tcW w:w="2410" w:type="dxa"/>
            <w:tcBorders>
              <w:top w:val="single" w:sz="6" w:space="0" w:color="auto"/>
              <w:left w:val="single" w:sz="12" w:space="0" w:color="auto"/>
              <w:bottom w:val="single" w:sz="6" w:space="0" w:color="auto"/>
              <w:right w:val="single" w:sz="6" w:space="0" w:color="auto"/>
            </w:tcBorders>
            <w:vAlign w:val="center"/>
          </w:tcPr>
          <w:p w14:paraId="46450821" w14:textId="77777777" w:rsidR="0023296E" w:rsidRPr="0023296E" w:rsidRDefault="0023296E" w:rsidP="00E8759C">
            <w:r w:rsidRPr="0023296E">
              <w:rPr>
                <w:rFonts w:hint="eastAsia"/>
              </w:rPr>
              <w:t>多菌灵</w:t>
            </w:r>
          </w:p>
        </w:tc>
        <w:tc>
          <w:tcPr>
            <w:tcW w:w="2552" w:type="dxa"/>
            <w:tcBorders>
              <w:top w:val="single" w:sz="6" w:space="0" w:color="auto"/>
              <w:left w:val="single" w:sz="6" w:space="0" w:color="auto"/>
              <w:bottom w:val="single" w:sz="6" w:space="0" w:color="auto"/>
              <w:right w:val="single" w:sz="12" w:space="0" w:color="auto"/>
            </w:tcBorders>
            <w:vAlign w:val="center"/>
          </w:tcPr>
          <w:p w14:paraId="6155A2F7" w14:textId="77777777" w:rsidR="0023296E" w:rsidRPr="0023296E" w:rsidRDefault="0023296E" w:rsidP="00E8759C">
            <w:r w:rsidRPr="0023296E">
              <w:rPr>
                <w:rFonts w:hint="eastAsia"/>
              </w:rPr>
              <w:t>≤</w:t>
            </w:r>
            <w:r w:rsidRPr="0023296E">
              <w:t>0.5</w:t>
            </w:r>
          </w:p>
        </w:tc>
        <w:tc>
          <w:tcPr>
            <w:tcW w:w="2961" w:type="dxa"/>
            <w:tcBorders>
              <w:top w:val="single" w:sz="6" w:space="0" w:color="auto"/>
              <w:left w:val="single" w:sz="6" w:space="0" w:color="auto"/>
              <w:bottom w:val="single" w:sz="6" w:space="0" w:color="auto"/>
              <w:right w:val="single" w:sz="12" w:space="0" w:color="auto"/>
            </w:tcBorders>
          </w:tcPr>
          <w:p w14:paraId="2D59DACA" w14:textId="77777777" w:rsidR="0023296E" w:rsidRPr="0023296E" w:rsidRDefault="0023296E" w:rsidP="00E8759C">
            <w:r w:rsidRPr="0023296E">
              <w:rPr>
                <w:rFonts w:hint="eastAsia"/>
              </w:rPr>
              <w:t>≤</w:t>
            </w:r>
            <w:r w:rsidRPr="0023296E">
              <w:t>0.5</w:t>
            </w:r>
          </w:p>
        </w:tc>
      </w:tr>
      <w:tr w:rsidR="0023296E" w:rsidRPr="0023296E" w14:paraId="6D7E3EF4" w14:textId="77777777" w:rsidTr="008F116A">
        <w:trPr>
          <w:trHeight w:val="356"/>
          <w:jc w:val="center"/>
        </w:trPr>
        <w:tc>
          <w:tcPr>
            <w:tcW w:w="2410" w:type="dxa"/>
            <w:tcBorders>
              <w:top w:val="single" w:sz="6" w:space="0" w:color="auto"/>
              <w:left w:val="single" w:sz="12" w:space="0" w:color="auto"/>
              <w:bottom w:val="single" w:sz="6" w:space="0" w:color="auto"/>
              <w:right w:val="single" w:sz="6" w:space="0" w:color="auto"/>
            </w:tcBorders>
            <w:vAlign w:val="center"/>
          </w:tcPr>
          <w:p w14:paraId="7300E11E" w14:textId="77777777" w:rsidR="0023296E" w:rsidRPr="0023296E" w:rsidRDefault="0023296E" w:rsidP="00E8759C">
            <w:r w:rsidRPr="0023296E">
              <w:rPr>
                <w:rFonts w:hint="eastAsia"/>
              </w:rPr>
              <w:t>汞（以</w:t>
            </w:r>
            <w:r w:rsidRPr="0023296E">
              <w:t>Hg</w:t>
            </w:r>
            <w:r w:rsidRPr="0023296E">
              <w:rPr>
                <w:rFonts w:hint="eastAsia"/>
              </w:rPr>
              <w:t>计）</w:t>
            </w:r>
          </w:p>
        </w:tc>
        <w:tc>
          <w:tcPr>
            <w:tcW w:w="2552" w:type="dxa"/>
            <w:tcBorders>
              <w:top w:val="single" w:sz="6" w:space="0" w:color="auto"/>
              <w:left w:val="single" w:sz="6" w:space="0" w:color="auto"/>
              <w:bottom w:val="single" w:sz="6" w:space="0" w:color="auto"/>
              <w:right w:val="single" w:sz="12" w:space="0" w:color="auto"/>
            </w:tcBorders>
            <w:vAlign w:val="center"/>
          </w:tcPr>
          <w:p w14:paraId="03C920D5" w14:textId="77777777" w:rsidR="0023296E" w:rsidRPr="0023296E" w:rsidRDefault="0023296E" w:rsidP="00E8759C">
            <w:r w:rsidRPr="0023296E">
              <w:rPr>
                <w:rFonts w:hint="eastAsia"/>
              </w:rPr>
              <w:t>≤</w:t>
            </w:r>
            <w:r w:rsidRPr="0023296E">
              <w:t>0.01</w:t>
            </w:r>
          </w:p>
        </w:tc>
        <w:tc>
          <w:tcPr>
            <w:tcW w:w="2961" w:type="dxa"/>
            <w:tcBorders>
              <w:top w:val="single" w:sz="6" w:space="0" w:color="auto"/>
              <w:left w:val="single" w:sz="6" w:space="0" w:color="auto"/>
              <w:bottom w:val="single" w:sz="6" w:space="0" w:color="auto"/>
              <w:right w:val="single" w:sz="12" w:space="0" w:color="auto"/>
            </w:tcBorders>
          </w:tcPr>
          <w:p w14:paraId="55FD3244" w14:textId="77777777" w:rsidR="0023296E" w:rsidRPr="0023296E" w:rsidRDefault="0023296E" w:rsidP="00E8759C">
            <w:r w:rsidRPr="0023296E">
              <w:rPr>
                <w:rFonts w:hint="eastAsia"/>
              </w:rPr>
              <w:t>≤</w:t>
            </w:r>
            <w:r w:rsidRPr="0023296E">
              <w:t>0.01</w:t>
            </w:r>
          </w:p>
        </w:tc>
      </w:tr>
      <w:tr w:rsidR="0023296E" w:rsidRPr="0023296E" w14:paraId="31FC7B5C" w14:textId="77777777" w:rsidTr="008F116A">
        <w:trPr>
          <w:trHeight w:val="356"/>
          <w:jc w:val="center"/>
        </w:trPr>
        <w:tc>
          <w:tcPr>
            <w:tcW w:w="2410" w:type="dxa"/>
            <w:tcBorders>
              <w:top w:val="single" w:sz="6" w:space="0" w:color="auto"/>
              <w:left w:val="single" w:sz="12" w:space="0" w:color="auto"/>
              <w:bottom w:val="single" w:sz="6" w:space="0" w:color="auto"/>
              <w:right w:val="single" w:sz="6" w:space="0" w:color="auto"/>
            </w:tcBorders>
            <w:vAlign w:val="center"/>
          </w:tcPr>
          <w:p w14:paraId="1F421832" w14:textId="77777777" w:rsidR="0023296E" w:rsidRPr="0023296E" w:rsidRDefault="0023296E" w:rsidP="00E8759C">
            <w:r w:rsidRPr="0023296E">
              <w:rPr>
                <w:rFonts w:hint="eastAsia"/>
              </w:rPr>
              <w:t>铅（以</w:t>
            </w:r>
            <w:r w:rsidRPr="0023296E">
              <w:t>Pb</w:t>
            </w:r>
            <w:r w:rsidRPr="0023296E">
              <w:rPr>
                <w:rFonts w:hint="eastAsia"/>
              </w:rPr>
              <w:t>计）</w:t>
            </w:r>
          </w:p>
        </w:tc>
        <w:tc>
          <w:tcPr>
            <w:tcW w:w="2552" w:type="dxa"/>
            <w:tcBorders>
              <w:top w:val="single" w:sz="6" w:space="0" w:color="auto"/>
              <w:left w:val="single" w:sz="6" w:space="0" w:color="auto"/>
              <w:bottom w:val="single" w:sz="6" w:space="0" w:color="auto"/>
              <w:right w:val="single" w:sz="12" w:space="0" w:color="auto"/>
            </w:tcBorders>
            <w:vAlign w:val="center"/>
          </w:tcPr>
          <w:p w14:paraId="45A6EBE3" w14:textId="77777777" w:rsidR="0023296E" w:rsidRPr="0023296E" w:rsidRDefault="0023296E" w:rsidP="00E8759C">
            <w:r w:rsidRPr="0023296E">
              <w:rPr>
                <w:rFonts w:hint="eastAsia"/>
              </w:rPr>
              <w:t>≤</w:t>
            </w:r>
            <w:r w:rsidRPr="0023296E">
              <w:t>0.2</w:t>
            </w:r>
          </w:p>
        </w:tc>
        <w:tc>
          <w:tcPr>
            <w:tcW w:w="2961" w:type="dxa"/>
            <w:tcBorders>
              <w:top w:val="single" w:sz="6" w:space="0" w:color="auto"/>
              <w:left w:val="single" w:sz="6" w:space="0" w:color="auto"/>
              <w:bottom w:val="single" w:sz="6" w:space="0" w:color="auto"/>
              <w:right w:val="single" w:sz="12" w:space="0" w:color="auto"/>
            </w:tcBorders>
          </w:tcPr>
          <w:p w14:paraId="2FB4465F" w14:textId="77777777" w:rsidR="0023296E" w:rsidRPr="0023296E" w:rsidRDefault="0023296E" w:rsidP="00E8759C">
            <w:r w:rsidRPr="0023296E">
              <w:rPr>
                <w:rFonts w:hint="eastAsia"/>
                <w:shd w:val="clear" w:color="auto" w:fill="FFFFFF"/>
              </w:rPr>
              <w:t>≤</w:t>
            </w:r>
            <w:r w:rsidRPr="0023296E">
              <w:rPr>
                <w:shd w:val="clear" w:color="auto" w:fill="FFFFFF"/>
              </w:rPr>
              <w:t>0.1</w:t>
            </w:r>
          </w:p>
        </w:tc>
      </w:tr>
      <w:tr w:rsidR="0023296E" w:rsidRPr="0023296E" w14:paraId="15979DE6" w14:textId="77777777" w:rsidTr="008F116A">
        <w:trPr>
          <w:trHeight w:val="356"/>
          <w:jc w:val="center"/>
        </w:trPr>
        <w:tc>
          <w:tcPr>
            <w:tcW w:w="2410" w:type="dxa"/>
            <w:tcBorders>
              <w:top w:val="single" w:sz="6" w:space="0" w:color="auto"/>
              <w:left w:val="single" w:sz="12" w:space="0" w:color="auto"/>
              <w:bottom w:val="single" w:sz="6" w:space="0" w:color="auto"/>
              <w:right w:val="single" w:sz="6" w:space="0" w:color="auto"/>
            </w:tcBorders>
            <w:vAlign w:val="center"/>
          </w:tcPr>
          <w:p w14:paraId="3E1551E3" w14:textId="77777777" w:rsidR="0023296E" w:rsidRPr="0023296E" w:rsidRDefault="0023296E" w:rsidP="00E8759C">
            <w:r w:rsidRPr="0023296E">
              <w:rPr>
                <w:rFonts w:hint="eastAsia"/>
              </w:rPr>
              <w:t>砷（以</w:t>
            </w:r>
            <w:r w:rsidRPr="0023296E">
              <w:t>As</w:t>
            </w:r>
            <w:r w:rsidRPr="0023296E">
              <w:rPr>
                <w:rFonts w:hint="eastAsia"/>
              </w:rPr>
              <w:t>计）</w:t>
            </w:r>
          </w:p>
        </w:tc>
        <w:tc>
          <w:tcPr>
            <w:tcW w:w="2552" w:type="dxa"/>
            <w:tcBorders>
              <w:top w:val="single" w:sz="6" w:space="0" w:color="auto"/>
              <w:left w:val="single" w:sz="6" w:space="0" w:color="auto"/>
              <w:bottom w:val="single" w:sz="6" w:space="0" w:color="auto"/>
              <w:right w:val="single" w:sz="12" w:space="0" w:color="auto"/>
            </w:tcBorders>
            <w:vAlign w:val="center"/>
          </w:tcPr>
          <w:p w14:paraId="52F346A8" w14:textId="77777777" w:rsidR="0023296E" w:rsidRPr="0023296E" w:rsidRDefault="0023296E" w:rsidP="00E8759C">
            <w:r w:rsidRPr="0023296E">
              <w:rPr>
                <w:rFonts w:hint="eastAsia"/>
              </w:rPr>
              <w:t>≤</w:t>
            </w:r>
            <w:r w:rsidRPr="0023296E">
              <w:t>0.5</w:t>
            </w:r>
          </w:p>
        </w:tc>
        <w:tc>
          <w:tcPr>
            <w:tcW w:w="2961" w:type="dxa"/>
            <w:tcBorders>
              <w:top w:val="single" w:sz="6" w:space="0" w:color="auto"/>
              <w:left w:val="single" w:sz="6" w:space="0" w:color="auto"/>
              <w:bottom w:val="single" w:sz="6" w:space="0" w:color="auto"/>
              <w:right w:val="single" w:sz="12" w:space="0" w:color="auto"/>
            </w:tcBorders>
          </w:tcPr>
          <w:p w14:paraId="59EA8906" w14:textId="77777777" w:rsidR="0023296E" w:rsidRPr="0023296E" w:rsidRDefault="0023296E" w:rsidP="00E8759C">
            <w:r w:rsidRPr="0023296E">
              <w:rPr>
                <w:rFonts w:hint="eastAsia"/>
                <w:shd w:val="clear" w:color="auto" w:fill="FFFFFF"/>
              </w:rPr>
              <w:t>≤</w:t>
            </w:r>
            <w:r w:rsidRPr="0023296E">
              <w:rPr>
                <w:shd w:val="clear" w:color="auto" w:fill="FFFFFF"/>
              </w:rPr>
              <w:t>0.5</w:t>
            </w:r>
          </w:p>
        </w:tc>
      </w:tr>
      <w:tr w:rsidR="0023296E" w:rsidRPr="0023296E" w14:paraId="6B471928" w14:textId="77777777" w:rsidTr="008F116A">
        <w:trPr>
          <w:trHeight w:val="356"/>
          <w:jc w:val="center"/>
        </w:trPr>
        <w:tc>
          <w:tcPr>
            <w:tcW w:w="2410" w:type="dxa"/>
            <w:tcBorders>
              <w:top w:val="single" w:sz="6" w:space="0" w:color="auto"/>
              <w:left w:val="single" w:sz="12" w:space="0" w:color="auto"/>
              <w:bottom w:val="single" w:sz="6" w:space="0" w:color="auto"/>
              <w:right w:val="single" w:sz="6" w:space="0" w:color="auto"/>
            </w:tcBorders>
            <w:vAlign w:val="center"/>
          </w:tcPr>
          <w:p w14:paraId="7491378D" w14:textId="77777777" w:rsidR="0023296E" w:rsidRPr="0023296E" w:rsidRDefault="0023296E" w:rsidP="00E8759C">
            <w:r w:rsidRPr="0023296E">
              <w:rPr>
                <w:rFonts w:hint="eastAsia"/>
              </w:rPr>
              <w:t>氟（以</w:t>
            </w:r>
            <w:r w:rsidRPr="0023296E">
              <w:t>F</w:t>
            </w:r>
            <w:r w:rsidRPr="0023296E">
              <w:rPr>
                <w:rFonts w:hint="eastAsia"/>
              </w:rPr>
              <w:t>计）</w:t>
            </w:r>
          </w:p>
        </w:tc>
        <w:tc>
          <w:tcPr>
            <w:tcW w:w="2552" w:type="dxa"/>
            <w:tcBorders>
              <w:top w:val="single" w:sz="6" w:space="0" w:color="auto"/>
              <w:left w:val="single" w:sz="6" w:space="0" w:color="auto"/>
              <w:bottom w:val="single" w:sz="6" w:space="0" w:color="auto"/>
              <w:right w:val="single" w:sz="12" w:space="0" w:color="auto"/>
            </w:tcBorders>
            <w:vAlign w:val="center"/>
          </w:tcPr>
          <w:p w14:paraId="020D0281" w14:textId="77777777" w:rsidR="0023296E" w:rsidRPr="0023296E" w:rsidRDefault="0023296E" w:rsidP="00E8759C">
            <w:r w:rsidRPr="0023296E">
              <w:rPr>
                <w:rFonts w:hint="eastAsia"/>
              </w:rPr>
              <w:t>≤</w:t>
            </w:r>
            <w:r w:rsidRPr="0023296E">
              <w:t>0.5</w:t>
            </w:r>
          </w:p>
        </w:tc>
        <w:tc>
          <w:tcPr>
            <w:tcW w:w="2961" w:type="dxa"/>
            <w:tcBorders>
              <w:top w:val="single" w:sz="6" w:space="0" w:color="auto"/>
              <w:left w:val="single" w:sz="6" w:space="0" w:color="auto"/>
              <w:bottom w:val="single" w:sz="6" w:space="0" w:color="auto"/>
              <w:right w:val="single" w:sz="12" w:space="0" w:color="auto"/>
            </w:tcBorders>
          </w:tcPr>
          <w:p w14:paraId="4825C017" w14:textId="77777777" w:rsidR="0023296E" w:rsidRPr="0023296E" w:rsidRDefault="0023296E" w:rsidP="00E8759C">
            <w:r w:rsidRPr="0023296E">
              <w:rPr>
                <w:rFonts w:hint="eastAsia"/>
              </w:rPr>
              <w:t>≤</w:t>
            </w:r>
            <w:r w:rsidRPr="0023296E">
              <w:t>0.5</w:t>
            </w:r>
          </w:p>
        </w:tc>
      </w:tr>
      <w:tr w:rsidR="0023296E" w:rsidRPr="0023296E" w14:paraId="1A8F9EDE" w14:textId="77777777" w:rsidTr="008F116A">
        <w:trPr>
          <w:trHeight w:val="356"/>
          <w:jc w:val="center"/>
        </w:trPr>
        <w:tc>
          <w:tcPr>
            <w:tcW w:w="2410" w:type="dxa"/>
            <w:tcBorders>
              <w:top w:val="single" w:sz="6" w:space="0" w:color="auto"/>
              <w:left w:val="single" w:sz="12" w:space="0" w:color="auto"/>
              <w:bottom w:val="single" w:sz="6" w:space="0" w:color="auto"/>
              <w:right w:val="single" w:sz="6" w:space="0" w:color="auto"/>
            </w:tcBorders>
            <w:vAlign w:val="center"/>
          </w:tcPr>
          <w:p w14:paraId="219D0C78" w14:textId="77777777" w:rsidR="0023296E" w:rsidRPr="0023296E" w:rsidRDefault="0023296E" w:rsidP="00E8759C">
            <w:r w:rsidRPr="0023296E">
              <w:rPr>
                <w:rFonts w:hint="eastAsia"/>
              </w:rPr>
              <w:t>硝酸盐</w:t>
            </w:r>
          </w:p>
          <w:p w14:paraId="20F411AA" w14:textId="77777777" w:rsidR="0023296E" w:rsidRPr="0023296E" w:rsidRDefault="0023296E" w:rsidP="00E8759C">
            <w:r w:rsidRPr="0023296E">
              <w:rPr>
                <w:rFonts w:hint="eastAsia"/>
              </w:rPr>
              <w:t>（以</w:t>
            </w:r>
            <w:r w:rsidRPr="0023296E">
              <w:t>NaNO3</w:t>
            </w:r>
            <w:r w:rsidRPr="0023296E">
              <w:rPr>
                <w:rFonts w:hint="eastAsia"/>
              </w:rPr>
              <w:t>计）</w:t>
            </w:r>
          </w:p>
        </w:tc>
        <w:tc>
          <w:tcPr>
            <w:tcW w:w="2552" w:type="dxa"/>
            <w:tcBorders>
              <w:top w:val="single" w:sz="6" w:space="0" w:color="auto"/>
              <w:left w:val="single" w:sz="6" w:space="0" w:color="auto"/>
              <w:bottom w:val="single" w:sz="6" w:space="0" w:color="auto"/>
              <w:right w:val="single" w:sz="12" w:space="0" w:color="auto"/>
            </w:tcBorders>
            <w:vAlign w:val="center"/>
          </w:tcPr>
          <w:p w14:paraId="4E5677D4" w14:textId="77777777" w:rsidR="0023296E" w:rsidRPr="0023296E" w:rsidRDefault="0023296E" w:rsidP="00E8759C">
            <w:r w:rsidRPr="0023296E">
              <w:rPr>
                <w:rFonts w:hint="eastAsia"/>
              </w:rPr>
              <w:t>瓜果类≤</w:t>
            </w:r>
            <w:r w:rsidRPr="0023296E">
              <w:t>600</w:t>
            </w:r>
            <w:r w:rsidRPr="0023296E">
              <w:rPr>
                <w:rFonts w:hint="eastAsia"/>
              </w:rPr>
              <w:t>；</w:t>
            </w:r>
          </w:p>
          <w:p w14:paraId="663FEE62" w14:textId="77777777" w:rsidR="0023296E" w:rsidRPr="0023296E" w:rsidRDefault="0023296E" w:rsidP="00E8759C">
            <w:r w:rsidRPr="0023296E">
              <w:rPr>
                <w:rFonts w:hint="eastAsia"/>
              </w:rPr>
              <w:t>叶菜类根茎类≤</w:t>
            </w:r>
            <w:r w:rsidRPr="0023296E">
              <w:t>1200</w:t>
            </w:r>
          </w:p>
        </w:tc>
        <w:tc>
          <w:tcPr>
            <w:tcW w:w="2961" w:type="dxa"/>
            <w:tcBorders>
              <w:top w:val="single" w:sz="6" w:space="0" w:color="auto"/>
              <w:left w:val="single" w:sz="6" w:space="0" w:color="auto"/>
              <w:bottom w:val="single" w:sz="6" w:space="0" w:color="auto"/>
              <w:right w:val="single" w:sz="12" w:space="0" w:color="auto"/>
            </w:tcBorders>
          </w:tcPr>
          <w:p w14:paraId="3DA914CC" w14:textId="77777777" w:rsidR="0023296E" w:rsidRPr="0023296E" w:rsidRDefault="0023296E" w:rsidP="00E8759C"/>
        </w:tc>
      </w:tr>
      <w:tr w:rsidR="0023296E" w:rsidRPr="0023296E" w14:paraId="780DE8F3" w14:textId="77777777" w:rsidTr="008F116A">
        <w:trPr>
          <w:trHeight w:val="356"/>
          <w:jc w:val="center"/>
        </w:trPr>
        <w:tc>
          <w:tcPr>
            <w:tcW w:w="2410" w:type="dxa"/>
            <w:tcBorders>
              <w:top w:val="single" w:sz="6" w:space="0" w:color="auto"/>
              <w:left w:val="single" w:sz="12" w:space="0" w:color="auto"/>
              <w:bottom w:val="single" w:sz="6" w:space="0" w:color="auto"/>
              <w:right w:val="single" w:sz="6" w:space="0" w:color="auto"/>
            </w:tcBorders>
            <w:vAlign w:val="center"/>
          </w:tcPr>
          <w:p w14:paraId="12CE6C70" w14:textId="77777777" w:rsidR="0023296E" w:rsidRPr="0023296E" w:rsidRDefault="0023296E" w:rsidP="00E8759C">
            <w:r w:rsidRPr="0023296E">
              <w:rPr>
                <w:rFonts w:hint="eastAsia"/>
              </w:rPr>
              <w:t>亚硝酸盐（以</w:t>
            </w:r>
            <w:r w:rsidRPr="0023296E">
              <w:t>NaNO2</w:t>
            </w:r>
            <w:r w:rsidRPr="0023296E">
              <w:rPr>
                <w:rFonts w:hint="eastAsia"/>
              </w:rPr>
              <w:t>计）</w:t>
            </w:r>
          </w:p>
        </w:tc>
        <w:tc>
          <w:tcPr>
            <w:tcW w:w="2552" w:type="dxa"/>
            <w:tcBorders>
              <w:top w:val="single" w:sz="6" w:space="0" w:color="auto"/>
              <w:left w:val="single" w:sz="6" w:space="0" w:color="auto"/>
              <w:bottom w:val="single" w:sz="6" w:space="0" w:color="auto"/>
              <w:right w:val="single" w:sz="12" w:space="0" w:color="auto"/>
            </w:tcBorders>
            <w:vAlign w:val="center"/>
          </w:tcPr>
          <w:p w14:paraId="1422CA99" w14:textId="77777777" w:rsidR="0023296E" w:rsidRPr="0023296E" w:rsidRDefault="0023296E" w:rsidP="00E8759C">
            <w:bookmarkStart w:id="21" w:name="OLE_LINK15"/>
            <w:bookmarkStart w:id="22" w:name="OLE_LINK18"/>
            <w:r w:rsidRPr="0023296E">
              <w:rPr>
                <w:rFonts w:hint="eastAsia"/>
              </w:rPr>
              <w:t>≤</w:t>
            </w:r>
            <w:r w:rsidRPr="0023296E">
              <w:t>4.0</w:t>
            </w:r>
            <w:bookmarkEnd w:id="21"/>
            <w:bookmarkEnd w:id="22"/>
          </w:p>
        </w:tc>
        <w:tc>
          <w:tcPr>
            <w:tcW w:w="2961" w:type="dxa"/>
            <w:tcBorders>
              <w:top w:val="single" w:sz="6" w:space="0" w:color="auto"/>
              <w:left w:val="single" w:sz="6" w:space="0" w:color="auto"/>
              <w:bottom w:val="single" w:sz="6" w:space="0" w:color="auto"/>
              <w:right w:val="single" w:sz="12" w:space="0" w:color="auto"/>
            </w:tcBorders>
          </w:tcPr>
          <w:p w14:paraId="15C3151E" w14:textId="77777777" w:rsidR="0023296E" w:rsidRPr="0023296E" w:rsidRDefault="0023296E" w:rsidP="00E8759C">
            <w:r w:rsidRPr="0023296E">
              <w:rPr>
                <w:rFonts w:hint="eastAsia"/>
              </w:rPr>
              <w:t>≤</w:t>
            </w:r>
            <w:r w:rsidRPr="0023296E">
              <w:t>4.0</w:t>
            </w:r>
          </w:p>
        </w:tc>
      </w:tr>
      <w:tr w:rsidR="0023296E" w:rsidRPr="0023296E" w14:paraId="21289E47" w14:textId="77777777" w:rsidTr="008F116A">
        <w:trPr>
          <w:trHeight w:val="356"/>
          <w:jc w:val="center"/>
        </w:trPr>
        <w:tc>
          <w:tcPr>
            <w:tcW w:w="2410" w:type="dxa"/>
            <w:tcBorders>
              <w:top w:val="single" w:sz="6" w:space="0" w:color="auto"/>
              <w:left w:val="single" w:sz="12" w:space="0" w:color="auto"/>
              <w:bottom w:val="single" w:sz="6" w:space="0" w:color="auto"/>
              <w:right w:val="single" w:sz="6" w:space="0" w:color="auto"/>
            </w:tcBorders>
            <w:vAlign w:val="center"/>
          </w:tcPr>
          <w:p w14:paraId="48AEB64D" w14:textId="77777777" w:rsidR="0023296E" w:rsidRPr="0023296E" w:rsidRDefault="0023296E" w:rsidP="00E8759C">
            <w:r w:rsidRPr="0023296E">
              <w:rPr>
                <w:rFonts w:hint="eastAsia"/>
                <w:shd w:val="clear" w:color="auto" w:fill="FFFFFF"/>
              </w:rPr>
              <w:t>丙溴磷</w:t>
            </w:r>
          </w:p>
        </w:tc>
        <w:tc>
          <w:tcPr>
            <w:tcW w:w="2552" w:type="dxa"/>
            <w:tcBorders>
              <w:top w:val="single" w:sz="6" w:space="0" w:color="auto"/>
              <w:left w:val="single" w:sz="6" w:space="0" w:color="auto"/>
              <w:bottom w:val="single" w:sz="6" w:space="0" w:color="auto"/>
              <w:right w:val="single" w:sz="12" w:space="0" w:color="auto"/>
            </w:tcBorders>
            <w:vAlign w:val="center"/>
          </w:tcPr>
          <w:p w14:paraId="719483E8" w14:textId="77777777" w:rsidR="0023296E" w:rsidRPr="0023296E" w:rsidRDefault="0023296E" w:rsidP="00E8759C"/>
        </w:tc>
        <w:tc>
          <w:tcPr>
            <w:tcW w:w="2961" w:type="dxa"/>
            <w:tcBorders>
              <w:top w:val="single" w:sz="6" w:space="0" w:color="auto"/>
              <w:left w:val="single" w:sz="6" w:space="0" w:color="auto"/>
              <w:bottom w:val="single" w:sz="6" w:space="0" w:color="auto"/>
              <w:right w:val="single" w:sz="12" w:space="0" w:color="auto"/>
            </w:tcBorders>
          </w:tcPr>
          <w:p w14:paraId="6995569C" w14:textId="77777777" w:rsidR="0023296E" w:rsidRPr="0023296E" w:rsidRDefault="0023296E" w:rsidP="00E8759C">
            <w:r w:rsidRPr="0023296E">
              <w:rPr>
                <w:rFonts w:hint="eastAsia"/>
                <w:shd w:val="clear" w:color="auto" w:fill="FFFFFF"/>
              </w:rPr>
              <w:t>柑橘类≤</w:t>
            </w:r>
            <w:r w:rsidRPr="0023296E">
              <w:rPr>
                <w:shd w:val="clear" w:color="auto" w:fill="FFFFFF"/>
              </w:rPr>
              <w:t>0.2</w:t>
            </w:r>
          </w:p>
        </w:tc>
      </w:tr>
      <w:tr w:rsidR="0023296E" w:rsidRPr="0023296E" w14:paraId="2163689F" w14:textId="77777777" w:rsidTr="008F116A">
        <w:trPr>
          <w:trHeight w:val="356"/>
          <w:jc w:val="center"/>
        </w:trPr>
        <w:tc>
          <w:tcPr>
            <w:tcW w:w="2410" w:type="dxa"/>
            <w:tcBorders>
              <w:top w:val="single" w:sz="6" w:space="0" w:color="auto"/>
              <w:left w:val="single" w:sz="12" w:space="0" w:color="auto"/>
              <w:bottom w:val="single" w:sz="6" w:space="0" w:color="auto"/>
              <w:right w:val="single" w:sz="6" w:space="0" w:color="auto"/>
            </w:tcBorders>
            <w:vAlign w:val="center"/>
          </w:tcPr>
          <w:p w14:paraId="2E4CCA15" w14:textId="77777777" w:rsidR="0023296E" w:rsidRPr="0023296E" w:rsidRDefault="0023296E" w:rsidP="00E8759C">
            <w:r w:rsidRPr="0023296E">
              <w:rPr>
                <w:rFonts w:hint="eastAsia"/>
                <w:shd w:val="clear" w:color="auto" w:fill="FFFFFF"/>
              </w:rPr>
              <w:t>烯酰吗啉</w:t>
            </w:r>
          </w:p>
        </w:tc>
        <w:tc>
          <w:tcPr>
            <w:tcW w:w="2552" w:type="dxa"/>
            <w:tcBorders>
              <w:top w:val="single" w:sz="6" w:space="0" w:color="auto"/>
              <w:left w:val="single" w:sz="6" w:space="0" w:color="auto"/>
              <w:bottom w:val="single" w:sz="6" w:space="0" w:color="auto"/>
              <w:right w:val="single" w:sz="12" w:space="0" w:color="auto"/>
            </w:tcBorders>
            <w:vAlign w:val="center"/>
          </w:tcPr>
          <w:p w14:paraId="52F15B9F" w14:textId="77777777" w:rsidR="0023296E" w:rsidRPr="0023296E" w:rsidRDefault="0023296E" w:rsidP="00E8759C"/>
        </w:tc>
        <w:tc>
          <w:tcPr>
            <w:tcW w:w="2961" w:type="dxa"/>
            <w:tcBorders>
              <w:top w:val="single" w:sz="6" w:space="0" w:color="auto"/>
              <w:left w:val="single" w:sz="6" w:space="0" w:color="auto"/>
              <w:bottom w:val="single" w:sz="6" w:space="0" w:color="auto"/>
              <w:right w:val="single" w:sz="12" w:space="0" w:color="auto"/>
            </w:tcBorders>
          </w:tcPr>
          <w:p w14:paraId="1054D45B" w14:textId="77777777" w:rsidR="0023296E" w:rsidRPr="0023296E" w:rsidRDefault="0023296E" w:rsidP="00E8759C">
            <w:r w:rsidRPr="0023296E">
              <w:rPr>
                <w:rFonts w:hint="eastAsia"/>
                <w:shd w:val="clear" w:color="auto" w:fill="FFFFFF"/>
              </w:rPr>
              <w:t>草莓≤</w:t>
            </w:r>
            <w:r w:rsidRPr="0023296E">
              <w:rPr>
                <w:shd w:val="clear" w:color="auto" w:fill="FFFFFF"/>
              </w:rPr>
              <w:t>0.05</w:t>
            </w:r>
          </w:p>
        </w:tc>
      </w:tr>
      <w:tr w:rsidR="0023296E" w:rsidRPr="0023296E" w14:paraId="279F60CA" w14:textId="77777777" w:rsidTr="008F116A">
        <w:trPr>
          <w:trHeight w:val="356"/>
          <w:jc w:val="center"/>
        </w:trPr>
        <w:tc>
          <w:tcPr>
            <w:tcW w:w="2410" w:type="dxa"/>
            <w:tcBorders>
              <w:top w:val="single" w:sz="6" w:space="0" w:color="auto"/>
              <w:left w:val="single" w:sz="12" w:space="0" w:color="auto"/>
              <w:bottom w:val="single" w:sz="6" w:space="0" w:color="auto"/>
              <w:right w:val="single" w:sz="6" w:space="0" w:color="auto"/>
            </w:tcBorders>
            <w:vAlign w:val="center"/>
          </w:tcPr>
          <w:p w14:paraId="7DB17320" w14:textId="77777777" w:rsidR="0023296E" w:rsidRPr="0023296E" w:rsidRDefault="0023296E" w:rsidP="00E8759C">
            <w:r w:rsidRPr="0023296E">
              <w:rPr>
                <w:rFonts w:hint="eastAsia"/>
              </w:rPr>
              <w:t>毒死蜱</w:t>
            </w:r>
          </w:p>
        </w:tc>
        <w:tc>
          <w:tcPr>
            <w:tcW w:w="2552" w:type="dxa"/>
            <w:tcBorders>
              <w:top w:val="single" w:sz="6" w:space="0" w:color="auto"/>
              <w:left w:val="single" w:sz="6" w:space="0" w:color="auto"/>
              <w:bottom w:val="single" w:sz="6" w:space="0" w:color="auto"/>
              <w:right w:val="single" w:sz="12" w:space="0" w:color="auto"/>
            </w:tcBorders>
            <w:vAlign w:val="center"/>
          </w:tcPr>
          <w:p w14:paraId="1B9A8AE3" w14:textId="77777777" w:rsidR="0023296E" w:rsidRPr="0023296E" w:rsidRDefault="0023296E" w:rsidP="00E8759C"/>
        </w:tc>
        <w:tc>
          <w:tcPr>
            <w:tcW w:w="2961" w:type="dxa"/>
            <w:tcBorders>
              <w:top w:val="single" w:sz="6" w:space="0" w:color="auto"/>
              <w:left w:val="single" w:sz="6" w:space="0" w:color="auto"/>
              <w:bottom w:val="single" w:sz="6" w:space="0" w:color="auto"/>
              <w:right w:val="single" w:sz="12" w:space="0" w:color="auto"/>
            </w:tcBorders>
          </w:tcPr>
          <w:p w14:paraId="12CEEE79" w14:textId="77777777" w:rsidR="0023296E" w:rsidRPr="0023296E" w:rsidRDefault="0023296E" w:rsidP="00E8759C">
            <w:r w:rsidRPr="0023296E">
              <w:rPr>
                <w:rFonts w:hint="eastAsia"/>
              </w:rPr>
              <w:t>苹果≤</w:t>
            </w:r>
            <w:r w:rsidRPr="0023296E">
              <w:t xml:space="preserve">0.01 </w:t>
            </w:r>
            <w:r w:rsidRPr="0023296E">
              <w:rPr>
                <w:rFonts w:hint="eastAsia"/>
              </w:rPr>
              <w:t>，柑橘（果肉）≤</w:t>
            </w:r>
            <w:r w:rsidRPr="0023296E">
              <w:t xml:space="preserve">0.05 </w:t>
            </w:r>
            <w:r w:rsidRPr="0023296E">
              <w:rPr>
                <w:rFonts w:hint="eastAsia"/>
              </w:rPr>
              <w:t>，草莓不得检出。</w:t>
            </w:r>
          </w:p>
        </w:tc>
      </w:tr>
      <w:tr w:rsidR="0023296E" w:rsidRPr="0023296E" w14:paraId="7F2A517B" w14:textId="77777777" w:rsidTr="008F116A">
        <w:trPr>
          <w:trHeight w:val="356"/>
          <w:jc w:val="center"/>
        </w:trPr>
        <w:tc>
          <w:tcPr>
            <w:tcW w:w="2410" w:type="dxa"/>
            <w:tcBorders>
              <w:top w:val="single" w:sz="6" w:space="0" w:color="auto"/>
              <w:left w:val="single" w:sz="12" w:space="0" w:color="auto"/>
              <w:bottom w:val="single" w:sz="12" w:space="0" w:color="auto"/>
              <w:right w:val="single" w:sz="6" w:space="0" w:color="auto"/>
            </w:tcBorders>
            <w:vAlign w:val="center"/>
          </w:tcPr>
          <w:p w14:paraId="2850EE24" w14:textId="77777777" w:rsidR="0023296E" w:rsidRPr="0023296E" w:rsidRDefault="0023296E" w:rsidP="00E8759C">
            <w:r w:rsidRPr="0023296E">
              <w:rPr>
                <w:rFonts w:hint="eastAsia"/>
                <w:shd w:val="clear" w:color="auto" w:fill="FFFFFF"/>
              </w:rPr>
              <w:t>联苯菊酯</w:t>
            </w:r>
          </w:p>
        </w:tc>
        <w:tc>
          <w:tcPr>
            <w:tcW w:w="2552" w:type="dxa"/>
            <w:tcBorders>
              <w:top w:val="single" w:sz="6" w:space="0" w:color="auto"/>
              <w:left w:val="single" w:sz="6" w:space="0" w:color="auto"/>
              <w:bottom w:val="single" w:sz="12" w:space="0" w:color="auto"/>
              <w:right w:val="single" w:sz="12" w:space="0" w:color="auto"/>
            </w:tcBorders>
            <w:vAlign w:val="center"/>
          </w:tcPr>
          <w:p w14:paraId="43CC9CDE" w14:textId="77777777" w:rsidR="0023296E" w:rsidRPr="0023296E" w:rsidRDefault="0023296E" w:rsidP="00E8759C"/>
        </w:tc>
        <w:tc>
          <w:tcPr>
            <w:tcW w:w="2961" w:type="dxa"/>
            <w:tcBorders>
              <w:top w:val="single" w:sz="6" w:space="0" w:color="auto"/>
              <w:left w:val="single" w:sz="6" w:space="0" w:color="auto"/>
              <w:bottom w:val="single" w:sz="12" w:space="0" w:color="auto"/>
              <w:right w:val="single" w:sz="12" w:space="0" w:color="auto"/>
            </w:tcBorders>
          </w:tcPr>
          <w:p w14:paraId="1BAAB68F" w14:textId="77777777" w:rsidR="0023296E" w:rsidRPr="0023296E" w:rsidRDefault="0023296E" w:rsidP="00E8759C">
            <w:r w:rsidRPr="0023296E">
              <w:rPr>
                <w:rFonts w:hint="eastAsia"/>
              </w:rPr>
              <w:t>苹果全果≤</w:t>
            </w:r>
            <w:r w:rsidRPr="0023296E">
              <w:t>1.0</w:t>
            </w:r>
            <w:r w:rsidRPr="0023296E">
              <w:rPr>
                <w:rFonts w:hint="eastAsia"/>
              </w:rPr>
              <w:t>，柑橘类≤</w:t>
            </w:r>
            <w:r w:rsidRPr="0023296E">
              <w:t>0.5</w:t>
            </w:r>
            <w:r w:rsidRPr="0023296E">
              <w:rPr>
                <w:rFonts w:hint="eastAsia"/>
              </w:rPr>
              <w:t>，草莓≤</w:t>
            </w:r>
            <w:r w:rsidRPr="0023296E">
              <w:t>0.2</w:t>
            </w:r>
            <w:r w:rsidRPr="0023296E">
              <w:rPr>
                <w:rFonts w:hint="eastAsia"/>
              </w:rPr>
              <w:t>。</w:t>
            </w:r>
          </w:p>
        </w:tc>
      </w:tr>
    </w:tbl>
    <w:p w14:paraId="5801820D" w14:textId="77777777" w:rsidR="008A1839" w:rsidRPr="0023296E" w:rsidRDefault="008A1839" w:rsidP="00E8759C">
      <w:pPr>
        <w:pStyle w:val="2"/>
      </w:pPr>
    </w:p>
    <w:p w14:paraId="1989304E" w14:textId="5E1CE303" w:rsidR="00C04347" w:rsidRPr="0023296E" w:rsidRDefault="001931F9" w:rsidP="00E8759C">
      <w:r w:rsidRPr="0023296E">
        <w:rPr>
          <w:rFonts w:hint="eastAsia"/>
        </w:rPr>
        <w:t>五、</w:t>
      </w:r>
      <w:bookmarkStart w:id="23" w:name="OLE_LINK12"/>
      <w:bookmarkStart w:id="24" w:name="OLE_LINK13"/>
      <w:r w:rsidR="00C04347" w:rsidRPr="0023296E">
        <w:rPr>
          <w:rFonts w:hint="eastAsia"/>
        </w:rPr>
        <w:t>验收要求</w:t>
      </w:r>
      <w:bookmarkEnd w:id="20"/>
    </w:p>
    <w:p w14:paraId="37985848" w14:textId="6DED3663" w:rsidR="001931F9" w:rsidRPr="0023296E" w:rsidRDefault="0023296E" w:rsidP="00E8759C">
      <w:pPr>
        <w:pStyle w:val="1"/>
      </w:pPr>
      <w:r w:rsidRPr="0023296E">
        <w:rPr>
          <w:rFonts w:hint="eastAsia"/>
        </w:rPr>
        <w:lastRenderedPageBreak/>
        <w:t>1</w:t>
      </w:r>
      <w:r w:rsidRPr="0023296E">
        <w:t xml:space="preserve">. </w:t>
      </w:r>
      <w:r w:rsidR="002F5C69" w:rsidRPr="0023296E">
        <w:rPr>
          <w:rFonts w:hint="eastAsia"/>
        </w:rPr>
        <w:t>甲方</w:t>
      </w:r>
      <w:r w:rsidR="001931F9" w:rsidRPr="0023296E">
        <w:rPr>
          <w:rFonts w:hint="eastAsia"/>
        </w:rPr>
        <w:t>按照“二、服务要求”及“三、食品安全及产品质量要求”验收标准验收</w:t>
      </w:r>
      <w:r w:rsidR="001931F9" w:rsidRPr="0023296E">
        <w:t>。货不对板时，作退</w:t>
      </w:r>
      <w:r w:rsidR="001931F9" w:rsidRPr="0023296E">
        <w:rPr>
          <w:rFonts w:hint="eastAsia"/>
        </w:rPr>
        <w:t>换</w:t>
      </w:r>
      <w:r w:rsidR="001931F9" w:rsidRPr="0023296E">
        <w:t>货处理。</w:t>
      </w:r>
    </w:p>
    <w:p w14:paraId="6A7F8B95" w14:textId="20737001" w:rsidR="001931F9" w:rsidRPr="0023296E" w:rsidRDefault="001931F9" w:rsidP="00E8759C">
      <w:pPr>
        <w:pStyle w:val="1"/>
      </w:pPr>
      <w:r w:rsidRPr="0023296E">
        <w:t>2.</w:t>
      </w:r>
      <w:r w:rsidRPr="0023296E">
        <w:tab/>
      </w:r>
      <w:r w:rsidRPr="0023296E">
        <w:rPr>
          <w:rFonts w:hint="eastAsia"/>
        </w:rPr>
        <w:t>实际数量以</w:t>
      </w:r>
      <w:r w:rsidR="002F5C69" w:rsidRPr="0023296E">
        <w:rPr>
          <w:rFonts w:hint="eastAsia"/>
        </w:rPr>
        <w:t>甲方</w:t>
      </w:r>
      <w:r w:rsidRPr="0023296E">
        <w:rPr>
          <w:rFonts w:hint="eastAsia"/>
        </w:rPr>
        <w:t>验货及过磅数量为准，供应商每次随货送上至少一式两份的纸质版送货清单，包含：品种、品牌（如有）、规格、配送数量、实收数量、单价、总金额、送货人签字等，并加盖公章或送货专用章；货物送达</w:t>
      </w:r>
      <w:r w:rsidR="002F5C69" w:rsidRPr="0023296E">
        <w:rPr>
          <w:rFonts w:hint="eastAsia"/>
        </w:rPr>
        <w:t>甲方</w:t>
      </w:r>
      <w:r w:rsidRPr="0023296E">
        <w:rPr>
          <w:rFonts w:hint="eastAsia"/>
        </w:rPr>
        <w:t>指定地点后，由双方工作人员按送货单进行初步验收和签名确认。</w:t>
      </w:r>
    </w:p>
    <w:p w14:paraId="3A1AD3A2" w14:textId="1F4B902B" w:rsidR="001931F9" w:rsidRPr="0023296E" w:rsidRDefault="001931F9" w:rsidP="00E8759C">
      <w:pPr>
        <w:pStyle w:val="a3"/>
        <w:rPr>
          <w:lang w:bidi="ar"/>
        </w:rPr>
      </w:pPr>
      <w:r w:rsidRPr="0023296E">
        <w:t>3.</w:t>
      </w:r>
      <w:r w:rsidRPr="0023296E">
        <w:rPr>
          <w:rFonts w:hint="eastAsia"/>
        </w:rPr>
        <w:t>初步验收仅代表</w:t>
      </w:r>
      <w:r w:rsidR="002F5C69" w:rsidRPr="0023296E">
        <w:rPr>
          <w:rFonts w:hint="eastAsia"/>
        </w:rPr>
        <w:t>甲方</w:t>
      </w:r>
      <w:r w:rsidRPr="0023296E">
        <w:rPr>
          <w:rFonts w:hint="eastAsia"/>
        </w:rPr>
        <w:t>收到</w:t>
      </w:r>
      <w:r w:rsidR="002F5C69" w:rsidRPr="0023296E">
        <w:rPr>
          <w:rFonts w:hint="eastAsia"/>
        </w:rPr>
        <w:t>乙方</w:t>
      </w:r>
      <w:r w:rsidRPr="0023296E">
        <w:rPr>
          <w:rFonts w:hint="eastAsia"/>
        </w:rPr>
        <w:t>送达货物的数量，并不代表</w:t>
      </w:r>
      <w:r w:rsidR="002F5C69" w:rsidRPr="0023296E">
        <w:rPr>
          <w:rFonts w:hint="eastAsia"/>
        </w:rPr>
        <w:t>甲方</w:t>
      </w:r>
      <w:r w:rsidRPr="0023296E">
        <w:rPr>
          <w:rFonts w:hint="eastAsia"/>
        </w:rPr>
        <w:t>已认可</w:t>
      </w:r>
      <w:r w:rsidR="002F5C69" w:rsidRPr="0023296E">
        <w:rPr>
          <w:rFonts w:hint="eastAsia"/>
        </w:rPr>
        <w:t>乙方</w:t>
      </w:r>
      <w:r w:rsidRPr="0023296E">
        <w:rPr>
          <w:rFonts w:hint="eastAsia"/>
        </w:rPr>
        <w:t>货物的质量。</w:t>
      </w:r>
      <w:r w:rsidR="002F5C69" w:rsidRPr="0023296E">
        <w:rPr>
          <w:rFonts w:hint="eastAsia"/>
        </w:rPr>
        <w:t>甲方</w:t>
      </w:r>
      <w:r w:rsidRPr="0023296E">
        <w:rPr>
          <w:rFonts w:hint="eastAsia"/>
        </w:rPr>
        <w:t>若在烹制</w:t>
      </w:r>
      <w:r w:rsidRPr="0023296E">
        <w:t>/食用/</w:t>
      </w:r>
      <w:r w:rsidRPr="0023296E">
        <w:rPr>
          <w:rFonts w:hint="eastAsia"/>
        </w:rPr>
        <w:t>使用过程中发现货物存在质量问题，</w:t>
      </w:r>
      <w:r w:rsidR="002F5C69" w:rsidRPr="0023296E">
        <w:rPr>
          <w:rFonts w:hint="eastAsia"/>
        </w:rPr>
        <w:t>乙方</w:t>
      </w:r>
      <w:r w:rsidRPr="0023296E">
        <w:rPr>
          <w:rFonts w:hint="eastAsia"/>
        </w:rPr>
        <w:t>应在</w:t>
      </w:r>
      <w:r w:rsidRPr="0023296E">
        <w:t>1个工作日内办理退</w:t>
      </w:r>
      <w:r w:rsidRPr="0023296E">
        <w:rPr>
          <w:rFonts w:hint="eastAsia"/>
        </w:rPr>
        <w:t>换货。</w:t>
      </w:r>
      <w:r w:rsidR="002F5C69" w:rsidRPr="0023296E">
        <w:rPr>
          <w:rFonts w:hint="eastAsia"/>
        </w:rPr>
        <w:t>甲方</w:t>
      </w:r>
      <w:r w:rsidRPr="0023296E">
        <w:rPr>
          <w:rFonts w:hint="eastAsia"/>
        </w:rPr>
        <w:t>初步验收后签字确认，双方各持一份，作为送、收货凭证及结算依据。如出现争议，以双方校对后磅秤称重为准。</w:t>
      </w:r>
    </w:p>
    <w:p w14:paraId="260E0513" w14:textId="7B4C575F" w:rsidR="001931F9" w:rsidRDefault="001931F9" w:rsidP="00E8759C">
      <w:pPr>
        <w:pStyle w:val="a3"/>
        <w:rPr>
          <w:lang w:bidi="ar"/>
        </w:rPr>
      </w:pPr>
      <w:r w:rsidRPr="0023296E">
        <w:rPr>
          <w:lang w:bidi="ar"/>
        </w:rPr>
        <w:t>4.</w:t>
      </w:r>
      <w:r w:rsidRPr="0023296E">
        <w:rPr>
          <w:lang w:bidi="ar"/>
        </w:rPr>
        <w:tab/>
      </w:r>
      <w:r w:rsidRPr="0023296E">
        <w:rPr>
          <w:rFonts w:hint="eastAsia"/>
          <w:lang w:bidi="ar"/>
        </w:rPr>
        <w:t>在</w:t>
      </w:r>
      <w:r w:rsidR="002F5C69" w:rsidRPr="0023296E">
        <w:rPr>
          <w:rFonts w:hint="eastAsia"/>
          <w:lang w:bidi="ar"/>
        </w:rPr>
        <w:t>甲方</w:t>
      </w:r>
      <w:r w:rsidRPr="0023296E">
        <w:rPr>
          <w:rFonts w:hint="eastAsia"/>
          <w:lang w:bidi="ar"/>
        </w:rPr>
        <w:t>签收之前，物资的所有权和风险属于</w:t>
      </w:r>
      <w:r w:rsidR="002F5C69" w:rsidRPr="0023296E">
        <w:rPr>
          <w:rFonts w:hint="eastAsia"/>
          <w:lang w:bidi="ar"/>
        </w:rPr>
        <w:t>乙方</w:t>
      </w:r>
      <w:r w:rsidRPr="0023296E">
        <w:rPr>
          <w:rFonts w:hint="eastAsia"/>
          <w:lang w:bidi="ar"/>
        </w:rPr>
        <w:t>，物资发生遗失、损坏由</w:t>
      </w:r>
      <w:r w:rsidR="002F5C69" w:rsidRPr="0023296E">
        <w:rPr>
          <w:rFonts w:hint="eastAsia"/>
          <w:lang w:bidi="ar"/>
        </w:rPr>
        <w:t>乙方</w:t>
      </w:r>
      <w:r w:rsidRPr="0023296E">
        <w:rPr>
          <w:rFonts w:hint="eastAsia"/>
          <w:lang w:bidi="ar"/>
        </w:rPr>
        <w:t>负责。</w:t>
      </w:r>
    </w:p>
    <w:p w14:paraId="3AC0DD69" w14:textId="5A8D6D30" w:rsidR="00AB33AF" w:rsidRPr="0023296E" w:rsidRDefault="00AB33AF" w:rsidP="00E8759C">
      <w:pPr>
        <w:pStyle w:val="a3"/>
      </w:pPr>
      <w:r>
        <w:rPr>
          <w:rFonts w:hint="eastAsia"/>
          <w:lang w:bidi="ar"/>
        </w:rPr>
        <w:t>5</w:t>
      </w:r>
      <w:r>
        <w:rPr>
          <w:lang w:bidi="ar"/>
        </w:rPr>
        <w:t>.</w:t>
      </w:r>
      <w:r w:rsidRPr="00AB33AF">
        <w:rPr>
          <w:rFonts w:hint="eastAsia"/>
        </w:rPr>
        <w:t xml:space="preserve"> </w:t>
      </w:r>
      <w:r w:rsidRPr="00AB33AF">
        <w:rPr>
          <w:rFonts w:hint="eastAsia"/>
          <w:lang w:bidi="ar"/>
        </w:rPr>
        <w:t>当天同品种蔬菜瓜果等可使用率≥</w:t>
      </w:r>
      <w:r w:rsidRPr="00AB33AF">
        <w:rPr>
          <w:lang w:bidi="ar"/>
        </w:rPr>
        <w:t>90%（笋、椰子等带壳食材除外）、水果可食用率≥95%，</w:t>
      </w:r>
      <w:r>
        <w:rPr>
          <w:rFonts w:hint="eastAsia"/>
          <w:lang w:bidi="ar"/>
        </w:rPr>
        <w:t>甲方</w:t>
      </w:r>
      <w:r w:rsidRPr="00AB33AF">
        <w:rPr>
          <w:lang w:bidi="ar"/>
        </w:rPr>
        <w:t>不定期随机抽查同品种10%食材。</w:t>
      </w:r>
    </w:p>
    <w:p w14:paraId="02E56793" w14:textId="44959AA6" w:rsidR="001931F9" w:rsidRPr="0023296E" w:rsidRDefault="00AB33AF" w:rsidP="00E8759C">
      <w:pPr>
        <w:pStyle w:val="a3"/>
        <w:rPr>
          <w:lang w:bidi="ar"/>
        </w:rPr>
      </w:pPr>
      <w:r>
        <w:rPr>
          <w:lang w:bidi="ar"/>
        </w:rPr>
        <w:t>6</w:t>
      </w:r>
      <w:r w:rsidR="001931F9" w:rsidRPr="0023296E">
        <w:rPr>
          <w:lang w:bidi="ar"/>
        </w:rPr>
        <w:t>.</w:t>
      </w:r>
      <w:r w:rsidR="001931F9" w:rsidRPr="0023296E">
        <w:rPr>
          <w:rFonts w:hint="eastAsia"/>
          <w:lang w:bidi="ar"/>
        </w:rPr>
        <w:t>蔬菜瓜果类验收标准（包括但不限于以下食材）：色泽新鲜，不脱水，无腐烂，无虫害</w:t>
      </w:r>
      <w:r w:rsidR="0023296E" w:rsidRPr="0023296E">
        <w:rPr>
          <w:rFonts w:hint="eastAsia"/>
          <w:lang w:bidi="ar"/>
        </w:rPr>
        <w:t>，</w:t>
      </w:r>
      <w:r w:rsidR="001931F9" w:rsidRPr="0023296E">
        <w:rPr>
          <w:rFonts w:hint="eastAsia"/>
          <w:lang w:bidi="ar"/>
        </w:rPr>
        <w:t>具体如下：</w:t>
      </w:r>
    </w:p>
    <w:p w14:paraId="35C31253" w14:textId="77777777" w:rsidR="001931F9" w:rsidRPr="0023296E" w:rsidRDefault="001931F9" w:rsidP="00E8759C">
      <w:pPr>
        <w:pStyle w:val="a3"/>
        <w:rPr>
          <w:lang w:bidi="ar"/>
        </w:rPr>
      </w:pPr>
      <w:r w:rsidRPr="0023296E">
        <w:rPr>
          <w:lang w:bidi="ar"/>
        </w:rPr>
        <w:t>1)</w:t>
      </w:r>
      <w:r w:rsidRPr="0023296E">
        <w:rPr>
          <w:rFonts w:hint="eastAsia"/>
          <w:lang w:bidi="ar"/>
        </w:rPr>
        <w:t>色泽：各种蔬菜都应具有本品种固有的颜色，大多数有发亮的光泽，以此显示蔬菜的成熟度及鲜嫩程度；</w:t>
      </w:r>
    </w:p>
    <w:p w14:paraId="17A2BC2B" w14:textId="77777777" w:rsidR="001931F9" w:rsidRPr="0023296E" w:rsidRDefault="001931F9" w:rsidP="00E8759C">
      <w:pPr>
        <w:pStyle w:val="a3"/>
        <w:rPr>
          <w:lang w:bidi="ar"/>
        </w:rPr>
      </w:pPr>
      <w:r w:rsidRPr="0023296E">
        <w:rPr>
          <w:rFonts w:hint="eastAsia"/>
          <w:lang w:bidi="ar"/>
        </w:rPr>
        <w:t>2）气味：多数蔬菜具有清馨、甘辛香、甜酸香等气味，可凭嗅觉识别不同品种的质量，不允许有腐烂变质的亚硝酸盐味和其他异常气味；</w:t>
      </w:r>
    </w:p>
    <w:p w14:paraId="59198913" w14:textId="77777777" w:rsidR="001931F9" w:rsidRPr="0023296E" w:rsidRDefault="001931F9" w:rsidP="00E8759C">
      <w:pPr>
        <w:pStyle w:val="a3"/>
        <w:rPr>
          <w:lang w:bidi="ar"/>
        </w:rPr>
      </w:pPr>
      <w:r w:rsidRPr="0023296E">
        <w:rPr>
          <w:rFonts w:hint="eastAsia"/>
          <w:lang w:bidi="ar"/>
        </w:rPr>
        <w:t>3）滋味：因品种不同而各异，多数蔬菜滋味甘淡、甜酸、清爽鲜美，少数具有辛酸、苦涩等特殊风味以刺激食欲，如失去本品种原有的滋味即为异常；</w:t>
      </w:r>
    </w:p>
    <w:p w14:paraId="43AC745F" w14:textId="77777777" w:rsidR="001931F9" w:rsidRPr="0023296E" w:rsidRDefault="001931F9" w:rsidP="00E8759C">
      <w:pPr>
        <w:pStyle w:val="a3"/>
        <w:rPr>
          <w:lang w:bidi="ar"/>
        </w:rPr>
      </w:pPr>
      <w:r w:rsidRPr="0023296E">
        <w:rPr>
          <w:rFonts w:hint="eastAsia"/>
          <w:lang w:bidi="ar"/>
        </w:rPr>
        <w:t>4）形态：应尽量避免由于客观因素而造成的各种非正常、不新鲜的蔬菜，例如萎蔫、枯塌、损伤、病变、虫害侵蚀等引起的形态异常等；</w:t>
      </w:r>
    </w:p>
    <w:p w14:paraId="49F92B84" w14:textId="77777777" w:rsidR="001931F9" w:rsidRPr="0023296E" w:rsidRDefault="001931F9" w:rsidP="00E8759C">
      <w:pPr>
        <w:pStyle w:val="a3"/>
        <w:rPr>
          <w:lang w:bidi="ar"/>
        </w:rPr>
      </w:pPr>
      <w:r w:rsidRPr="0023296E">
        <w:rPr>
          <w:rFonts w:hint="eastAsia"/>
          <w:lang w:bidi="ar"/>
        </w:rPr>
        <w:t>5）叶菜类：大白菜、小白菜、菠菜、甘蓝、荠菜、空心菜、茼蒿、苋菜、芹菜等绿叶菜类。属同一品种规格，肉质鲜嫩形态好，色泽正常，茎基部削平，无枯黄叶、病叶、泥土、明显机械伤和病虫害伤，无烧心焦边、腐烂等现象，无抽苔（菜心除外），无畸形、异味，结球叶菜要结球适度，花</w:t>
      </w:r>
      <w:r w:rsidRPr="0023296E">
        <w:rPr>
          <w:rFonts w:hint="eastAsia"/>
          <w:lang w:bidi="ar"/>
        </w:rPr>
        <w:lastRenderedPageBreak/>
        <w:t>椰菜应新鲜洁白，不带叶麸，无畸形花；</w:t>
      </w:r>
    </w:p>
    <w:p w14:paraId="770739F8" w14:textId="77777777" w:rsidR="001931F9" w:rsidRPr="0023296E" w:rsidRDefault="001931F9" w:rsidP="00E8759C">
      <w:pPr>
        <w:pStyle w:val="a3"/>
        <w:rPr>
          <w:lang w:bidi="ar"/>
        </w:rPr>
      </w:pPr>
      <w:r w:rsidRPr="0023296E">
        <w:rPr>
          <w:rFonts w:hint="eastAsia"/>
          <w:lang w:bidi="ar"/>
        </w:rPr>
        <w:t>6）茄果类：番茄、茄子、甜椒、辣椒等。属同一品种规格，果实整洁，成熟度适中，番茄花蒂不明显，无裂果及空洞现象，茄果不能有裂蒂及果皮变硬现象，无腐烂、畸形、异味，无明显机械伤。</w:t>
      </w:r>
    </w:p>
    <w:p w14:paraId="6B47E92F" w14:textId="77777777" w:rsidR="001931F9" w:rsidRPr="0023296E" w:rsidRDefault="001931F9" w:rsidP="00E8759C">
      <w:pPr>
        <w:pStyle w:val="a3"/>
        <w:rPr>
          <w:lang w:bidi="ar"/>
        </w:rPr>
      </w:pPr>
      <w:r w:rsidRPr="0023296E">
        <w:rPr>
          <w:lang w:bidi="ar"/>
        </w:rPr>
        <w:t>7</w:t>
      </w:r>
      <w:r w:rsidRPr="0023296E">
        <w:rPr>
          <w:rFonts w:hint="eastAsia"/>
          <w:lang w:bidi="ar"/>
        </w:rPr>
        <w:t>）瓜、果类：黄瓜、冬瓜、丝瓜、苦瓜、南瓜、毛节瓜；苹果、梨、香蕉、桃、西瓜等。属同一品种规格，形状、色泽一致，瓜条均匀，无疤点，无断裂，无腐烂、畸形、异味、明显机械伤，不带泥土。</w:t>
      </w:r>
    </w:p>
    <w:p w14:paraId="40C9A749" w14:textId="77777777" w:rsidR="001931F9" w:rsidRPr="0023296E" w:rsidRDefault="001931F9" w:rsidP="00E8759C">
      <w:pPr>
        <w:pStyle w:val="a3"/>
        <w:rPr>
          <w:lang w:bidi="ar"/>
        </w:rPr>
      </w:pPr>
      <w:r w:rsidRPr="0023296E">
        <w:rPr>
          <w:lang w:bidi="ar"/>
        </w:rPr>
        <w:t>8</w:t>
      </w:r>
      <w:r w:rsidRPr="0023296E">
        <w:rPr>
          <w:rFonts w:hint="eastAsia"/>
          <w:lang w:bidi="ar"/>
        </w:rPr>
        <w:t>）根菜类：萝卜、胡萝卜等。属同一品种规格，皮细光滑，大小均匀，肉质脆嫩致密新鲜，无腐烂、畸形、裂痕、糠心、异味，不带泥沙，不带茎叶和须根。</w:t>
      </w:r>
    </w:p>
    <w:p w14:paraId="13237510" w14:textId="77777777" w:rsidR="001931F9" w:rsidRPr="0023296E" w:rsidRDefault="001931F9" w:rsidP="00E8759C">
      <w:pPr>
        <w:pStyle w:val="a3"/>
        <w:rPr>
          <w:lang w:bidi="ar"/>
        </w:rPr>
      </w:pPr>
      <w:r w:rsidRPr="0023296E">
        <w:rPr>
          <w:lang w:bidi="ar"/>
        </w:rPr>
        <w:t>9</w:t>
      </w:r>
      <w:r w:rsidRPr="0023296E">
        <w:rPr>
          <w:rFonts w:hint="eastAsia"/>
          <w:lang w:bidi="ar"/>
        </w:rPr>
        <w:t>）薯芋类：马铃薯、芋、姜等。属同一品种规格，色泽一致，不带泥沙，不带须根、茎叶，不干瘪，无腐烂、畸形、异味、明显机械伤、病虫害斑，马铃薯无发芽，皮不变绿。</w:t>
      </w:r>
    </w:p>
    <w:p w14:paraId="524E9C9C" w14:textId="77777777" w:rsidR="001931F9" w:rsidRPr="0023296E" w:rsidRDefault="001931F9" w:rsidP="00E8759C">
      <w:pPr>
        <w:pStyle w:val="a3"/>
        <w:rPr>
          <w:lang w:bidi="ar"/>
        </w:rPr>
      </w:pPr>
      <w:r w:rsidRPr="0023296E">
        <w:rPr>
          <w:lang w:bidi="ar"/>
        </w:rPr>
        <w:t>10</w:t>
      </w:r>
      <w:r w:rsidRPr="0023296E">
        <w:rPr>
          <w:rFonts w:hint="eastAsia"/>
          <w:lang w:bidi="ar"/>
        </w:rPr>
        <w:t>）葱蒜类：葱、蒜、韭菜、洋葱等。属同一品种规格，允许葱、青蒜类保留干净须根，葱、蒜、韭菜不带老叶，蒜头、洋葱去根去枯叶，可食部分新鲜幼嫩，无腐烂、畸形、异味。</w:t>
      </w:r>
    </w:p>
    <w:p w14:paraId="2CDAF68C" w14:textId="77777777" w:rsidR="001931F9" w:rsidRPr="0023296E" w:rsidRDefault="001931F9" w:rsidP="00E8759C">
      <w:pPr>
        <w:pStyle w:val="a3"/>
        <w:rPr>
          <w:lang w:bidi="ar"/>
        </w:rPr>
      </w:pPr>
      <w:r w:rsidRPr="0023296E">
        <w:rPr>
          <w:lang w:bidi="ar"/>
        </w:rPr>
        <w:t>11</w:t>
      </w:r>
      <w:r w:rsidRPr="0023296E">
        <w:rPr>
          <w:rFonts w:hint="eastAsia"/>
          <w:lang w:bidi="ar"/>
        </w:rPr>
        <w:t>）豆类：扁豆、豌豆、毛豆等。属同一品种规格，形态完整，成熟度适中，无腐烂、畸形、异味，豆荚类新鲜、幼嫩、均匀，豆仁类籽粒饱满，较均匀，无发芽，不带泥土杂质。</w:t>
      </w:r>
    </w:p>
    <w:p w14:paraId="67312595" w14:textId="77777777" w:rsidR="001931F9" w:rsidRPr="0023296E" w:rsidRDefault="001931F9" w:rsidP="00E8759C">
      <w:pPr>
        <w:pStyle w:val="a3"/>
        <w:rPr>
          <w:lang w:bidi="ar"/>
        </w:rPr>
      </w:pPr>
      <w:r w:rsidRPr="0023296E">
        <w:rPr>
          <w:lang w:bidi="ar"/>
        </w:rPr>
        <w:t>12</w:t>
      </w:r>
      <w:r w:rsidRPr="0023296E">
        <w:rPr>
          <w:rFonts w:hint="eastAsia"/>
          <w:lang w:bidi="ar"/>
        </w:rPr>
        <w:t>）水生菜类：藕、慈菇、茭白、马蹄、菱等。属同一品种规格，肉质嫩，成熟度适中，无腐烂、畸形、异味，无明显机械伤，不带泥土和杂质，不干瘪，茭白不黑心。</w:t>
      </w:r>
    </w:p>
    <w:p w14:paraId="637BC554" w14:textId="77777777" w:rsidR="001931F9" w:rsidRPr="0023296E" w:rsidRDefault="001931F9" w:rsidP="00E8759C">
      <w:pPr>
        <w:pStyle w:val="a3"/>
        <w:rPr>
          <w:lang w:bidi="ar"/>
        </w:rPr>
      </w:pPr>
      <w:r w:rsidRPr="0023296E">
        <w:rPr>
          <w:lang w:bidi="ar"/>
        </w:rPr>
        <w:t>13</w:t>
      </w:r>
      <w:r w:rsidRPr="0023296E">
        <w:rPr>
          <w:rFonts w:hint="eastAsia"/>
          <w:lang w:bidi="ar"/>
        </w:rPr>
        <w:t>）食用菌类：蘑菇、草菇、香菇、木耳等。属同一品种规格，蘑菇、草菇菌盖圆整略展开，柄粗壮，菌膜紧，菇柄切削平整，不浸泡水（蘑菇允许浸盐水保鲜），新鲜，无杂质，无畸形菇，无腐烂、异味。</w:t>
      </w:r>
    </w:p>
    <w:p w14:paraId="1E4E1F8E" w14:textId="77777777" w:rsidR="001931F9" w:rsidRPr="0023296E" w:rsidRDefault="001931F9" w:rsidP="00E8759C">
      <w:pPr>
        <w:pStyle w:val="a3"/>
        <w:rPr>
          <w:lang w:bidi="ar"/>
        </w:rPr>
      </w:pPr>
      <w:r w:rsidRPr="0023296E">
        <w:rPr>
          <w:lang w:bidi="ar"/>
        </w:rPr>
        <w:t>14</w:t>
      </w:r>
      <w:r w:rsidRPr="0023296E">
        <w:rPr>
          <w:rFonts w:hint="eastAsia"/>
          <w:lang w:bidi="ar"/>
        </w:rPr>
        <w:t>）芽苗类：绿豆芽、黄豆芽、香樁苗等。芽苗幼嫩，不带豆壳杂质，新鲜，不浸水，无腐烂、异味。</w:t>
      </w:r>
    </w:p>
    <w:p w14:paraId="361D3D9D" w14:textId="44205263" w:rsidR="001931F9" w:rsidRPr="0023296E" w:rsidRDefault="00AB33AF" w:rsidP="00E8759C">
      <w:pPr>
        <w:pStyle w:val="a3"/>
        <w:rPr>
          <w:lang w:bidi="ar"/>
        </w:rPr>
      </w:pPr>
      <w:r>
        <w:rPr>
          <w:lang w:bidi="ar"/>
        </w:rPr>
        <w:t>7</w:t>
      </w:r>
      <w:r w:rsidR="001931F9" w:rsidRPr="0023296E">
        <w:rPr>
          <w:lang w:bidi="ar"/>
        </w:rPr>
        <w:t>.</w:t>
      </w:r>
      <w:r w:rsidR="001931F9" w:rsidRPr="0023296E">
        <w:rPr>
          <w:rFonts w:hint="eastAsia"/>
        </w:rPr>
        <w:t xml:space="preserve"> </w:t>
      </w:r>
      <w:r w:rsidR="001931F9" w:rsidRPr="0023296E">
        <w:rPr>
          <w:rFonts w:hint="eastAsia"/>
          <w:lang w:bidi="ar"/>
        </w:rPr>
        <w:t>水果类产品质量标准：色泽新鲜，不脱水，无腐烂，无虫害。具体如下：</w:t>
      </w:r>
    </w:p>
    <w:p w14:paraId="1AD17E43" w14:textId="638883D5" w:rsidR="001931F9" w:rsidRPr="0023296E" w:rsidRDefault="001931F9" w:rsidP="00E8759C">
      <w:pPr>
        <w:pStyle w:val="a3"/>
        <w:rPr>
          <w:lang w:bidi="ar"/>
        </w:rPr>
      </w:pPr>
      <w:r w:rsidRPr="0023296E">
        <w:rPr>
          <w:lang w:bidi="ar"/>
        </w:rPr>
        <w:t>1</w:t>
      </w:r>
      <w:r w:rsidR="00C652DA" w:rsidRPr="0023296E">
        <w:rPr>
          <w:rFonts w:hint="eastAsia"/>
          <w:lang w:bidi="ar"/>
        </w:rPr>
        <w:t>）</w:t>
      </w:r>
      <w:r w:rsidRPr="0023296E">
        <w:rPr>
          <w:rFonts w:hint="eastAsia"/>
          <w:lang w:bidi="ar"/>
        </w:rPr>
        <w:t>规格：按个售卖的水果大小符合</w:t>
      </w:r>
      <w:r w:rsidR="002F5C69" w:rsidRPr="0023296E">
        <w:rPr>
          <w:rFonts w:hint="eastAsia"/>
          <w:lang w:bidi="ar"/>
        </w:rPr>
        <w:t>甲方</w:t>
      </w:r>
      <w:r w:rsidRPr="0023296E">
        <w:rPr>
          <w:rFonts w:hint="eastAsia"/>
          <w:lang w:bidi="ar"/>
        </w:rPr>
        <w:t>要求，每个水果大小均匀，不符合要求</w:t>
      </w:r>
      <w:r w:rsidRPr="0023296E">
        <w:rPr>
          <w:rFonts w:hint="eastAsia"/>
          <w:lang w:bidi="ar"/>
        </w:rPr>
        <w:lastRenderedPageBreak/>
        <w:t>的水果</w:t>
      </w:r>
      <w:r w:rsidR="002F5C69" w:rsidRPr="0023296E">
        <w:rPr>
          <w:rFonts w:hint="eastAsia"/>
          <w:lang w:bidi="ar"/>
        </w:rPr>
        <w:t>甲方</w:t>
      </w:r>
      <w:r w:rsidRPr="0023296E">
        <w:rPr>
          <w:rFonts w:hint="eastAsia"/>
          <w:lang w:bidi="ar"/>
        </w:rPr>
        <w:t>有权拒收，由此所产生的费用由</w:t>
      </w:r>
      <w:r w:rsidR="002F5C69" w:rsidRPr="0023296E">
        <w:rPr>
          <w:rFonts w:hint="eastAsia"/>
          <w:lang w:bidi="ar"/>
        </w:rPr>
        <w:t>乙方</w:t>
      </w:r>
      <w:r w:rsidRPr="0023296E">
        <w:rPr>
          <w:rFonts w:hint="eastAsia"/>
          <w:lang w:bidi="ar"/>
        </w:rPr>
        <w:t>负责；</w:t>
      </w:r>
    </w:p>
    <w:p w14:paraId="71E59C17" w14:textId="77777777" w:rsidR="001931F9" w:rsidRPr="0023296E" w:rsidRDefault="001931F9" w:rsidP="00E8759C">
      <w:pPr>
        <w:pStyle w:val="a3"/>
        <w:rPr>
          <w:lang w:bidi="ar"/>
        </w:rPr>
      </w:pPr>
      <w:r w:rsidRPr="0023296E">
        <w:rPr>
          <w:lang w:bidi="ar"/>
        </w:rPr>
        <w:t>2</w:t>
      </w:r>
      <w:r w:rsidRPr="0023296E">
        <w:rPr>
          <w:rFonts w:hint="eastAsia"/>
          <w:lang w:bidi="ar"/>
        </w:rPr>
        <w:t>）色泽：各种水果都应具有本品种固有的颜色，大多数有发亮的光泽，以此显示水果的成熟度及鲜嫩程度；</w:t>
      </w:r>
    </w:p>
    <w:p w14:paraId="10A210B3" w14:textId="77777777" w:rsidR="001931F9" w:rsidRPr="0023296E" w:rsidRDefault="001931F9" w:rsidP="00E8759C">
      <w:pPr>
        <w:pStyle w:val="a3"/>
        <w:rPr>
          <w:lang w:bidi="ar"/>
        </w:rPr>
      </w:pPr>
      <w:r w:rsidRPr="0023296E">
        <w:rPr>
          <w:lang w:bidi="ar"/>
        </w:rPr>
        <w:t>3</w:t>
      </w:r>
      <w:r w:rsidRPr="0023296E">
        <w:rPr>
          <w:rFonts w:hint="eastAsia"/>
          <w:lang w:bidi="ar"/>
        </w:rPr>
        <w:t>）气味：多数水果具有清馨、甘辛香、甜酸香等气味，可凭嗅觉识别不同品种的质量，不允许有腐烂变质的亚硝酸盐味和其他异常气味；</w:t>
      </w:r>
    </w:p>
    <w:p w14:paraId="34675DB2" w14:textId="77777777" w:rsidR="001931F9" w:rsidRPr="0023296E" w:rsidRDefault="001931F9" w:rsidP="00E8759C">
      <w:pPr>
        <w:pStyle w:val="a3"/>
        <w:rPr>
          <w:lang w:bidi="ar"/>
        </w:rPr>
      </w:pPr>
      <w:r w:rsidRPr="0023296E">
        <w:rPr>
          <w:lang w:bidi="ar"/>
        </w:rPr>
        <w:t>4</w:t>
      </w:r>
      <w:r w:rsidRPr="0023296E">
        <w:rPr>
          <w:rFonts w:hint="eastAsia"/>
          <w:lang w:bidi="ar"/>
        </w:rPr>
        <w:t>）滋味：因品种不同而各异，多数水果滋味甘淡、甜酸、清爽鲜美，少数具有辛酸、苦涩等特殊风味以刺激食欲，如失去本品种原有的滋味即为异常；</w:t>
      </w:r>
    </w:p>
    <w:p w14:paraId="5B51ADBF" w14:textId="08EDF76D" w:rsidR="00C04347" w:rsidRDefault="001931F9" w:rsidP="00E8759C">
      <w:pPr>
        <w:pStyle w:val="a3"/>
        <w:rPr>
          <w:lang w:bidi="ar"/>
        </w:rPr>
      </w:pPr>
      <w:r w:rsidRPr="0023296E">
        <w:rPr>
          <w:lang w:bidi="ar"/>
        </w:rPr>
        <w:t>5</w:t>
      </w:r>
      <w:r w:rsidRPr="0023296E">
        <w:rPr>
          <w:rFonts w:hint="eastAsia"/>
          <w:lang w:bidi="ar"/>
        </w:rPr>
        <w:t>）形态：应尽量避免由于客观因素而造成的各种非正常、不新鲜的水果，例如萎蔫、枯塌、损伤、病变、虫害侵蚀等引起的形态异常等。属同一品种规格，形状、色泽一致，大小均匀，无疤点，无断裂，无腐烂、畸形、异味、明显机械伤，不带泥土。</w:t>
      </w:r>
    </w:p>
    <w:p w14:paraId="2C39B730" w14:textId="77777777" w:rsidR="008F116A" w:rsidRPr="0023296E" w:rsidRDefault="008F116A" w:rsidP="00E8759C">
      <w:pPr>
        <w:pStyle w:val="a3"/>
        <w:rPr>
          <w:lang w:bidi="ar"/>
        </w:rPr>
      </w:pPr>
    </w:p>
    <w:p w14:paraId="678365B4" w14:textId="1CE00519" w:rsidR="00C04347" w:rsidRPr="0023296E" w:rsidRDefault="008F116A" w:rsidP="00E8759C">
      <w:r>
        <w:rPr>
          <w:rFonts w:hint="eastAsia"/>
        </w:rPr>
        <w:t>六</w:t>
      </w:r>
      <w:r w:rsidR="000160DF" w:rsidRPr="0023296E">
        <w:rPr>
          <w:rFonts w:hint="eastAsia"/>
        </w:rPr>
        <w:t>、</w:t>
      </w:r>
      <w:r w:rsidR="00C04347" w:rsidRPr="0023296E">
        <w:rPr>
          <w:rFonts w:hint="eastAsia"/>
        </w:rPr>
        <w:t>食品安全责任保险及履约保证金</w:t>
      </w:r>
    </w:p>
    <w:p w14:paraId="36E1AB1E" w14:textId="5260CDBD" w:rsidR="00C04347" w:rsidRPr="0023296E" w:rsidRDefault="00C04347" w:rsidP="00E8759C">
      <w:pPr>
        <w:pStyle w:val="1"/>
        <w:numPr>
          <w:ilvl w:val="0"/>
          <w:numId w:val="27"/>
        </w:numPr>
        <w:ind w:firstLineChars="0"/>
      </w:pPr>
      <w:r w:rsidRPr="0023296E">
        <w:rPr>
          <w:rFonts w:hint="eastAsia"/>
        </w:rPr>
        <w:t>食品安全责任保险，乙方须承诺在中标后</w:t>
      </w:r>
      <w:r w:rsidRPr="0023296E">
        <w:rPr>
          <w:rFonts w:hint="eastAsia"/>
        </w:rPr>
        <w:t>30</w:t>
      </w:r>
      <w:r w:rsidRPr="0023296E">
        <w:rPr>
          <w:rFonts w:hint="eastAsia"/>
        </w:rPr>
        <w:t>天内向甲方提供有效的“食品安全责任保险”且保额在</w:t>
      </w:r>
      <w:r w:rsidR="000160DF" w:rsidRPr="0023296E">
        <w:rPr>
          <w:u w:val="single"/>
        </w:rPr>
        <w:t>5</w:t>
      </w:r>
      <w:r w:rsidRPr="0023296E">
        <w:rPr>
          <w:rFonts w:hint="eastAsia"/>
          <w:u w:val="single"/>
        </w:rPr>
        <w:t>00</w:t>
      </w:r>
      <w:r w:rsidRPr="0023296E">
        <w:rPr>
          <w:rFonts w:hint="eastAsia"/>
        </w:rPr>
        <w:t>万元（含）以上，到期后及时续保，并保证本项目供货期内在保险期限内，并将该保险合同复印件交由甲方主管部门备案。提供针对本项条款的书面承诺函，如有虚假承诺将按照《中华人民共和国政府采购法》第七十七条规定处理。</w:t>
      </w:r>
    </w:p>
    <w:p w14:paraId="0A6E79FD" w14:textId="7967E079" w:rsidR="00C04347" w:rsidRPr="0023296E" w:rsidRDefault="00C04347" w:rsidP="00E8759C">
      <w:pPr>
        <w:pStyle w:val="1"/>
        <w:numPr>
          <w:ilvl w:val="0"/>
          <w:numId w:val="27"/>
        </w:numPr>
        <w:ind w:firstLineChars="0"/>
      </w:pPr>
      <w:r w:rsidRPr="0023296E">
        <w:rPr>
          <w:rFonts w:hint="eastAsia"/>
        </w:rPr>
        <w:t>乙方在签订合同前需向甲方递交履约保证金￥</w:t>
      </w:r>
      <w:r w:rsidRPr="0023296E">
        <w:rPr>
          <w:rFonts w:hint="eastAsia"/>
          <w:u w:val="single"/>
        </w:rPr>
        <w:t xml:space="preserve"> </w:t>
      </w:r>
      <w:r w:rsidR="000160DF" w:rsidRPr="0023296E">
        <w:rPr>
          <w:u w:val="single"/>
        </w:rPr>
        <w:t>10</w:t>
      </w:r>
      <w:r w:rsidRPr="0023296E">
        <w:rPr>
          <w:rFonts w:hint="eastAsia"/>
          <w:u w:val="single"/>
        </w:rPr>
        <w:t xml:space="preserve">0000 </w:t>
      </w:r>
      <w:r w:rsidRPr="0023296E">
        <w:rPr>
          <w:rFonts w:hint="eastAsia"/>
        </w:rPr>
        <w:t>元（大写：人民币</w:t>
      </w:r>
      <w:r w:rsidRPr="0023296E">
        <w:rPr>
          <w:rFonts w:hint="eastAsia"/>
          <w:u w:val="single"/>
        </w:rPr>
        <w:t xml:space="preserve"> </w:t>
      </w:r>
      <w:r w:rsidR="000160DF" w:rsidRPr="0023296E">
        <w:rPr>
          <w:rFonts w:hint="eastAsia"/>
          <w:u w:val="single"/>
        </w:rPr>
        <w:t>壹拾</w:t>
      </w:r>
      <w:r w:rsidRPr="0023296E">
        <w:rPr>
          <w:rFonts w:hint="eastAsia"/>
          <w:u w:val="single"/>
        </w:rPr>
        <w:t>万</w:t>
      </w:r>
      <w:r w:rsidRPr="0023296E">
        <w:rPr>
          <w:rFonts w:hint="eastAsia"/>
          <w:u w:val="single"/>
        </w:rPr>
        <w:t xml:space="preserve"> </w:t>
      </w:r>
      <w:r w:rsidRPr="0023296E">
        <w:rPr>
          <w:rFonts w:hint="eastAsia"/>
        </w:rPr>
        <w:t>元整）。乙方履约完毕，在合同期满后向甲方提交退还申请书，甲方在收到乙方退还履约保证金的申请书后</w:t>
      </w:r>
      <w:r w:rsidRPr="0023296E">
        <w:rPr>
          <w:rFonts w:hint="eastAsia"/>
        </w:rPr>
        <w:t>30</w:t>
      </w:r>
      <w:r w:rsidRPr="0023296E">
        <w:rPr>
          <w:rFonts w:hint="eastAsia"/>
        </w:rPr>
        <w:t>天内无息退还乙方。在合同执行中发生乙方违约行为时，甲方有权从履约保证金中扣除违约金或损失赔偿额，若履约保证金不足抵扣时，乙方仍应在限期内（十天内）支付不足的违约金。因乙方原因导致提前终止合同时，甲方有权不退回履约保证金给乙方。</w:t>
      </w:r>
    </w:p>
    <w:bookmarkEnd w:id="23"/>
    <w:bookmarkEnd w:id="24"/>
    <w:p w14:paraId="70072145" w14:textId="77777777" w:rsidR="004C5E74" w:rsidRPr="0023296E" w:rsidRDefault="004C5E74" w:rsidP="00E8759C">
      <w:pPr>
        <w:pStyle w:val="2"/>
      </w:pPr>
    </w:p>
    <w:p w14:paraId="0A28C961" w14:textId="3CB48389" w:rsidR="00BC1E42" w:rsidRPr="0023296E" w:rsidRDefault="008F116A" w:rsidP="00E8759C">
      <w:r>
        <w:rPr>
          <w:rFonts w:hint="eastAsia"/>
        </w:rPr>
        <w:t>七</w:t>
      </w:r>
      <w:r w:rsidR="007B25E4" w:rsidRPr="0023296E">
        <w:rPr>
          <w:rFonts w:hint="eastAsia"/>
        </w:rPr>
        <w:t>、</w:t>
      </w:r>
      <w:r w:rsidR="00BC1E42" w:rsidRPr="0023296E">
        <w:rPr>
          <w:rFonts w:hint="eastAsia"/>
        </w:rPr>
        <w:t>违约责任</w:t>
      </w:r>
    </w:p>
    <w:p w14:paraId="59C24576" w14:textId="77777777" w:rsidR="00BC1E42" w:rsidRPr="0023296E" w:rsidRDefault="00BC1E42" w:rsidP="00E8759C">
      <w:pPr>
        <w:pStyle w:val="a8"/>
        <w:numPr>
          <w:ilvl w:val="0"/>
          <w:numId w:val="7"/>
        </w:numPr>
        <w:ind w:firstLineChars="0"/>
      </w:pPr>
      <w:r w:rsidRPr="0023296E">
        <w:rPr>
          <w:rFonts w:hint="eastAsia"/>
        </w:rPr>
        <w:t>由于一方违反本合同约定，而导致另一方遭受的所有直接及间接损失或对未违约方构成侵权的，均由违约方负责赔偿并承担相应的责任，具体赔偿金额由双方友好协商解决，如协商不成的，则按本合同第八条的条款解决争议。</w:t>
      </w:r>
    </w:p>
    <w:p w14:paraId="0CEF94B1" w14:textId="49BBC07A" w:rsidR="00BC1E42" w:rsidRPr="0023296E" w:rsidRDefault="00CD3304" w:rsidP="00CD3304">
      <w:pPr>
        <w:pStyle w:val="a8"/>
        <w:numPr>
          <w:ilvl w:val="0"/>
          <w:numId w:val="7"/>
        </w:numPr>
        <w:ind w:firstLineChars="0"/>
      </w:pPr>
      <w:r w:rsidRPr="00CD3304">
        <w:t>甲方</w:t>
      </w:r>
      <w:r>
        <w:rPr>
          <w:rFonts w:hint="eastAsia"/>
        </w:rPr>
        <w:t>未</w:t>
      </w:r>
      <w:r w:rsidRPr="00CD3304">
        <w:t>按时支付合同款项并且在收到乙方书面催款通知后20个工作日内仍未支付的，</w:t>
      </w:r>
      <w:r w:rsidRPr="00CD3304">
        <w:lastRenderedPageBreak/>
        <w:t>除因不可抗力的因素外，乙方有权就延迟付款部分按照每日3‰的比例向甲方收取延期付款违约金，此违约金达到合同价格的5%时，乙方还可考虑终止合同。若甲方在收到乙方催款通知后约定时间内履约支付合同款项，乙方无权再向采购人追溯逾期付款的相关法律责任。</w:t>
      </w:r>
    </w:p>
    <w:p w14:paraId="5E27EF17" w14:textId="77777777" w:rsidR="00BC1E42" w:rsidRPr="0023296E" w:rsidRDefault="00BC1E42" w:rsidP="00E8759C">
      <w:pPr>
        <w:pStyle w:val="a8"/>
        <w:numPr>
          <w:ilvl w:val="0"/>
          <w:numId w:val="7"/>
        </w:numPr>
        <w:ind w:firstLineChars="0"/>
      </w:pPr>
      <w:r w:rsidRPr="0023296E">
        <w:rPr>
          <w:rFonts w:hint="eastAsia"/>
        </w:rPr>
        <w:t>甲方逾期退还履约保证金的，除应当退还履约保证金本金外，还应当每日按履约保证金总额的3‰向乙方偿付违约金，但因乙方自身原因导致无法及时退还的除外。</w:t>
      </w:r>
    </w:p>
    <w:p w14:paraId="3D0C2650" w14:textId="77777777" w:rsidR="00BC1E42" w:rsidRPr="0023296E" w:rsidRDefault="00BC1E42" w:rsidP="00E8759C">
      <w:pPr>
        <w:pStyle w:val="a8"/>
        <w:numPr>
          <w:ilvl w:val="0"/>
          <w:numId w:val="7"/>
        </w:numPr>
        <w:ind w:firstLineChars="0"/>
      </w:pPr>
      <w:r w:rsidRPr="0023296E">
        <w:rPr>
          <w:rFonts w:hint="eastAsia"/>
        </w:rPr>
        <w:t>乙方合同期内考核表月度考核评分累计2次及以上低于70分，甲方有权终止合同，所发生的一切损失由乙方负责。</w:t>
      </w:r>
    </w:p>
    <w:p w14:paraId="37D574B9" w14:textId="4D092A5C" w:rsidR="00FC3027" w:rsidRPr="0023296E" w:rsidRDefault="00BC1E42" w:rsidP="00E8759C">
      <w:pPr>
        <w:pStyle w:val="a8"/>
        <w:numPr>
          <w:ilvl w:val="0"/>
          <w:numId w:val="7"/>
        </w:numPr>
        <w:ind w:firstLineChars="0"/>
      </w:pPr>
      <w:r w:rsidRPr="0023296E">
        <w:rPr>
          <w:rFonts w:hint="eastAsia"/>
        </w:rPr>
        <w:t>乙方供货无法按时送达（不可抗力除外），影响甲方供餐的（如造成甲方供餐延迟、无法开餐、供餐品种临时改变等情况），所发生经济损失由乙方负责。合同期内累计达到3次影响甲方供餐的，甲方有权终止合同，所发生经济损失由乙方负责。</w:t>
      </w:r>
    </w:p>
    <w:p w14:paraId="51AC5690" w14:textId="77777777" w:rsidR="000B6EDB" w:rsidRPr="0023296E" w:rsidRDefault="000B6EDB" w:rsidP="00E8759C">
      <w:pPr>
        <w:pStyle w:val="a8"/>
        <w:numPr>
          <w:ilvl w:val="0"/>
          <w:numId w:val="7"/>
        </w:numPr>
        <w:ind w:firstLineChars="0"/>
      </w:pPr>
      <w:r w:rsidRPr="0023296E">
        <w:rPr>
          <w:rFonts w:hint="eastAsia"/>
        </w:rPr>
        <w:t>乙方向甲方提供的所有发票均真实、合法、有效的，如提供虚假发票须按虚假发票金额2倍向甲方支付违约金，赔偿甲方因此产生的全部损失，甲方有权立即终止合同，并追究乙方违约责任。</w:t>
      </w:r>
    </w:p>
    <w:p w14:paraId="2519F3CC" w14:textId="608E8CEC" w:rsidR="000B6EDB" w:rsidRPr="0023296E" w:rsidRDefault="000B6EDB" w:rsidP="00E8759C">
      <w:pPr>
        <w:pStyle w:val="a8"/>
        <w:numPr>
          <w:ilvl w:val="0"/>
          <w:numId w:val="7"/>
        </w:numPr>
        <w:ind w:firstLineChars="0"/>
      </w:pPr>
      <w:r w:rsidRPr="0023296E">
        <w:rPr>
          <w:rFonts w:hint="eastAsia"/>
        </w:rPr>
        <w:t>由于产品原料质量问题而引起的中毒或肠道病等事故事件，经有关单位鉴定原因后，如确实为乙方产品问题，乙方承担所有的费用（包括但不限于医药费）以及相应的民事或刑事责任。乙方造成安全（监管和食品卫生）事故的，甲方有权单方面终止合同，由此产生的一切经济损失由乙方自行承担。</w:t>
      </w:r>
    </w:p>
    <w:p w14:paraId="5D90DF56" w14:textId="016EB12B" w:rsidR="00080286" w:rsidRPr="0023296E" w:rsidRDefault="00080286" w:rsidP="00E8759C">
      <w:pPr>
        <w:pStyle w:val="a8"/>
        <w:numPr>
          <w:ilvl w:val="0"/>
          <w:numId w:val="7"/>
        </w:numPr>
        <w:ind w:firstLineChars="0"/>
      </w:pPr>
      <w:r w:rsidRPr="0023296E">
        <w:rPr>
          <w:rFonts w:hint="eastAsia"/>
        </w:rPr>
        <w:t>如乙方因不可抗力因素（自然灾害、政府行为等）必须中途终止合约时，应及时函请同意解约，并提供充分、有效且具有公信力的相关资料（官方文件等）证明该事件直接导致合同无法履行，甲方同意解约时，结清全部货款。除此因素之外乙方无故停止、中断、持续间断供货时，甲方将扣除所有未结货款，乙方不得提出异议。</w:t>
      </w:r>
    </w:p>
    <w:p w14:paraId="3700FA04" w14:textId="20226546" w:rsidR="00452CC5" w:rsidRPr="0023296E" w:rsidRDefault="00452CC5" w:rsidP="00E8759C">
      <w:pPr>
        <w:pStyle w:val="a8"/>
        <w:numPr>
          <w:ilvl w:val="0"/>
          <w:numId w:val="7"/>
        </w:numPr>
        <w:ind w:firstLineChars="0"/>
      </w:pPr>
      <w:r w:rsidRPr="0023296E">
        <w:rPr>
          <w:rFonts w:hint="eastAsia"/>
        </w:rPr>
        <w:t>乙方不得将中标项目转包或分包（预留份额给中小企业的项目除外），否则甲方有权单方终止合同，由此产生的一切经济损失由乙方自行承担。</w:t>
      </w:r>
    </w:p>
    <w:p w14:paraId="0F633614" w14:textId="77777777" w:rsidR="00BC1E42" w:rsidRPr="0023296E" w:rsidRDefault="00BC1E42" w:rsidP="00E8759C">
      <w:pPr>
        <w:pStyle w:val="a8"/>
        <w:numPr>
          <w:ilvl w:val="0"/>
          <w:numId w:val="7"/>
        </w:numPr>
        <w:ind w:firstLineChars="0"/>
      </w:pPr>
      <w:r w:rsidRPr="0023296E">
        <w:rPr>
          <w:rFonts w:hint="eastAsia"/>
        </w:rPr>
        <w:t>甲方有权不定期委托有资质的质检部门对乙方供应的产品进行检测。如检测结果不达标的，费用由乙方负责，并在乙方无法提供合理解析的情况下，扣除当天的供货款作为罚金。同时，甲方有权追讨由此而引起的责任。合同期内累计检测不合格两次的，甲方有权终止合同，由此引发的所有损失由乙方负责。</w:t>
      </w:r>
    </w:p>
    <w:p w14:paraId="6C1E438D" w14:textId="77777777" w:rsidR="00BC1E42" w:rsidRPr="0023296E" w:rsidRDefault="00BC1E42" w:rsidP="00E8759C">
      <w:pPr>
        <w:pStyle w:val="a8"/>
        <w:numPr>
          <w:ilvl w:val="0"/>
          <w:numId w:val="7"/>
        </w:numPr>
        <w:ind w:firstLineChars="0"/>
      </w:pPr>
      <w:r w:rsidRPr="0023296E">
        <w:rPr>
          <w:rFonts w:hint="eastAsia"/>
        </w:rPr>
        <w:t>因乙方原因（不可抗力因素除外）导致合同终止，甲方不退回乙方履约保证金。</w:t>
      </w:r>
    </w:p>
    <w:p w14:paraId="60127174" w14:textId="77777777" w:rsidR="00BC1E42" w:rsidRPr="0023296E" w:rsidRDefault="00BC1E42" w:rsidP="00E8759C"/>
    <w:p w14:paraId="3E976B72" w14:textId="3121F842" w:rsidR="00BC1E42" w:rsidRPr="0023296E" w:rsidRDefault="008F116A" w:rsidP="00E8759C">
      <w:r>
        <w:rPr>
          <w:rFonts w:hint="eastAsia"/>
        </w:rPr>
        <w:lastRenderedPageBreak/>
        <w:t>八</w:t>
      </w:r>
      <w:r w:rsidR="007B25E4" w:rsidRPr="0023296E">
        <w:rPr>
          <w:rFonts w:hint="eastAsia"/>
        </w:rPr>
        <w:t>、</w:t>
      </w:r>
      <w:r w:rsidR="00BC1E42" w:rsidRPr="0023296E">
        <w:rPr>
          <w:rFonts w:hint="eastAsia"/>
        </w:rPr>
        <w:t>争议解决</w:t>
      </w:r>
    </w:p>
    <w:p w14:paraId="5201DB5D" w14:textId="77777777" w:rsidR="00BC1E42" w:rsidRPr="0023296E" w:rsidRDefault="00BC1E42" w:rsidP="00E8759C">
      <w:r w:rsidRPr="0023296E">
        <w:rPr>
          <w:rFonts w:hint="eastAsia"/>
        </w:rPr>
        <w:t>在本合同执行过程中，双方须严格遵守国家有关法规、法令和政策，发生任何纠纷时双方应通过友好协商解决，如果无法达成协议，所发生的纠纷将被提交甲方所在地的人民法院解决。</w:t>
      </w:r>
    </w:p>
    <w:p w14:paraId="2C496EA8" w14:textId="77777777" w:rsidR="00BC1E42" w:rsidRPr="0023296E" w:rsidRDefault="00BC1E42" w:rsidP="00E8759C">
      <w:r w:rsidRPr="0023296E">
        <w:rPr>
          <w:rFonts w:hint="eastAsia"/>
        </w:rPr>
        <w:t xml:space="preserve"> </w:t>
      </w:r>
    </w:p>
    <w:p w14:paraId="1826DDC7" w14:textId="1DCB1DF8" w:rsidR="00BC1E42" w:rsidRPr="0023296E" w:rsidRDefault="008F116A" w:rsidP="00E8759C">
      <w:r>
        <w:rPr>
          <w:rFonts w:hint="eastAsia"/>
        </w:rPr>
        <w:t>九</w:t>
      </w:r>
      <w:r w:rsidR="007B25E4" w:rsidRPr="0023296E">
        <w:rPr>
          <w:rFonts w:hint="eastAsia"/>
        </w:rPr>
        <w:t>、</w:t>
      </w:r>
      <w:r w:rsidR="00BC1E42" w:rsidRPr="0023296E">
        <w:rPr>
          <w:rFonts w:hint="eastAsia"/>
        </w:rPr>
        <w:t>廉政建设</w:t>
      </w:r>
    </w:p>
    <w:p w14:paraId="2616DE5B" w14:textId="77777777" w:rsidR="00BC1E42" w:rsidRPr="0023296E" w:rsidRDefault="00BC1E42" w:rsidP="00E8759C">
      <w:pPr>
        <w:pStyle w:val="a8"/>
        <w:numPr>
          <w:ilvl w:val="0"/>
          <w:numId w:val="8"/>
        </w:numPr>
        <w:ind w:firstLineChars="0"/>
      </w:pPr>
      <w:r w:rsidRPr="0023296E">
        <w:rPr>
          <w:rFonts w:hint="eastAsia"/>
        </w:rPr>
        <w:t>甲乙双方在合同履行期间应遵守国家和政府有关廉政方面的规定和要求，禁止任何商业贿赂行为。</w:t>
      </w:r>
    </w:p>
    <w:p w14:paraId="565D1256" w14:textId="77777777" w:rsidR="00BC1E42" w:rsidRPr="0023296E" w:rsidRDefault="00BC1E42" w:rsidP="00E8759C">
      <w:pPr>
        <w:pStyle w:val="a8"/>
        <w:numPr>
          <w:ilvl w:val="0"/>
          <w:numId w:val="8"/>
        </w:numPr>
        <w:ind w:firstLineChars="0"/>
      </w:pPr>
      <w:r w:rsidRPr="0023296E">
        <w:rPr>
          <w:rFonts w:hint="eastAsia"/>
        </w:rPr>
        <w:t>如果乙方商业贿赂甲方工作人员属实，甲乙双方合同将解除，并由乙方承担违约及给甲方造成的损失责任。</w:t>
      </w:r>
    </w:p>
    <w:p w14:paraId="4B955FCF" w14:textId="77777777" w:rsidR="00BC1E42" w:rsidRPr="0023296E" w:rsidRDefault="00BC1E42" w:rsidP="00E8759C">
      <w:r w:rsidRPr="0023296E">
        <w:rPr>
          <w:rFonts w:hint="eastAsia"/>
        </w:rPr>
        <w:t xml:space="preserve"> </w:t>
      </w:r>
    </w:p>
    <w:p w14:paraId="3C8957A0" w14:textId="61779A9D" w:rsidR="00BC1E42" w:rsidRPr="0023296E" w:rsidRDefault="008F116A" w:rsidP="00E8759C">
      <w:r>
        <w:rPr>
          <w:rFonts w:hint="eastAsia"/>
        </w:rPr>
        <w:t>十</w:t>
      </w:r>
      <w:r w:rsidR="007B25E4" w:rsidRPr="0023296E">
        <w:rPr>
          <w:rFonts w:hint="eastAsia"/>
        </w:rPr>
        <w:t>、</w:t>
      </w:r>
      <w:r w:rsidR="00BC1E42" w:rsidRPr="0023296E">
        <w:rPr>
          <w:rFonts w:hint="eastAsia"/>
        </w:rPr>
        <w:t>双方账号</w:t>
      </w:r>
    </w:p>
    <w:p w14:paraId="7BF35D47" w14:textId="6846107F" w:rsidR="00BC1E42" w:rsidRPr="0023296E" w:rsidRDefault="008F116A" w:rsidP="00E8759C">
      <w:r>
        <w:rPr>
          <w:rFonts w:hint="eastAsia"/>
        </w:rPr>
        <w:t xml:space="preserve">     </w:t>
      </w:r>
      <w:r w:rsidR="00BC1E42" w:rsidRPr="0023296E">
        <w:rPr>
          <w:rFonts w:hint="eastAsia"/>
        </w:rPr>
        <w:t>甲方履约保证金收款账号：</w:t>
      </w:r>
    </w:p>
    <w:p w14:paraId="424E69EC" w14:textId="77777777" w:rsidR="00BC1E42" w:rsidRPr="0023296E" w:rsidRDefault="00BC1E42" w:rsidP="00E8759C">
      <w:r w:rsidRPr="0023296E">
        <w:rPr>
          <w:rFonts w:hint="eastAsia"/>
        </w:rPr>
        <w:t>名称：中山大学附属肿瘤医院</w:t>
      </w:r>
      <w:r w:rsidRPr="0023296E">
        <w:t xml:space="preserve"> </w:t>
      </w:r>
    </w:p>
    <w:p w14:paraId="554269C3" w14:textId="691ED1B9" w:rsidR="00BC1E42" w:rsidRPr="0023296E" w:rsidRDefault="008F116A" w:rsidP="00E8759C">
      <w:r>
        <w:rPr>
          <w:rFonts w:hint="eastAsia"/>
        </w:rPr>
        <w:t xml:space="preserve">      </w:t>
      </w:r>
      <w:r w:rsidR="00BC1E42" w:rsidRPr="0023296E">
        <w:rPr>
          <w:rFonts w:hint="eastAsia"/>
        </w:rPr>
        <w:t>开户银行：</w:t>
      </w:r>
      <w:r w:rsidR="00BC1E42" w:rsidRPr="0023296E">
        <w:t xml:space="preserve"> 中国银行先烈南路支行</w:t>
      </w:r>
    </w:p>
    <w:p w14:paraId="6FE02E4F" w14:textId="37C99646" w:rsidR="00BC1E42" w:rsidRPr="0023296E" w:rsidRDefault="008F116A" w:rsidP="00E8759C">
      <w:r>
        <w:rPr>
          <w:rFonts w:hint="eastAsia"/>
        </w:rPr>
        <w:t xml:space="preserve">       </w:t>
      </w:r>
      <w:r w:rsidR="00BC1E42" w:rsidRPr="0023296E">
        <w:rPr>
          <w:rFonts w:hint="eastAsia"/>
        </w:rPr>
        <w:t>银行账号：6613 5773 8136</w:t>
      </w:r>
    </w:p>
    <w:p w14:paraId="065D900D" w14:textId="021CB42D" w:rsidR="00BC1E42" w:rsidRPr="0023296E" w:rsidRDefault="00BC1E42" w:rsidP="00E8759C">
      <w:r w:rsidRPr="0023296E">
        <w:rPr>
          <w:rFonts w:hint="eastAsia"/>
        </w:rPr>
        <w:t>联系人：</w:t>
      </w:r>
      <w:r w:rsidRPr="0023296E">
        <w:t xml:space="preserve"> </w:t>
      </w:r>
    </w:p>
    <w:p w14:paraId="4E6C063C" w14:textId="2238E5C9" w:rsidR="00BC1E42" w:rsidRPr="0023296E" w:rsidRDefault="00BC1E42" w:rsidP="00E8759C">
      <w:pPr>
        <w:rPr>
          <w:rFonts w:cs="宋体"/>
        </w:rPr>
      </w:pPr>
      <w:r w:rsidRPr="0023296E">
        <w:rPr>
          <w:rFonts w:hint="eastAsia"/>
        </w:rPr>
        <w:t>联系电话：</w:t>
      </w:r>
    </w:p>
    <w:p w14:paraId="2137F887" w14:textId="77777777" w:rsidR="00BC1E42" w:rsidRPr="0023296E" w:rsidRDefault="00BC1E42" w:rsidP="00E8759C">
      <w:r w:rsidRPr="0023296E">
        <w:rPr>
          <w:rFonts w:hint="eastAsia"/>
        </w:rPr>
        <w:t>乙方收款账号：</w:t>
      </w:r>
    </w:p>
    <w:p w14:paraId="7B460684" w14:textId="77777777" w:rsidR="00BC1E42" w:rsidRPr="0023296E" w:rsidRDefault="00BC1E42" w:rsidP="00E8759C">
      <w:r w:rsidRPr="0023296E">
        <w:rPr>
          <w:rFonts w:hint="eastAsia"/>
        </w:rPr>
        <w:t>名称：</w:t>
      </w:r>
      <w:r w:rsidRPr="0023296E">
        <w:t xml:space="preserve"> </w:t>
      </w:r>
    </w:p>
    <w:p w14:paraId="4874EDFD" w14:textId="77777777" w:rsidR="00BC1E42" w:rsidRPr="0023296E" w:rsidRDefault="00BC1E42" w:rsidP="00E8759C">
      <w:r w:rsidRPr="0023296E">
        <w:rPr>
          <w:rFonts w:hint="eastAsia"/>
        </w:rPr>
        <w:t xml:space="preserve">        开户银行： </w:t>
      </w:r>
    </w:p>
    <w:p w14:paraId="48DADC73" w14:textId="77777777" w:rsidR="00BC1E42" w:rsidRPr="0023296E" w:rsidRDefault="00BC1E42" w:rsidP="00E8759C">
      <w:r w:rsidRPr="0023296E">
        <w:rPr>
          <w:rFonts w:hint="eastAsia"/>
        </w:rPr>
        <w:t xml:space="preserve">        银行账号：</w:t>
      </w:r>
      <w:r w:rsidRPr="0023296E">
        <w:t xml:space="preserve"> </w:t>
      </w:r>
    </w:p>
    <w:p w14:paraId="0F4803F1" w14:textId="77777777" w:rsidR="00BC1E42" w:rsidRPr="0023296E" w:rsidRDefault="00BC1E42" w:rsidP="00E8759C">
      <w:r w:rsidRPr="0023296E">
        <w:rPr>
          <w:rFonts w:hint="eastAsia"/>
        </w:rPr>
        <w:t xml:space="preserve">联系人： </w:t>
      </w:r>
    </w:p>
    <w:p w14:paraId="58CBF80F" w14:textId="77777777" w:rsidR="00BC1E42" w:rsidRPr="0023296E" w:rsidRDefault="00BC1E42" w:rsidP="00E8759C">
      <w:pPr>
        <w:rPr>
          <w:rFonts w:cs="宋体"/>
        </w:rPr>
      </w:pPr>
      <w:r w:rsidRPr="0023296E">
        <w:rPr>
          <w:rFonts w:hint="eastAsia"/>
        </w:rPr>
        <w:t>联系电话：</w:t>
      </w:r>
      <w:r w:rsidRPr="0023296E">
        <w:t xml:space="preserve"> </w:t>
      </w:r>
    </w:p>
    <w:p w14:paraId="23F84A8B" w14:textId="77777777" w:rsidR="00BC1E42" w:rsidRPr="0023296E" w:rsidRDefault="00BC1E42" w:rsidP="00E8759C"/>
    <w:p w14:paraId="075069FA" w14:textId="71DFE7FF" w:rsidR="00BC1E42" w:rsidRPr="0023296E" w:rsidRDefault="007B25E4" w:rsidP="00E8759C">
      <w:r w:rsidRPr="0023296E">
        <w:rPr>
          <w:rFonts w:hint="eastAsia"/>
        </w:rPr>
        <w:t>十</w:t>
      </w:r>
      <w:r w:rsidR="008F116A">
        <w:rPr>
          <w:rFonts w:hint="eastAsia"/>
        </w:rPr>
        <w:t>一</w:t>
      </w:r>
      <w:r w:rsidRPr="0023296E">
        <w:rPr>
          <w:rFonts w:hint="eastAsia"/>
        </w:rPr>
        <w:t>、</w:t>
      </w:r>
      <w:r w:rsidR="00BC1E42" w:rsidRPr="0023296E">
        <w:rPr>
          <w:rFonts w:hint="eastAsia"/>
        </w:rPr>
        <w:t>合同生效及其他</w:t>
      </w:r>
    </w:p>
    <w:p w14:paraId="32FE4721" w14:textId="77777777" w:rsidR="00BC1E42" w:rsidRPr="0023296E" w:rsidRDefault="00BC1E42" w:rsidP="00E8759C">
      <w:pPr>
        <w:pStyle w:val="a8"/>
        <w:numPr>
          <w:ilvl w:val="0"/>
          <w:numId w:val="9"/>
        </w:numPr>
        <w:ind w:firstLineChars="0"/>
      </w:pPr>
      <w:r w:rsidRPr="0023296E">
        <w:rPr>
          <w:rFonts w:hint="eastAsia"/>
        </w:rPr>
        <w:t xml:space="preserve"> 与本次采购活动有关的招标文件、投标文件、乙方投标时的承诺函、中标通知书、补充协议等文件是本合同不可分割的组成部分，与本合同具有同等法律效力。</w:t>
      </w:r>
    </w:p>
    <w:p w14:paraId="5FFB9660" w14:textId="77777777" w:rsidR="00BC1E42" w:rsidRPr="0023296E" w:rsidRDefault="00BC1E42" w:rsidP="00E8759C">
      <w:pPr>
        <w:pStyle w:val="a8"/>
        <w:numPr>
          <w:ilvl w:val="0"/>
          <w:numId w:val="9"/>
        </w:numPr>
        <w:ind w:firstLineChars="0"/>
      </w:pPr>
      <w:r w:rsidRPr="0023296E">
        <w:rPr>
          <w:rFonts w:hint="eastAsia"/>
        </w:rPr>
        <w:t>在执行本合同的过程中，所有经双方签署确认的文件（包括补充协议、会议纪要、往来信函等）即成为本合同的有效组成部分。本合同在双方法定代表人或法定代表人的授权代表签字、双方盖章并双方加盖骑缝章后生效。</w:t>
      </w:r>
    </w:p>
    <w:p w14:paraId="51C4D576" w14:textId="77777777" w:rsidR="00BC1E42" w:rsidRPr="0023296E" w:rsidRDefault="00BC1E42" w:rsidP="00E8759C">
      <w:pPr>
        <w:pStyle w:val="a8"/>
        <w:numPr>
          <w:ilvl w:val="0"/>
          <w:numId w:val="9"/>
        </w:numPr>
        <w:ind w:firstLineChars="0"/>
      </w:pPr>
      <w:r w:rsidRPr="0023296E">
        <w:rPr>
          <w:rFonts w:hint="eastAsia"/>
        </w:rPr>
        <w:lastRenderedPageBreak/>
        <w:t>本合同一式 伍 份，甲方执 肆 份，乙方执 壹 份，具同等法律效力。</w:t>
      </w:r>
    </w:p>
    <w:p w14:paraId="073E01FD" w14:textId="77777777" w:rsidR="00BC1E42" w:rsidRPr="0023296E" w:rsidRDefault="00BC1E42" w:rsidP="00E8759C"/>
    <w:p w14:paraId="70DEEC86" w14:textId="77777777" w:rsidR="00BC1E42" w:rsidRPr="0023296E" w:rsidRDefault="00BC1E42" w:rsidP="00E8759C"/>
    <w:p w14:paraId="21BCB5E9" w14:textId="419F4D80" w:rsidR="00BC1E42" w:rsidRPr="0023296E" w:rsidRDefault="00BC1E42" w:rsidP="00E8759C">
      <w:r w:rsidRPr="0023296E">
        <w:rPr>
          <w:rFonts w:hint="eastAsia"/>
        </w:rPr>
        <w:t>附件一：开标一览表</w:t>
      </w:r>
      <w:r w:rsidR="007B25E4" w:rsidRPr="0023296E">
        <w:rPr>
          <w:rFonts w:hint="eastAsia"/>
        </w:rPr>
        <w:t>及</w:t>
      </w:r>
      <w:r w:rsidRPr="0023296E">
        <w:rPr>
          <w:rFonts w:hint="eastAsia"/>
        </w:rPr>
        <w:t>投标报价明细表</w:t>
      </w:r>
    </w:p>
    <w:p w14:paraId="5F9B61E4" w14:textId="10B6E7CF" w:rsidR="00BC1E42" w:rsidRPr="0023296E" w:rsidRDefault="00BC1E42" w:rsidP="00E8759C">
      <w:r w:rsidRPr="0023296E">
        <w:rPr>
          <w:rFonts w:hint="eastAsia"/>
        </w:rPr>
        <w:t>附</w:t>
      </w:r>
      <w:r w:rsidR="007B25E4" w:rsidRPr="0023296E">
        <w:rPr>
          <w:rFonts w:hint="eastAsia"/>
        </w:rPr>
        <w:t>件二</w:t>
      </w:r>
      <w:r w:rsidRPr="0023296E">
        <w:rPr>
          <w:rFonts w:hint="eastAsia"/>
        </w:rPr>
        <w:t>：中山大学附属肿瘤医院膳食物资供应商考核表</w:t>
      </w:r>
    </w:p>
    <w:p w14:paraId="67075525" w14:textId="41BD3938" w:rsidR="00BC1E42" w:rsidRDefault="00BC1E42" w:rsidP="00E8759C">
      <w:r w:rsidRPr="0023296E">
        <w:rPr>
          <w:rFonts w:hint="eastAsia"/>
        </w:rPr>
        <w:t>附件</w:t>
      </w:r>
      <w:r w:rsidR="007B25E4" w:rsidRPr="0023296E">
        <w:rPr>
          <w:rFonts w:hint="eastAsia"/>
        </w:rPr>
        <w:t>三</w:t>
      </w:r>
      <w:r w:rsidRPr="0023296E">
        <w:rPr>
          <w:rFonts w:hint="eastAsia"/>
        </w:rPr>
        <w:t>：廉洁购销合同</w:t>
      </w:r>
    </w:p>
    <w:p w14:paraId="1348EBFE" w14:textId="5F91B5CB" w:rsidR="000C6B9B" w:rsidRPr="000C6B9B" w:rsidRDefault="000C6B9B" w:rsidP="00E8759C">
      <w:pPr>
        <w:pStyle w:val="2"/>
      </w:pPr>
      <w:r>
        <w:rPr>
          <w:rFonts w:hint="eastAsia"/>
        </w:rPr>
        <w:t>附件四：菜篮子品种清单及肉菜市场品种清单</w:t>
      </w:r>
    </w:p>
    <w:p w14:paraId="1F5A6D2C" w14:textId="77777777" w:rsidR="00BC1E42" w:rsidRPr="0023296E" w:rsidRDefault="00BC1E42" w:rsidP="00E8759C"/>
    <w:p w14:paraId="6B1AE6B5" w14:textId="77777777" w:rsidR="00BC1E42" w:rsidRPr="0023296E" w:rsidRDefault="00BC1E42" w:rsidP="00E8759C">
      <w:r w:rsidRPr="0023296E">
        <w:rPr>
          <w:rFonts w:hint="eastAsia"/>
        </w:rPr>
        <w:t>甲方：</w:t>
      </w:r>
      <w:r w:rsidRPr="0023296E">
        <w:rPr>
          <w:rFonts w:hint="eastAsia"/>
          <w:u w:val="single"/>
        </w:rPr>
        <w:t xml:space="preserve">中山大学附属肿瘤医院 </w:t>
      </w:r>
      <w:r w:rsidRPr="0023296E">
        <w:rPr>
          <w:rFonts w:hint="eastAsia"/>
        </w:rPr>
        <w:t xml:space="preserve">              乙方：</w:t>
      </w:r>
    </w:p>
    <w:p w14:paraId="021190AA" w14:textId="77777777" w:rsidR="00BC1E42" w:rsidRPr="0023296E" w:rsidRDefault="00BC1E42" w:rsidP="00E8759C">
      <w:pPr>
        <w:rPr>
          <w:u w:val="single"/>
        </w:rPr>
      </w:pPr>
      <w:r w:rsidRPr="0023296E">
        <w:rPr>
          <w:rFonts w:hint="eastAsia"/>
        </w:rPr>
        <w:t>法定代表人：                             法定代表人：</w:t>
      </w:r>
    </w:p>
    <w:p w14:paraId="76E7743D" w14:textId="77777777" w:rsidR="00BC1E42" w:rsidRPr="0023296E" w:rsidRDefault="00BC1E42" w:rsidP="00E8759C">
      <w:r w:rsidRPr="0023296E">
        <w:rPr>
          <w:rFonts w:hint="eastAsia"/>
        </w:rPr>
        <w:t>授权代表：                               授权代表：</w:t>
      </w:r>
    </w:p>
    <w:p w14:paraId="286347FE" w14:textId="77777777" w:rsidR="00BC1E42" w:rsidRPr="0023296E" w:rsidRDefault="00BC1E42" w:rsidP="00E8759C">
      <w:pPr>
        <w:rPr>
          <w:b/>
        </w:rPr>
      </w:pPr>
      <w:r w:rsidRPr="0023296E">
        <w:rPr>
          <w:rFonts w:hint="eastAsia"/>
        </w:rPr>
        <w:t xml:space="preserve">日期：                  </w:t>
      </w:r>
      <w:r w:rsidRPr="0023296E">
        <w:t xml:space="preserve">                 </w:t>
      </w:r>
      <w:r w:rsidRPr="0023296E">
        <w:rPr>
          <w:rFonts w:hint="eastAsia"/>
        </w:rPr>
        <w:t>日期：</w:t>
      </w:r>
    </w:p>
    <w:p w14:paraId="03CDA12F" w14:textId="77777777" w:rsidR="00BC1E42" w:rsidRPr="0023296E" w:rsidRDefault="00BC1E42" w:rsidP="00E8759C">
      <w:r w:rsidRPr="0023296E">
        <w:rPr>
          <w:rFonts w:hint="eastAsia"/>
        </w:rPr>
        <w:t>地址：</w:t>
      </w:r>
      <w:r w:rsidRPr="0023296E">
        <w:rPr>
          <w:rFonts w:hint="eastAsia"/>
          <w:u w:val="single"/>
        </w:rPr>
        <w:t>广州市越秀区东风东路651号</w:t>
      </w:r>
      <w:r w:rsidRPr="0023296E">
        <w:rPr>
          <w:rFonts w:hint="eastAsia"/>
        </w:rPr>
        <w:t xml:space="preserve">         地址：</w:t>
      </w:r>
    </w:p>
    <w:p w14:paraId="02AD4D9D" w14:textId="77777777" w:rsidR="00BC1E42" w:rsidRPr="0023296E" w:rsidRDefault="00BC1E42" w:rsidP="00E8759C">
      <w:r w:rsidRPr="0023296E">
        <w:rPr>
          <w:rFonts w:hint="eastAsia"/>
        </w:rPr>
        <w:t xml:space="preserve"> </w:t>
      </w:r>
    </w:p>
    <w:p w14:paraId="4D8722BA" w14:textId="77777777" w:rsidR="003955A5" w:rsidRPr="0023296E" w:rsidRDefault="003955A5" w:rsidP="00E8759C">
      <w:r w:rsidRPr="0023296E">
        <w:br w:type="page"/>
      </w:r>
    </w:p>
    <w:p w14:paraId="544C173B" w14:textId="1BC6B31F" w:rsidR="00BC1E42" w:rsidRPr="0023296E" w:rsidRDefault="00BC1E42" w:rsidP="00E8759C">
      <w:r w:rsidRPr="0023296E">
        <w:rPr>
          <w:rFonts w:hint="eastAsia"/>
        </w:rPr>
        <w:lastRenderedPageBreak/>
        <w:t>附件一： 开标一览表</w:t>
      </w:r>
      <w:r w:rsidR="007B25E4" w:rsidRPr="0023296E">
        <w:rPr>
          <w:rFonts w:hint="eastAsia"/>
        </w:rPr>
        <w:t>及投标报价明细表</w:t>
      </w:r>
    </w:p>
    <w:p w14:paraId="33B4E009" w14:textId="77777777" w:rsidR="00BC1E42" w:rsidRPr="0023296E" w:rsidRDefault="00BC1E42" w:rsidP="00E8759C">
      <w:r w:rsidRPr="0023296E">
        <w:rPr>
          <w:rFonts w:hint="eastAsia"/>
        </w:rPr>
        <w:br w:type="page"/>
      </w:r>
    </w:p>
    <w:p w14:paraId="3D039B6D" w14:textId="69C858E0" w:rsidR="00BC1E42" w:rsidRPr="0023296E" w:rsidRDefault="00BC1E42" w:rsidP="00E8759C">
      <w:r w:rsidRPr="0023296E">
        <w:rPr>
          <w:rFonts w:hint="eastAsia"/>
        </w:rPr>
        <w:lastRenderedPageBreak/>
        <w:t>附件</w:t>
      </w:r>
      <w:r w:rsidR="007B25E4" w:rsidRPr="0023296E">
        <w:rPr>
          <w:rFonts w:hint="eastAsia"/>
        </w:rPr>
        <w:t>二</w:t>
      </w:r>
      <w:r w:rsidRPr="0023296E">
        <w:rPr>
          <w:rFonts w:hint="eastAsia"/>
        </w:rPr>
        <w:t>：中山大学附属肿瘤医院膳食供应商月度考核表</w:t>
      </w:r>
    </w:p>
    <w:p w14:paraId="332F4FA8" w14:textId="77777777" w:rsidR="003B7FC2" w:rsidRPr="0023296E" w:rsidRDefault="003B7FC2" w:rsidP="00E8759C">
      <w:r w:rsidRPr="0023296E">
        <w:br w:type="page"/>
      </w:r>
    </w:p>
    <w:p w14:paraId="28411561" w14:textId="3F063F20" w:rsidR="00BC1E42" w:rsidRPr="0023296E" w:rsidRDefault="00BC1E42" w:rsidP="00E8759C">
      <w:r w:rsidRPr="0023296E">
        <w:rPr>
          <w:rFonts w:hint="eastAsia"/>
        </w:rPr>
        <w:lastRenderedPageBreak/>
        <w:t>附件</w:t>
      </w:r>
      <w:r w:rsidR="00D8761C" w:rsidRPr="0023296E">
        <w:rPr>
          <w:rFonts w:hint="eastAsia"/>
        </w:rPr>
        <w:t>三</w:t>
      </w:r>
      <w:r w:rsidRPr="0023296E">
        <w:rPr>
          <w:rFonts w:hint="eastAsia"/>
        </w:rPr>
        <w:t>：</w:t>
      </w:r>
      <w:r w:rsidR="008F116A">
        <w:rPr>
          <w:rFonts w:hint="eastAsia"/>
        </w:rPr>
        <w:t xml:space="preserve"> </w:t>
      </w:r>
      <w:r w:rsidR="008F116A">
        <w:t xml:space="preserve">                           </w:t>
      </w:r>
      <w:r w:rsidRPr="0023296E">
        <w:rPr>
          <w:rFonts w:hint="eastAsia"/>
        </w:rPr>
        <w:t>廉洁购销合同</w:t>
      </w:r>
    </w:p>
    <w:p w14:paraId="63DDF624" w14:textId="77777777" w:rsidR="00BC1E42" w:rsidRPr="0023296E" w:rsidRDefault="00BC1E42" w:rsidP="00E8759C">
      <w:r w:rsidRPr="0023296E">
        <w:rPr>
          <w:rFonts w:hint="eastAsia"/>
        </w:rPr>
        <w:t xml:space="preserve"> </w:t>
      </w:r>
    </w:p>
    <w:p w14:paraId="55389CFE" w14:textId="77777777" w:rsidR="00BC1E42" w:rsidRPr="0023296E" w:rsidRDefault="00BC1E42" w:rsidP="00E8759C">
      <w:r w:rsidRPr="0023296E">
        <w:rPr>
          <w:rFonts w:hint="eastAsia"/>
        </w:rPr>
        <w:t>甲方：中山大学附属肿瘤医院</w:t>
      </w:r>
    </w:p>
    <w:p w14:paraId="77EB94E9" w14:textId="77777777" w:rsidR="00BC1E42" w:rsidRPr="0023296E" w:rsidRDefault="00BC1E42" w:rsidP="00E8759C">
      <w:pPr>
        <w:rPr>
          <w:u w:val="single"/>
        </w:rPr>
      </w:pPr>
      <w:r w:rsidRPr="0023296E">
        <w:rPr>
          <w:rFonts w:hint="eastAsia"/>
        </w:rPr>
        <w:t>乙方：</w:t>
      </w:r>
    </w:p>
    <w:p w14:paraId="23BCAA47" w14:textId="77777777" w:rsidR="00BC1E42" w:rsidRPr="0023296E" w:rsidRDefault="00BC1E42" w:rsidP="00E8759C">
      <w:r w:rsidRPr="0023296E">
        <w:rPr>
          <w:rFonts w:hint="eastAsia"/>
        </w:rPr>
        <w:t>为进一步加强医疗卫生行风建设，规范医疗卫生机构购销行为，有效防范商业贿赂行为，营造公平交易、诚实守信的购销环境，经甲、乙双方协商，同意签订本合同，并共同遵守：</w:t>
      </w:r>
    </w:p>
    <w:p w14:paraId="17DD348C" w14:textId="77777777" w:rsidR="00BC1E42" w:rsidRPr="0023296E" w:rsidRDefault="00BC1E42" w:rsidP="00E8759C">
      <w:r w:rsidRPr="0023296E">
        <w:rPr>
          <w:rFonts w:hint="eastAsia"/>
        </w:rPr>
        <w:t>一、甲乙双方按照《中华人民共和国民法典》及合同约定购销货物（药品、设备、物资）、服务和工程等。</w:t>
      </w:r>
    </w:p>
    <w:p w14:paraId="1C358EAB" w14:textId="77777777" w:rsidR="00BC1E42" w:rsidRPr="0023296E" w:rsidRDefault="00BC1E42" w:rsidP="00E8759C">
      <w:r w:rsidRPr="0023296E">
        <w:rPr>
          <w:rFonts w:hint="eastAsia"/>
        </w:rPr>
        <w:t>二、甲方应当严格执行合同验收、入库等管理制度，对采购合同清单及发票进行查验，不得违反有关规定合同外采购、违价采购或从非规定渠道采购。</w:t>
      </w:r>
    </w:p>
    <w:p w14:paraId="4DAEE540" w14:textId="77777777" w:rsidR="00BC1E42" w:rsidRPr="0023296E" w:rsidRDefault="00BC1E42" w:rsidP="00E8759C">
      <w:r w:rsidRPr="0023296E">
        <w:rPr>
          <w:rFonts w:hint="eastAsia"/>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499DABC1" w14:textId="77777777" w:rsidR="00BC1E42" w:rsidRPr="0023296E" w:rsidRDefault="00BC1E42" w:rsidP="00E8759C">
      <w:r w:rsidRPr="0023296E">
        <w:rPr>
          <w:rFonts w:hint="eastAsia"/>
        </w:rPr>
        <w:t>四、严禁甲方工作人员利用任何途径和方式，为乙方统计医师个人及临床科室有关医药产品用量信息，或为乙方统计提供便利。</w:t>
      </w:r>
    </w:p>
    <w:p w14:paraId="40D2ED58" w14:textId="77777777" w:rsidR="00BC1E42" w:rsidRPr="0023296E" w:rsidRDefault="00BC1E42" w:rsidP="00E8759C">
      <w:r w:rsidRPr="0023296E">
        <w:rPr>
          <w:rFonts w:hint="eastAsia"/>
        </w:rPr>
        <w:t>五、乙方不得以回扣、宴请等方式影响甲方工作人员的选择权，不得在学术活动中提供旅游、超标准支付食宿费用。</w:t>
      </w:r>
    </w:p>
    <w:p w14:paraId="76E827D3" w14:textId="77777777" w:rsidR="00BC1E42" w:rsidRPr="0023296E" w:rsidRDefault="00BC1E42" w:rsidP="00E8759C">
      <w:r w:rsidRPr="0023296E">
        <w:rPr>
          <w:rFonts w:hint="eastAsia"/>
        </w:rPr>
        <w:t xml:space="preserve">六、乙方指定 </w:t>
      </w:r>
      <w:r w:rsidRPr="0023296E">
        <w:rPr>
          <w:rFonts w:hint="eastAsia"/>
          <w:u w:val="single"/>
        </w:rPr>
        <w:t xml:space="preserve"> </w:t>
      </w:r>
      <w:r w:rsidRPr="0023296E">
        <w:rPr>
          <w:u w:val="single"/>
        </w:rPr>
        <w:t xml:space="preserve">   </w:t>
      </w:r>
      <w:r w:rsidRPr="0023296E">
        <w:rPr>
          <w:rFonts w:hint="eastAsia"/>
          <w:u w:val="single"/>
        </w:rPr>
        <w:t xml:space="preserve"> </w:t>
      </w:r>
      <w:r w:rsidRPr="0023296E">
        <w:rPr>
          <w:rFonts w:hint="eastAsia"/>
        </w:rPr>
        <w:t>作为企业代表洽谈业务。企业代表必须在工作时间到甲方指定地点联系商谈，不得到住院部、门诊部、平台科室等推销产品，不得借故到甲方相关领导、部门负责人及相关工作人员家中访谈并提供任何好处费。</w:t>
      </w:r>
    </w:p>
    <w:p w14:paraId="434CC835" w14:textId="77777777" w:rsidR="00BC1E42" w:rsidRPr="0023296E" w:rsidRDefault="00BC1E42" w:rsidP="00E8759C">
      <w:r w:rsidRPr="0023296E">
        <w:rPr>
          <w:rFonts w:hint="eastAsia"/>
        </w:rPr>
        <w:t>七、乙方如违反本合同，一经发现，甲方有权终止购销合同，并向有关卫生健康部门报告。如乙方被列入商业贿赂不良记录，则严格按照《国家卫生计生委关于建立医药购销领域商业贿赂不良记录的规定》（国卫法制发〔2013〕50号）相关规定处理。</w:t>
      </w:r>
    </w:p>
    <w:p w14:paraId="73A96B26" w14:textId="77777777" w:rsidR="00BC1E42" w:rsidRPr="0023296E" w:rsidRDefault="00BC1E42" w:rsidP="00E8759C">
      <w:r w:rsidRPr="0023296E">
        <w:rPr>
          <w:rFonts w:hint="eastAsia"/>
        </w:rPr>
        <w:t>八、本合同作为双方合同的重要组成部分，与合同一并执行，具有同等的法律效力。</w:t>
      </w:r>
    </w:p>
    <w:p w14:paraId="45807F19" w14:textId="77777777" w:rsidR="00BC1E42" w:rsidRPr="0023296E" w:rsidRDefault="00BC1E42" w:rsidP="00E8759C">
      <w:r w:rsidRPr="0023296E">
        <w:rPr>
          <w:rFonts w:hint="eastAsia"/>
        </w:rPr>
        <w:t>九、本合同一式</w:t>
      </w:r>
      <w:r w:rsidRPr="0023296E">
        <w:rPr>
          <w:rFonts w:hint="eastAsia"/>
          <w:u w:val="single"/>
        </w:rPr>
        <w:t xml:space="preserve"> </w:t>
      </w:r>
      <w:r w:rsidR="003B7FC2" w:rsidRPr="0023296E">
        <w:rPr>
          <w:rFonts w:hint="eastAsia"/>
          <w:u w:val="single"/>
        </w:rPr>
        <w:t xml:space="preserve">伍 </w:t>
      </w:r>
      <w:r w:rsidRPr="0023296E">
        <w:rPr>
          <w:rFonts w:hint="eastAsia"/>
        </w:rPr>
        <w:t>份，甲方执</w:t>
      </w:r>
      <w:r w:rsidRPr="0023296E">
        <w:rPr>
          <w:rFonts w:hint="eastAsia"/>
          <w:u w:val="single"/>
        </w:rPr>
        <w:t xml:space="preserve"> </w:t>
      </w:r>
      <w:r w:rsidR="003B7FC2" w:rsidRPr="0023296E">
        <w:rPr>
          <w:rFonts w:hint="eastAsia"/>
          <w:u w:val="single"/>
        </w:rPr>
        <w:t xml:space="preserve">肆 </w:t>
      </w:r>
      <w:r w:rsidRPr="0023296E">
        <w:rPr>
          <w:rFonts w:hint="eastAsia"/>
        </w:rPr>
        <w:t>份，乙方执</w:t>
      </w:r>
      <w:r w:rsidRPr="0023296E">
        <w:rPr>
          <w:rFonts w:hint="eastAsia"/>
          <w:u w:val="single"/>
        </w:rPr>
        <w:t xml:space="preserve"> 壹 </w:t>
      </w:r>
      <w:r w:rsidRPr="0023296E">
        <w:rPr>
          <w:rFonts w:hint="eastAsia"/>
        </w:rPr>
        <w:t>份，并从签订之日起生效。</w:t>
      </w:r>
    </w:p>
    <w:p w14:paraId="6D98CA4E" w14:textId="77777777" w:rsidR="00BC1E42" w:rsidRPr="0023296E" w:rsidRDefault="00BC1E42" w:rsidP="00E8759C">
      <w:r w:rsidRPr="0023296E">
        <w:rPr>
          <w:rFonts w:hint="eastAsia"/>
        </w:rPr>
        <w:t xml:space="preserve"> </w:t>
      </w:r>
    </w:p>
    <w:p w14:paraId="19960594" w14:textId="77777777" w:rsidR="00BC1E42" w:rsidRPr="0023296E" w:rsidRDefault="00BC1E42" w:rsidP="00E8759C">
      <w:r w:rsidRPr="0023296E">
        <w:rPr>
          <w:rFonts w:hint="eastAsia"/>
        </w:rPr>
        <w:t>甲方：中山大学附属肿瘤医院           乙方：</w:t>
      </w:r>
    </w:p>
    <w:p w14:paraId="2B60C054" w14:textId="77777777" w:rsidR="00BC1E42" w:rsidRPr="0023296E" w:rsidRDefault="00BC1E42" w:rsidP="00E8759C">
      <w:r w:rsidRPr="0023296E">
        <w:rPr>
          <w:rFonts w:hint="eastAsia"/>
        </w:rPr>
        <w:t>法定代表人：                           法定代表人：</w:t>
      </w:r>
    </w:p>
    <w:p w14:paraId="39BF2DE2" w14:textId="77777777" w:rsidR="00BC1E42" w:rsidRPr="0023296E" w:rsidRDefault="00BC1E42" w:rsidP="00E8759C">
      <w:r w:rsidRPr="0023296E">
        <w:rPr>
          <w:rFonts w:hint="eastAsia"/>
        </w:rPr>
        <w:t>主管科室：物业管理科</w:t>
      </w:r>
    </w:p>
    <w:p w14:paraId="765008FF" w14:textId="77777777" w:rsidR="00BC1E42" w:rsidRPr="0023296E" w:rsidRDefault="00BC1E42" w:rsidP="00E8759C">
      <w:r w:rsidRPr="0023296E">
        <w:rPr>
          <w:rFonts w:hint="eastAsia"/>
        </w:rPr>
        <w:lastRenderedPageBreak/>
        <w:t>负责人及经办人员：                     项目代表：</w:t>
      </w:r>
    </w:p>
    <w:p w14:paraId="77760CEE" w14:textId="3A5BBC8F" w:rsidR="000C6B9B" w:rsidRDefault="00BC1E42" w:rsidP="00E8759C">
      <w:r w:rsidRPr="0023296E">
        <w:rPr>
          <w:rFonts w:hint="eastAsia"/>
        </w:rPr>
        <w:t xml:space="preserve">    签订日期：</w:t>
      </w:r>
      <w:r w:rsidRPr="0023296E">
        <w:t xml:space="preserve"> </w:t>
      </w:r>
      <w:r w:rsidRPr="0023296E">
        <w:rPr>
          <w:rFonts w:hint="eastAsia"/>
        </w:rPr>
        <w:t xml:space="preserve">             </w:t>
      </w:r>
      <w:r w:rsidRPr="0023296E">
        <w:t xml:space="preserve">              </w:t>
      </w:r>
      <w:r w:rsidRPr="0023296E">
        <w:rPr>
          <w:rFonts w:hint="eastAsia"/>
        </w:rPr>
        <w:t xml:space="preserve"> 签订日期：</w:t>
      </w:r>
      <w:r w:rsidRPr="0023296E">
        <w:t xml:space="preserve"> </w:t>
      </w:r>
    </w:p>
    <w:p w14:paraId="6C5D7CEF" w14:textId="77777777" w:rsidR="000C6B9B" w:rsidRDefault="000C6B9B" w:rsidP="00E8759C">
      <w:pPr>
        <w:pStyle w:val="2"/>
      </w:pPr>
      <w:r>
        <w:br w:type="page"/>
      </w:r>
    </w:p>
    <w:p w14:paraId="0FD35B21" w14:textId="00123842" w:rsidR="00BC1E42" w:rsidRPr="00956EB7" w:rsidRDefault="000C6B9B" w:rsidP="00E8759C">
      <w:r w:rsidRPr="00956EB7">
        <w:rPr>
          <w:rFonts w:hint="eastAsia"/>
        </w:rPr>
        <w:lastRenderedPageBreak/>
        <w:t>附件四：菜篮子品种清单及肉菜市场品种清单</w:t>
      </w:r>
    </w:p>
    <w:p w14:paraId="06DAEEB1" w14:textId="77777777" w:rsidR="00577D80" w:rsidRPr="0023296E" w:rsidRDefault="00577D80" w:rsidP="00E8759C"/>
    <w:sectPr w:rsidR="00577D80" w:rsidRPr="002329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939F4" w14:textId="77777777" w:rsidR="007142D9" w:rsidRDefault="007142D9" w:rsidP="00E8759C">
      <w:r>
        <w:separator/>
      </w:r>
    </w:p>
  </w:endnote>
  <w:endnote w:type="continuationSeparator" w:id="0">
    <w:p w14:paraId="281A0803" w14:textId="77777777" w:rsidR="007142D9" w:rsidRDefault="007142D9" w:rsidP="00E87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E8DE9" w14:textId="77777777" w:rsidR="007142D9" w:rsidRDefault="007142D9" w:rsidP="00E8759C">
      <w:r>
        <w:separator/>
      </w:r>
    </w:p>
  </w:footnote>
  <w:footnote w:type="continuationSeparator" w:id="0">
    <w:p w14:paraId="7BBF72F3" w14:textId="77777777" w:rsidR="007142D9" w:rsidRDefault="007142D9" w:rsidP="00E87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F5BF34"/>
    <w:multiLevelType w:val="singleLevel"/>
    <w:tmpl w:val="8DF5BF34"/>
    <w:lvl w:ilvl="0">
      <w:start w:val="1"/>
      <w:numFmt w:val="decimal"/>
      <w:lvlText w:val="%1."/>
      <w:lvlJc w:val="left"/>
      <w:pPr>
        <w:ind w:left="425" w:hanging="425"/>
      </w:pPr>
      <w:rPr>
        <w:rFonts w:hint="default"/>
      </w:rPr>
    </w:lvl>
  </w:abstractNum>
  <w:abstractNum w:abstractNumId="1" w15:restartNumberingAfterBreak="0">
    <w:nsid w:val="A271875D"/>
    <w:multiLevelType w:val="multilevel"/>
    <w:tmpl w:val="A271875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A768E494"/>
    <w:multiLevelType w:val="singleLevel"/>
    <w:tmpl w:val="A768E494"/>
    <w:lvl w:ilvl="0">
      <w:start w:val="1"/>
      <w:numFmt w:val="decimal"/>
      <w:lvlText w:val="%1."/>
      <w:lvlJc w:val="left"/>
      <w:pPr>
        <w:ind w:left="425" w:hanging="425"/>
      </w:pPr>
      <w:rPr>
        <w:rFonts w:hint="default"/>
      </w:rPr>
    </w:lvl>
  </w:abstractNum>
  <w:abstractNum w:abstractNumId="3" w15:restartNumberingAfterBreak="0">
    <w:nsid w:val="A8D26B17"/>
    <w:multiLevelType w:val="singleLevel"/>
    <w:tmpl w:val="A8D26B17"/>
    <w:lvl w:ilvl="0">
      <w:start w:val="7"/>
      <w:numFmt w:val="chineseCounting"/>
      <w:suff w:val="nothing"/>
      <w:lvlText w:val="%1、"/>
      <w:lvlJc w:val="left"/>
      <w:rPr>
        <w:rFonts w:hint="eastAsia"/>
      </w:rPr>
    </w:lvl>
  </w:abstractNum>
  <w:abstractNum w:abstractNumId="4" w15:restartNumberingAfterBreak="0">
    <w:nsid w:val="B2738686"/>
    <w:multiLevelType w:val="singleLevel"/>
    <w:tmpl w:val="B2738686"/>
    <w:lvl w:ilvl="0">
      <w:start w:val="1"/>
      <w:numFmt w:val="decimal"/>
      <w:lvlText w:val="%1."/>
      <w:lvlJc w:val="left"/>
      <w:pPr>
        <w:ind w:left="425" w:hanging="425"/>
      </w:pPr>
      <w:rPr>
        <w:rFonts w:hint="default"/>
      </w:rPr>
    </w:lvl>
  </w:abstractNum>
  <w:abstractNum w:abstractNumId="5" w15:restartNumberingAfterBreak="0">
    <w:nsid w:val="F8AE4157"/>
    <w:multiLevelType w:val="singleLevel"/>
    <w:tmpl w:val="F8AE4157"/>
    <w:lvl w:ilvl="0">
      <w:start w:val="1"/>
      <w:numFmt w:val="decimal"/>
      <w:lvlText w:val="%1."/>
      <w:lvlJc w:val="left"/>
      <w:pPr>
        <w:ind w:left="425" w:hanging="425"/>
      </w:pPr>
      <w:rPr>
        <w:rFonts w:hint="default"/>
      </w:rPr>
    </w:lvl>
  </w:abstractNum>
  <w:abstractNum w:abstractNumId="6" w15:restartNumberingAfterBreak="0">
    <w:nsid w:val="0000001A"/>
    <w:multiLevelType w:val="multilevel"/>
    <w:tmpl w:val="0000001A"/>
    <w:lvl w:ilvl="0">
      <w:start w:val="1"/>
      <w:numFmt w:val="decimal"/>
      <w:lvlText w:val="%1)"/>
      <w:lvlJc w:val="left"/>
      <w:pPr>
        <w:ind w:left="846" w:hanging="420"/>
      </w:pPr>
    </w:lvl>
    <w:lvl w:ilvl="1">
      <w:start w:val="7"/>
      <w:numFmt w:val="japaneseCounting"/>
      <w:lvlText w:val="%2、"/>
      <w:lvlJc w:val="left"/>
      <w:pPr>
        <w:ind w:left="1566" w:hanging="720"/>
      </w:pPr>
      <w:rPr>
        <w:rFonts w:hint="default"/>
      </w:r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7" w15:restartNumberingAfterBreak="0">
    <w:nsid w:val="034C3C6C"/>
    <w:multiLevelType w:val="hybridMultilevel"/>
    <w:tmpl w:val="76FC46CC"/>
    <w:lvl w:ilvl="0" w:tplc="04090011">
      <w:start w:val="1"/>
      <w:numFmt w:val="decimal"/>
      <w:lvlText w:val="%1)"/>
      <w:lvlJc w:val="left"/>
      <w:pPr>
        <w:ind w:left="660" w:hanging="420"/>
      </w:p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8" w15:restartNumberingAfterBreak="0">
    <w:nsid w:val="03575BB6"/>
    <w:multiLevelType w:val="hybridMultilevel"/>
    <w:tmpl w:val="5D108E4C"/>
    <w:lvl w:ilvl="0" w:tplc="43C2F3F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106D68DC"/>
    <w:multiLevelType w:val="hybridMultilevel"/>
    <w:tmpl w:val="2FE6E4F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29211E22"/>
    <w:multiLevelType w:val="hybridMultilevel"/>
    <w:tmpl w:val="DDBE4822"/>
    <w:lvl w:ilvl="0" w:tplc="04090017">
      <w:start w:val="1"/>
      <w:numFmt w:val="chineseCountingThousand"/>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2D0E2FD8"/>
    <w:multiLevelType w:val="hybridMultilevel"/>
    <w:tmpl w:val="69CC5312"/>
    <w:lvl w:ilvl="0" w:tplc="43C2F3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DD62E86"/>
    <w:multiLevelType w:val="hybridMultilevel"/>
    <w:tmpl w:val="016ABE2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FA3B9D5"/>
    <w:multiLevelType w:val="singleLevel"/>
    <w:tmpl w:val="2FA3B9D5"/>
    <w:lvl w:ilvl="0">
      <w:start w:val="1"/>
      <w:numFmt w:val="decimal"/>
      <w:lvlText w:val="%1."/>
      <w:lvlJc w:val="left"/>
      <w:pPr>
        <w:ind w:left="425" w:hanging="425"/>
      </w:pPr>
      <w:rPr>
        <w:rFonts w:hint="default"/>
      </w:rPr>
    </w:lvl>
  </w:abstractNum>
  <w:abstractNum w:abstractNumId="14" w15:restartNumberingAfterBreak="0">
    <w:nsid w:val="3BD64563"/>
    <w:multiLevelType w:val="hybridMultilevel"/>
    <w:tmpl w:val="6E8A35D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42498A67"/>
    <w:multiLevelType w:val="singleLevel"/>
    <w:tmpl w:val="42498A67"/>
    <w:lvl w:ilvl="0">
      <w:start w:val="1"/>
      <w:numFmt w:val="decimal"/>
      <w:lvlText w:val="%1."/>
      <w:lvlJc w:val="left"/>
      <w:pPr>
        <w:ind w:left="425" w:hanging="425"/>
      </w:pPr>
      <w:rPr>
        <w:rFonts w:hint="default"/>
      </w:rPr>
    </w:lvl>
  </w:abstractNum>
  <w:abstractNum w:abstractNumId="16" w15:restartNumberingAfterBreak="0">
    <w:nsid w:val="4E9442CE"/>
    <w:multiLevelType w:val="hybridMultilevel"/>
    <w:tmpl w:val="4E86D6F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5157490E"/>
    <w:multiLevelType w:val="multilevel"/>
    <w:tmpl w:val="5157490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28E6175"/>
    <w:multiLevelType w:val="singleLevel"/>
    <w:tmpl w:val="528E6175"/>
    <w:lvl w:ilvl="0">
      <w:start w:val="1"/>
      <w:numFmt w:val="decimal"/>
      <w:lvlText w:val="%1."/>
      <w:lvlJc w:val="left"/>
      <w:pPr>
        <w:ind w:left="425" w:hanging="425"/>
      </w:pPr>
      <w:rPr>
        <w:rFonts w:hint="default"/>
      </w:rPr>
    </w:lvl>
  </w:abstractNum>
  <w:abstractNum w:abstractNumId="19" w15:restartNumberingAfterBreak="0">
    <w:nsid w:val="61280B3C"/>
    <w:multiLevelType w:val="hybridMultilevel"/>
    <w:tmpl w:val="EA102F8C"/>
    <w:lvl w:ilvl="0" w:tplc="04090011">
      <w:start w:val="1"/>
      <w:numFmt w:val="decimal"/>
      <w:lvlText w:val="%1)"/>
      <w:lvlJc w:val="left"/>
      <w:pPr>
        <w:ind w:left="660" w:hanging="420"/>
      </w:p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0" w15:restartNumberingAfterBreak="0">
    <w:nsid w:val="627621FC"/>
    <w:multiLevelType w:val="hybridMultilevel"/>
    <w:tmpl w:val="F0C09898"/>
    <w:lvl w:ilvl="0" w:tplc="04090011">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21" w15:restartNumberingAfterBreak="0">
    <w:nsid w:val="69B87C98"/>
    <w:multiLevelType w:val="multilevel"/>
    <w:tmpl w:val="69B87C98"/>
    <w:lvl w:ilvl="0">
      <w:start w:val="1"/>
      <w:numFmt w:val="chineseCountingThousand"/>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D6B7204"/>
    <w:multiLevelType w:val="hybridMultilevel"/>
    <w:tmpl w:val="B95C918E"/>
    <w:lvl w:ilvl="0" w:tplc="43C2F3F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15:restartNumberingAfterBreak="0">
    <w:nsid w:val="72394681"/>
    <w:multiLevelType w:val="singleLevel"/>
    <w:tmpl w:val="72394681"/>
    <w:lvl w:ilvl="0">
      <w:start w:val="1"/>
      <w:numFmt w:val="decimal"/>
      <w:lvlText w:val="%1."/>
      <w:lvlJc w:val="left"/>
      <w:pPr>
        <w:ind w:left="425" w:hanging="425"/>
      </w:pPr>
      <w:rPr>
        <w:rFonts w:hint="default"/>
      </w:rPr>
    </w:lvl>
  </w:abstractNum>
  <w:abstractNum w:abstractNumId="24" w15:restartNumberingAfterBreak="0">
    <w:nsid w:val="75C60A1C"/>
    <w:multiLevelType w:val="hybridMultilevel"/>
    <w:tmpl w:val="156290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E723B0A"/>
    <w:multiLevelType w:val="hybridMultilevel"/>
    <w:tmpl w:val="547EE264"/>
    <w:lvl w:ilvl="0" w:tplc="04090011">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num w:numId="1">
    <w:abstractNumId w:val="5"/>
  </w:num>
  <w:num w:numId="2">
    <w:abstractNumId w:val="15"/>
  </w:num>
  <w:num w:numId="3">
    <w:abstractNumId w:val="23"/>
  </w:num>
  <w:num w:numId="4">
    <w:abstractNumId w:val="18"/>
  </w:num>
  <w:num w:numId="5">
    <w:abstractNumId w:val="2"/>
  </w:num>
  <w:num w:numId="6">
    <w:abstractNumId w:val="3"/>
  </w:num>
  <w:num w:numId="7">
    <w:abstractNumId w:val="0"/>
  </w:num>
  <w:num w:numId="8">
    <w:abstractNumId w:val="13"/>
  </w:num>
  <w:num w:numId="9">
    <w:abstractNumId w:val="4"/>
  </w:num>
  <w:num w:numId="10">
    <w:abstractNumId w:val="21"/>
  </w:num>
  <w:num w:numId="11">
    <w:abstractNumId w:val="17"/>
  </w:num>
  <w:num w:numId="12">
    <w:abstractNumId w:val="1"/>
  </w:num>
  <w:num w:numId="13">
    <w:abstractNumId w:val="12"/>
  </w:num>
  <w:num w:numId="14">
    <w:abstractNumId w:val="9"/>
  </w:num>
  <w:num w:numId="15">
    <w:abstractNumId w:val="14"/>
  </w:num>
  <w:num w:numId="16">
    <w:abstractNumId w:val="6"/>
  </w:num>
  <w:num w:numId="17">
    <w:abstractNumId w:val="10"/>
  </w:num>
  <w:num w:numId="18">
    <w:abstractNumId w:val="19"/>
  </w:num>
  <w:num w:numId="19">
    <w:abstractNumId w:val="7"/>
  </w:num>
  <w:num w:numId="20">
    <w:abstractNumId w:val="20"/>
  </w:num>
  <w:num w:numId="21">
    <w:abstractNumId w:val="25"/>
  </w:num>
  <w:num w:numId="22">
    <w:abstractNumId w:val="24"/>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1"/>
  </w:num>
  <w:num w:numId="30">
    <w:abstractNumId w:val="16"/>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CB3"/>
    <w:rsid w:val="000160DF"/>
    <w:rsid w:val="00050D27"/>
    <w:rsid w:val="00080286"/>
    <w:rsid w:val="000B6EDB"/>
    <w:rsid w:val="000C6B9B"/>
    <w:rsid w:val="00175BE2"/>
    <w:rsid w:val="00186406"/>
    <w:rsid w:val="001931F9"/>
    <w:rsid w:val="002075EB"/>
    <w:rsid w:val="0021250A"/>
    <w:rsid w:val="0023296E"/>
    <w:rsid w:val="002637BC"/>
    <w:rsid w:val="002866A1"/>
    <w:rsid w:val="002F5C69"/>
    <w:rsid w:val="00394D1C"/>
    <w:rsid w:val="003955A5"/>
    <w:rsid w:val="003B7FC2"/>
    <w:rsid w:val="003E2CF9"/>
    <w:rsid w:val="004119BA"/>
    <w:rsid w:val="0042416D"/>
    <w:rsid w:val="00430AA0"/>
    <w:rsid w:val="00436BFA"/>
    <w:rsid w:val="0044297F"/>
    <w:rsid w:val="00452CC5"/>
    <w:rsid w:val="004B1806"/>
    <w:rsid w:val="004C5E74"/>
    <w:rsid w:val="0051029F"/>
    <w:rsid w:val="00510F8A"/>
    <w:rsid w:val="0052774C"/>
    <w:rsid w:val="00577D80"/>
    <w:rsid w:val="005C4342"/>
    <w:rsid w:val="005C53A7"/>
    <w:rsid w:val="005E5CEA"/>
    <w:rsid w:val="005F1781"/>
    <w:rsid w:val="00610B77"/>
    <w:rsid w:val="00660F72"/>
    <w:rsid w:val="006D59ED"/>
    <w:rsid w:val="007142D9"/>
    <w:rsid w:val="007235EA"/>
    <w:rsid w:val="007503C3"/>
    <w:rsid w:val="00791DB7"/>
    <w:rsid w:val="007A08ED"/>
    <w:rsid w:val="007B25E4"/>
    <w:rsid w:val="007E5151"/>
    <w:rsid w:val="007E664A"/>
    <w:rsid w:val="008700E6"/>
    <w:rsid w:val="00871823"/>
    <w:rsid w:val="008A1839"/>
    <w:rsid w:val="008A70E2"/>
    <w:rsid w:val="008F116A"/>
    <w:rsid w:val="00930966"/>
    <w:rsid w:val="00956EB7"/>
    <w:rsid w:val="00A92DE6"/>
    <w:rsid w:val="00A95D4D"/>
    <w:rsid w:val="00AB33AF"/>
    <w:rsid w:val="00AE6E14"/>
    <w:rsid w:val="00BC1E42"/>
    <w:rsid w:val="00BC3590"/>
    <w:rsid w:val="00C02E49"/>
    <w:rsid w:val="00C04347"/>
    <w:rsid w:val="00C16A2D"/>
    <w:rsid w:val="00C652DA"/>
    <w:rsid w:val="00C6563C"/>
    <w:rsid w:val="00CD3304"/>
    <w:rsid w:val="00D41B2D"/>
    <w:rsid w:val="00D50AEB"/>
    <w:rsid w:val="00D63C88"/>
    <w:rsid w:val="00D75CB3"/>
    <w:rsid w:val="00D8761C"/>
    <w:rsid w:val="00D97998"/>
    <w:rsid w:val="00DD7A6B"/>
    <w:rsid w:val="00E51CD9"/>
    <w:rsid w:val="00E71317"/>
    <w:rsid w:val="00E8759C"/>
    <w:rsid w:val="00E91B6C"/>
    <w:rsid w:val="00EA13CF"/>
    <w:rsid w:val="00F0280A"/>
    <w:rsid w:val="00F95916"/>
    <w:rsid w:val="00FB5D2E"/>
    <w:rsid w:val="00FC3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42773"/>
  <w15:chartTrackingRefBased/>
  <w15:docId w15:val="{E2D07F6C-7CFD-4F56-B9E8-97209C71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autoRedefine/>
    <w:qFormat/>
    <w:rsid w:val="00E8759C"/>
    <w:pPr>
      <w:widowControl w:val="0"/>
      <w:tabs>
        <w:tab w:val="left" w:pos="420"/>
      </w:tabs>
      <w:spacing w:line="360" w:lineRule="auto"/>
      <w:jc w:val="both"/>
      <w:outlineLvl w:val="0"/>
    </w:pPr>
    <w:rPr>
      <w:rFonts w:ascii="宋体" w:eastAsia="宋体" w:hAnsi="宋体" w:cs="Times New Roman"/>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qFormat/>
    <w:rsid w:val="007A08ED"/>
    <w:pPr>
      <w:tabs>
        <w:tab w:val="left" w:pos="540"/>
      </w:tabs>
      <w:ind w:left="420" w:hanging="420"/>
      <w:jc w:val="left"/>
    </w:pPr>
    <w:rPr>
      <w:color w:val="000000"/>
      <w:kern w:val="0"/>
      <w:sz w:val="24"/>
    </w:rPr>
  </w:style>
  <w:style w:type="paragraph" w:customStyle="1" w:styleId="Char">
    <w:name w:val="(标书)正文 Char"/>
    <w:basedOn w:val="a"/>
    <w:autoRedefine/>
    <w:qFormat/>
    <w:rsid w:val="00BC1E42"/>
    <w:pPr>
      <w:spacing w:line="480" w:lineRule="auto"/>
      <w:jc w:val="left"/>
    </w:pPr>
    <w:rPr>
      <w:spacing w:val="10"/>
      <w:kern w:val="0"/>
      <w:sz w:val="24"/>
    </w:rPr>
  </w:style>
  <w:style w:type="paragraph" w:styleId="a4">
    <w:name w:val="Body Text Indent"/>
    <w:basedOn w:val="a"/>
    <w:link w:val="a5"/>
    <w:uiPriority w:val="99"/>
    <w:semiHidden/>
    <w:unhideWhenUsed/>
    <w:rsid w:val="00BC1E42"/>
    <w:pPr>
      <w:spacing w:after="120"/>
      <w:ind w:leftChars="200" w:left="420"/>
    </w:pPr>
  </w:style>
  <w:style w:type="character" w:customStyle="1" w:styleId="a5">
    <w:name w:val="正文文本缩进 字符"/>
    <w:basedOn w:val="a0"/>
    <w:link w:val="a4"/>
    <w:uiPriority w:val="99"/>
    <w:semiHidden/>
    <w:rsid w:val="00BC1E42"/>
    <w:rPr>
      <w:rFonts w:ascii="Times New Roman" w:eastAsia="宋体" w:hAnsi="Times New Roman" w:cs="Times New Roman"/>
      <w:szCs w:val="24"/>
    </w:rPr>
  </w:style>
  <w:style w:type="paragraph" w:styleId="2">
    <w:name w:val="Body Text First Indent 2"/>
    <w:basedOn w:val="a4"/>
    <w:link w:val="20"/>
    <w:uiPriority w:val="99"/>
    <w:unhideWhenUsed/>
    <w:rsid w:val="00BC1E42"/>
    <w:pPr>
      <w:ind w:firstLineChars="200" w:firstLine="420"/>
    </w:pPr>
  </w:style>
  <w:style w:type="character" w:customStyle="1" w:styleId="20">
    <w:name w:val="正文首行缩进 2 字符"/>
    <w:basedOn w:val="a5"/>
    <w:link w:val="2"/>
    <w:uiPriority w:val="99"/>
    <w:rsid w:val="00BC1E42"/>
    <w:rPr>
      <w:rFonts w:ascii="Times New Roman" w:eastAsia="宋体" w:hAnsi="Times New Roman" w:cs="Times New Roman"/>
      <w:szCs w:val="24"/>
    </w:rPr>
  </w:style>
  <w:style w:type="paragraph" w:styleId="a6">
    <w:name w:val="Balloon Text"/>
    <w:basedOn w:val="a"/>
    <w:link w:val="a7"/>
    <w:uiPriority w:val="99"/>
    <w:semiHidden/>
    <w:unhideWhenUsed/>
    <w:rsid w:val="00C16A2D"/>
    <w:rPr>
      <w:sz w:val="18"/>
      <w:szCs w:val="18"/>
    </w:rPr>
  </w:style>
  <w:style w:type="character" w:customStyle="1" w:styleId="a7">
    <w:name w:val="批注框文本 字符"/>
    <w:basedOn w:val="a0"/>
    <w:link w:val="a6"/>
    <w:uiPriority w:val="99"/>
    <w:semiHidden/>
    <w:rsid w:val="00C16A2D"/>
    <w:rPr>
      <w:rFonts w:ascii="Times New Roman" w:eastAsia="宋体" w:hAnsi="Times New Roman" w:cs="Times New Roman"/>
      <w:sz w:val="18"/>
      <w:szCs w:val="18"/>
    </w:rPr>
  </w:style>
  <w:style w:type="paragraph" w:customStyle="1" w:styleId="1">
    <w:name w:val="列出段落1"/>
    <w:basedOn w:val="a"/>
    <w:uiPriority w:val="34"/>
    <w:qFormat/>
    <w:rsid w:val="00175BE2"/>
    <w:pPr>
      <w:ind w:firstLineChars="200" w:firstLine="420"/>
    </w:pPr>
    <w:rPr>
      <w:rFonts w:ascii="Calibri" w:hAnsi="Calibri"/>
    </w:rPr>
  </w:style>
  <w:style w:type="paragraph" w:styleId="a8">
    <w:name w:val="List Paragraph"/>
    <w:basedOn w:val="a"/>
    <w:uiPriority w:val="34"/>
    <w:qFormat/>
    <w:rsid w:val="00175BE2"/>
    <w:pPr>
      <w:ind w:firstLineChars="200" w:firstLine="420"/>
    </w:pPr>
  </w:style>
  <w:style w:type="paragraph" w:styleId="a9">
    <w:name w:val="header"/>
    <w:basedOn w:val="a"/>
    <w:link w:val="aa"/>
    <w:uiPriority w:val="99"/>
    <w:unhideWhenUsed/>
    <w:rsid w:val="00050D27"/>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050D27"/>
    <w:rPr>
      <w:rFonts w:ascii="Times New Roman" w:eastAsia="宋体" w:hAnsi="Times New Roman" w:cs="Times New Roman"/>
      <w:sz w:val="18"/>
      <w:szCs w:val="18"/>
    </w:rPr>
  </w:style>
  <w:style w:type="paragraph" w:styleId="ab">
    <w:name w:val="footer"/>
    <w:basedOn w:val="a"/>
    <w:link w:val="ac"/>
    <w:uiPriority w:val="99"/>
    <w:unhideWhenUsed/>
    <w:rsid w:val="00050D27"/>
    <w:pPr>
      <w:tabs>
        <w:tab w:val="center" w:pos="4153"/>
        <w:tab w:val="right" w:pos="8306"/>
      </w:tabs>
      <w:snapToGrid w:val="0"/>
      <w:jc w:val="left"/>
    </w:pPr>
    <w:rPr>
      <w:sz w:val="18"/>
      <w:szCs w:val="18"/>
    </w:rPr>
  </w:style>
  <w:style w:type="character" w:customStyle="1" w:styleId="ac">
    <w:name w:val="页脚 字符"/>
    <w:basedOn w:val="a0"/>
    <w:link w:val="ab"/>
    <w:uiPriority w:val="99"/>
    <w:rsid w:val="00050D27"/>
    <w:rPr>
      <w:rFonts w:ascii="Times New Roman" w:eastAsia="宋体" w:hAnsi="Times New Roman" w:cs="Times New Roman"/>
      <w:sz w:val="18"/>
      <w:szCs w:val="18"/>
    </w:rPr>
  </w:style>
  <w:style w:type="character" w:styleId="ad">
    <w:name w:val="annotation reference"/>
    <w:basedOn w:val="a0"/>
    <w:uiPriority w:val="99"/>
    <w:unhideWhenUsed/>
    <w:qFormat/>
    <w:rsid w:val="00050D27"/>
    <w:rPr>
      <w:sz w:val="21"/>
      <w:szCs w:val="21"/>
    </w:rPr>
  </w:style>
  <w:style w:type="paragraph" w:styleId="ae">
    <w:name w:val="annotation text"/>
    <w:basedOn w:val="a"/>
    <w:link w:val="af"/>
    <w:uiPriority w:val="99"/>
    <w:unhideWhenUsed/>
    <w:qFormat/>
    <w:rsid w:val="00050D27"/>
    <w:pPr>
      <w:jc w:val="left"/>
    </w:pPr>
  </w:style>
  <w:style w:type="character" w:customStyle="1" w:styleId="af">
    <w:name w:val="批注文字 字符"/>
    <w:basedOn w:val="a0"/>
    <w:link w:val="ae"/>
    <w:qFormat/>
    <w:rsid w:val="00050D27"/>
    <w:rPr>
      <w:rFonts w:ascii="Times New Roman" w:eastAsia="宋体" w:hAnsi="Times New Roman" w:cs="Times New Roman"/>
      <w:szCs w:val="24"/>
    </w:rPr>
  </w:style>
  <w:style w:type="paragraph" w:styleId="af0">
    <w:name w:val="annotation subject"/>
    <w:basedOn w:val="ae"/>
    <w:next w:val="ae"/>
    <w:link w:val="af1"/>
    <w:uiPriority w:val="99"/>
    <w:semiHidden/>
    <w:unhideWhenUsed/>
    <w:rsid w:val="00050D27"/>
    <w:rPr>
      <w:b/>
      <w:bCs w:val="0"/>
    </w:rPr>
  </w:style>
  <w:style w:type="character" w:customStyle="1" w:styleId="af1">
    <w:name w:val="批注主题 字符"/>
    <w:basedOn w:val="af"/>
    <w:link w:val="af0"/>
    <w:uiPriority w:val="99"/>
    <w:semiHidden/>
    <w:rsid w:val="00050D27"/>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31389">
      <w:bodyDiv w:val="1"/>
      <w:marLeft w:val="0"/>
      <w:marRight w:val="0"/>
      <w:marTop w:val="0"/>
      <w:marBottom w:val="0"/>
      <w:divBdr>
        <w:top w:val="none" w:sz="0" w:space="0" w:color="auto"/>
        <w:left w:val="none" w:sz="0" w:space="0" w:color="auto"/>
        <w:bottom w:val="none" w:sz="0" w:space="0" w:color="auto"/>
        <w:right w:val="none" w:sz="0" w:space="0" w:color="auto"/>
      </w:divBdr>
    </w:div>
    <w:div w:id="167353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565</TotalTime>
  <Pages>19</Pages>
  <Words>1656</Words>
  <Characters>9440</Characters>
  <Application>Microsoft Office Word</Application>
  <DocSecurity>0</DocSecurity>
  <Lines>78</Lines>
  <Paragraphs>22</Paragraphs>
  <ScaleCrop>false</ScaleCrop>
  <Company>P R C</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huangxzh</dc:creator>
  <cp:keywords/>
  <dc:description/>
  <cp:lastModifiedBy>huangxzh</cp:lastModifiedBy>
  <cp:revision>44</cp:revision>
  <cp:lastPrinted>2025-06-03T11:54:00Z</cp:lastPrinted>
  <dcterms:created xsi:type="dcterms:W3CDTF">2024-05-28T07:34:00Z</dcterms:created>
  <dcterms:modified xsi:type="dcterms:W3CDTF">2025-06-09T07:33:00Z</dcterms:modified>
</cp:coreProperties>
</file>