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024" w:rsidRDefault="00A54024" w:rsidP="00A54024">
      <w:pPr>
        <w:jc w:val="center"/>
        <w:rPr>
          <w:rFonts w:ascii="宋体" w:hAnsi="宋体"/>
          <w:bCs/>
          <w:sz w:val="72"/>
          <w:szCs w:val="72"/>
        </w:rPr>
      </w:pPr>
      <w:r>
        <w:rPr>
          <w:rFonts w:ascii="宋体" w:hAnsi="宋体" w:hint="eastAsia"/>
          <w:bCs/>
          <w:sz w:val="72"/>
          <w:szCs w:val="72"/>
        </w:rPr>
        <w:t>中山大学肿瘤防治中心</w:t>
      </w:r>
    </w:p>
    <w:p w:rsidR="00A54024" w:rsidRDefault="00A54024" w:rsidP="00A54024">
      <w:pPr>
        <w:jc w:val="center"/>
        <w:rPr>
          <w:rFonts w:ascii="宋体" w:hAnsi="宋体"/>
          <w:bCs/>
          <w:sz w:val="72"/>
          <w:szCs w:val="72"/>
        </w:rPr>
      </w:pPr>
    </w:p>
    <w:p w:rsidR="00A54024" w:rsidRDefault="00A54024" w:rsidP="00A54024">
      <w:pPr>
        <w:jc w:val="center"/>
        <w:rPr>
          <w:rFonts w:ascii="宋体" w:hAnsi="宋体"/>
          <w:bCs/>
          <w:sz w:val="72"/>
          <w:szCs w:val="72"/>
        </w:rPr>
      </w:pPr>
      <w:r>
        <w:rPr>
          <w:rFonts w:ascii="宋体" w:hAnsi="宋体" w:hint="eastAsia"/>
          <w:bCs/>
          <w:sz w:val="72"/>
          <w:szCs w:val="72"/>
        </w:rPr>
        <w:t>服</w:t>
      </w:r>
    </w:p>
    <w:p w:rsidR="00A54024" w:rsidRDefault="00A54024" w:rsidP="00A54024">
      <w:pPr>
        <w:jc w:val="center"/>
        <w:rPr>
          <w:rFonts w:ascii="宋体" w:hAnsi="宋体"/>
          <w:bCs/>
          <w:sz w:val="72"/>
          <w:szCs w:val="72"/>
        </w:rPr>
      </w:pPr>
      <w:proofErr w:type="gramStart"/>
      <w:r>
        <w:rPr>
          <w:rFonts w:ascii="宋体" w:hAnsi="宋体" w:hint="eastAsia"/>
          <w:bCs/>
          <w:sz w:val="72"/>
          <w:szCs w:val="72"/>
        </w:rPr>
        <w:t>务</w:t>
      </w:r>
      <w:proofErr w:type="gramEnd"/>
    </w:p>
    <w:p w:rsidR="00A54024" w:rsidRDefault="00A54024" w:rsidP="00A54024">
      <w:pPr>
        <w:jc w:val="center"/>
        <w:rPr>
          <w:rFonts w:ascii="宋体" w:hAnsi="宋体"/>
          <w:bCs/>
          <w:sz w:val="72"/>
          <w:szCs w:val="72"/>
        </w:rPr>
      </w:pPr>
      <w:r>
        <w:rPr>
          <w:rFonts w:ascii="宋体" w:hAnsi="宋体" w:hint="eastAsia"/>
          <w:bCs/>
          <w:sz w:val="72"/>
          <w:szCs w:val="72"/>
        </w:rPr>
        <w:t>合</w:t>
      </w:r>
    </w:p>
    <w:p w:rsidR="00A54024" w:rsidRDefault="00A54024" w:rsidP="00A54024">
      <w:pPr>
        <w:jc w:val="center"/>
        <w:rPr>
          <w:rFonts w:ascii="宋体" w:hAnsi="宋体"/>
          <w:bCs/>
          <w:sz w:val="72"/>
          <w:szCs w:val="72"/>
        </w:rPr>
      </w:pPr>
      <w:r>
        <w:rPr>
          <w:rFonts w:ascii="宋体" w:hAnsi="宋体" w:hint="eastAsia"/>
          <w:bCs/>
          <w:sz w:val="72"/>
          <w:szCs w:val="72"/>
        </w:rPr>
        <w:t>同</w:t>
      </w:r>
    </w:p>
    <w:p w:rsidR="00A54024" w:rsidRDefault="00A54024" w:rsidP="00A54024">
      <w:pPr>
        <w:tabs>
          <w:tab w:val="left" w:pos="420"/>
        </w:tabs>
        <w:spacing w:line="360" w:lineRule="auto"/>
        <w:rPr>
          <w:rFonts w:ascii="宋体" w:hAnsi="宋体"/>
          <w:bCs/>
          <w:szCs w:val="21"/>
        </w:rPr>
      </w:pPr>
      <w:r>
        <w:rPr>
          <w:rFonts w:ascii="宋体" w:hAnsi="宋体"/>
          <w:bCs/>
          <w:szCs w:val="21"/>
        </w:rPr>
        <w:t xml:space="preserve"> </w:t>
      </w:r>
    </w:p>
    <w:p w:rsidR="00A54024" w:rsidRDefault="00A54024" w:rsidP="00A54024">
      <w:pPr>
        <w:tabs>
          <w:tab w:val="left" w:pos="420"/>
        </w:tabs>
        <w:spacing w:line="360" w:lineRule="auto"/>
        <w:rPr>
          <w:rFonts w:ascii="宋体" w:hAnsi="宋体"/>
          <w:bCs/>
          <w:szCs w:val="21"/>
        </w:rPr>
      </w:pPr>
      <w:r>
        <w:rPr>
          <w:rFonts w:ascii="宋体" w:hAnsi="宋体" w:hint="eastAsia"/>
          <w:bCs/>
          <w:szCs w:val="21"/>
        </w:rPr>
        <w:t>合同名称：2</w:t>
      </w:r>
      <w:r>
        <w:rPr>
          <w:rFonts w:ascii="宋体" w:hAnsi="宋体"/>
          <w:bCs/>
          <w:szCs w:val="21"/>
        </w:rPr>
        <w:t>026</w:t>
      </w:r>
      <w:r>
        <w:rPr>
          <w:rFonts w:ascii="宋体" w:hAnsi="宋体" w:hint="eastAsia"/>
          <w:bCs/>
          <w:szCs w:val="21"/>
        </w:rPr>
        <w:t>年膳食物资（蔬果类）配送服务项目合同</w:t>
      </w:r>
    </w:p>
    <w:p w:rsidR="00A54024" w:rsidRDefault="00A54024" w:rsidP="00A54024">
      <w:pPr>
        <w:tabs>
          <w:tab w:val="left" w:pos="420"/>
        </w:tabs>
        <w:spacing w:line="360" w:lineRule="auto"/>
        <w:rPr>
          <w:rFonts w:ascii="宋体" w:hAnsi="宋体"/>
          <w:bCs/>
          <w:szCs w:val="21"/>
        </w:rPr>
      </w:pPr>
      <w:r>
        <w:rPr>
          <w:rFonts w:ascii="宋体" w:hAnsi="宋体"/>
          <w:bCs/>
          <w:szCs w:val="21"/>
        </w:rPr>
        <w:t xml:space="preserve"> </w:t>
      </w:r>
    </w:p>
    <w:p w:rsidR="00A54024" w:rsidRPr="00011C89" w:rsidRDefault="00A54024" w:rsidP="00A54024">
      <w:pPr>
        <w:tabs>
          <w:tab w:val="left" w:pos="420"/>
        </w:tabs>
        <w:spacing w:line="360" w:lineRule="auto"/>
        <w:rPr>
          <w:rFonts w:ascii="宋体" w:hAnsi="宋体"/>
          <w:bCs/>
          <w:szCs w:val="21"/>
        </w:rPr>
      </w:pPr>
      <w:r>
        <w:rPr>
          <w:rFonts w:ascii="宋体" w:hAnsi="宋体" w:hint="eastAsia"/>
          <w:bCs/>
          <w:szCs w:val="21"/>
        </w:rPr>
        <w:t>签约单位：</w:t>
      </w:r>
      <w:r w:rsidR="00011C89" w:rsidRPr="00011C89">
        <w:rPr>
          <w:rFonts w:ascii="宋体" w:hAnsi="宋体"/>
          <w:bCs/>
          <w:szCs w:val="21"/>
        </w:rPr>
        <w:t xml:space="preserve"> </w:t>
      </w:r>
    </w:p>
    <w:p w:rsidR="00A54024" w:rsidRDefault="00A54024" w:rsidP="00A54024">
      <w:pPr>
        <w:tabs>
          <w:tab w:val="left" w:pos="420"/>
        </w:tabs>
        <w:spacing w:line="360" w:lineRule="auto"/>
        <w:rPr>
          <w:rFonts w:ascii="宋体" w:hAnsi="宋体"/>
          <w:bCs/>
          <w:szCs w:val="21"/>
        </w:rPr>
      </w:pPr>
      <w:bookmarkStart w:id="0" w:name="_Toc18985581"/>
      <w:bookmarkStart w:id="1" w:name="_Toc18984943"/>
      <w:bookmarkStart w:id="2" w:name="_Toc18985701"/>
      <w:bookmarkStart w:id="3" w:name="_Toc18985535"/>
    </w:p>
    <w:p w:rsidR="00A54024" w:rsidRDefault="00A54024" w:rsidP="00A54024">
      <w:pPr>
        <w:tabs>
          <w:tab w:val="left" w:pos="420"/>
        </w:tabs>
        <w:spacing w:line="360" w:lineRule="auto"/>
        <w:rPr>
          <w:rFonts w:ascii="宋体" w:hAnsi="宋体"/>
          <w:bCs/>
          <w:szCs w:val="21"/>
        </w:rPr>
      </w:pPr>
    </w:p>
    <w:p w:rsidR="00A54024" w:rsidRPr="005A0C78" w:rsidRDefault="00A54024" w:rsidP="005A0C78">
      <w:pPr>
        <w:tabs>
          <w:tab w:val="left" w:pos="420"/>
        </w:tabs>
        <w:spacing w:line="360" w:lineRule="auto"/>
        <w:jc w:val="center"/>
        <w:rPr>
          <w:rFonts w:ascii="宋体" w:hAnsi="宋体"/>
          <w:b/>
          <w:sz w:val="28"/>
          <w:szCs w:val="28"/>
        </w:rPr>
      </w:pPr>
      <w:r>
        <w:rPr>
          <w:rFonts w:ascii="宋体" w:hAnsi="宋体"/>
          <w:b/>
          <w:sz w:val="28"/>
          <w:szCs w:val="28"/>
        </w:rPr>
        <w:br w:type="page"/>
      </w:r>
      <w:bookmarkEnd w:id="0"/>
      <w:bookmarkEnd w:id="1"/>
      <w:bookmarkEnd w:id="2"/>
      <w:bookmarkEnd w:id="3"/>
      <w:r w:rsidR="00011C89" w:rsidRPr="00011C89">
        <w:rPr>
          <w:rFonts w:ascii="宋体" w:hAnsi="宋体" w:hint="eastAsia"/>
          <w:b/>
          <w:sz w:val="28"/>
          <w:szCs w:val="28"/>
        </w:rPr>
        <w:lastRenderedPageBreak/>
        <w:t>2026年膳食物资（粮油类）配送服务项目</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甲方：中山大学肿瘤防治中心</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乙方：</w:t>
      </w:r>
      <w:r w:rsidR="00011C89">
        <w:rPr>
          <w:rFonts w:ascii="宋体" w:hAnsi="宋体"/>
          <w:bCs/>
          <w:szCs w:val="21"/>
        </w:rPr>
        <w:t xml:space="preserve"> </w:t>
      </w:r>
    </w:p>
    <w:p w:rsidR="00A54024" w:rsidRDefault="00A54024" w:rsidP="00A54024">
      <w:pPr>
        <w:tabs>
          <w:tab w:val="left" w:pos="420"/>
        </w:tabs>
        <w:spacing w:beforeLines="50" w:before="156" w:line="360" w:lineRule="auto"/>
        <w:rPr>
          <w:rFonts w:ascii="宋体" w:hAnsi="宋体"/>
          <w:bCs/>
          <w:szCs w:val="21"/>
        </w:rPr>
      </w:pP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根据《中华人民共和国民法典》等相关法律法规，经甲乙双方友好协商，本着平等、互利、诚实、守信的原则，甲乙双方一致同意签订本合同，具体条款如下：</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一、项目概况</w:t>
      </w:r>
    </w:p>
    <w:p w:rsidR="00011C89" w:rsidRDefault="00A54024" w:rsidP="00270288">
      <w:pPr>
        <w:numPr>
          <w:ilvl w:val="0"/>
          <w:numId w:val="15"/>
        </w:numPr>
        <w:tabs>
          <w:tab w:val="left" w:pos="420"/>
        </w:tabs>
        <w:spacing w:beforeLines="50" w:before="156" w:line="360" w:lineRule="auto"/>
        <w:rPr>
          <w:rFonts w:ascii="宋体" w:hAnsi="宋体"/>
          <w:bCs/>
          <w:szCs w:val="21"/>
        </w:rPr>
      </w:pPr>
      <w:r>
        <w:rPr>
          <w:rFonts w:ascii="宋体" w:hAnsi="宋体" w:hint="eastAsia"/>
          <w:bCs/>
          <w:szCs w:val="21"/>
        </w:rPr>
        <w:t>合同金额（采购预算）</w:t>
      </w:r>
      <w:r w:rsidR="00270288" w:rsidRPr="00270288">
        <w:rPr>
          <w:rFonts w:ascii="宋体" w:hAnsi="宋体" w:hint="eastAsia"/>
          <w:bCs/>
          <w:szCs w:val="21"/>
          <w:u w:val="single"/>
        </w:rPr>
        <w:t>￥3,500,000</w:t>
      </w:r>
      <w:r w:rsidR="00270288" w:rsidRPr="00270288">
        <w:rPr>
          <w:rFonts w:ascii="宋体" w:hAnsi="宋体" w:hint="eastAsia"/>
          <w:bCs/>
          <w:szCs w:val="21"/>
        </w:rPr>
        <w:t>元</w:t>
      </w:r>
      <w:r>
        <w:rPr>
          <w:rFonts w:ascii="宋体" w:hAnsi="宋体" w:hint="eastAsia"/>
          <w:bCs/>
          <w:szCs w:val="21"/>
        </w:rPr>
        <w:t>，按实结算，</w:t>
      </w:r>
      <w:proofErr w:type="gramStart"/>
      <w:r>
        <w:rPr>
          <w:rFonts w:ascii="宋体" w:hAnsi="宋体" w:hint="eastAsia"/>
          <w:bCs/>
          <w:szCs w:val="21"/>
        </w:rPr>
        <w:t>含越秀院</w:t>
      </w:r>
      <w:proofErr w:type="gramEnd"/>
      <w:r>
        <w:rPr>
          <w:rFonts w:ascii="宋体" w:hAnsi="宋体" w:hint="eastAsia"/>
          <w:bCs/>
          <w:szCs w:val="21"/>
        </w:rPr>
        <w:t>区及黄埔院区的供应量；</w:t>
      </w:r>
    </w:p>
    <w:p w:rsidR="00A54024" w:rsidRDefault="00A54024" w:rsidP="00BE22ED">
      <w:pPr>
        <w:numPr>
          <w:ilvl w:val="0"/>
          <w:numId w:val="15"/>
        </w:numPr>
        <w:tabs>
          <w:tab w:val="left" w:pos="420"/>
        </w:tabs>
        <w:spacing w:beforeLines="50" w:before="156" w:line="360" w:lineRule="auto"/>
        <w:rPr>
          <w:rFonts w:ascii="宋体" w:hAnsi="宋体"/>
          <w:bCs/>
          <w:szCs w:val="21"/>
        </w:rPr>
      </w:pPr>
      <w:r>
        <w:rPr>
          <w:rFonts w:ascii="宋体" w:hAnsi="宋体" w:hint="eastAsia"/>
          <w:bCs/>
          <w:szCs w:val="21"/>
        </w:rPr>
        <w:t>合同服务期：</w:t>
      </w:r>
      <w:r w:rsidR="00BE22ED" w:rsidRPr="00BE22ED">
        <w:rPr>
          <w:rFonts w:ascii="宋体" w:hAnsi="宋体" w:hint="eastAsia"/>
          <w:bCs/>
          <w:szCs w:val="21"/>
        </w:rPr>
        <w:t>首次供货之日为本合同起始日</w:t>
      </w:r>
      <w:r>
        <w:rPr>
          <w:rFonts w:ascii="宋体" w:hAnsi="宋体" w:hint="eastAsia"/>
          <w:bCs/>
          <w:szCs w:val="21"/>
        </w:rPr>
        <w:t>，</w:t>
      </w:r>
      <w:r w:rsidR="00141745">
        <w:rPr>
          <w:rFonts w:ascii="宋体" w:hAnsi="宋体" w:hint="eastAsia"/>
          <w:bCs/>
          <w:szCs w:val="21"/>
        </w:rPr>
        <w:t>自合同生效之日起计算</w:t>
      </w:r>
      <w:r>
        <w:rPr>
          <w:rFonts w:ascii="宋体" w:hAnsi="宋体" w:hint="eastAsia"/>
          <w:bCs/>
          <w:szCs w:val="21"/>
        </w:rPr>
        <w:t>，或采购金额达到预算金额时止，</w:t>
      </w:r>
      <w:r w:rsidR="00BE22ED">
        <w:rPr>
          <w:rFonts w:ascii="宋体" w:hAnsi="宋体" w:hint="eastAsia"/>
          <w:bCs/>
          <w:szCs w:val="21"/>
        </w:rPr>
        <w:t>如甲方</w:t>
      </w:r>
      <w:r w:rsidR="00BE22ED" w:rsidRPr="00BE22ED">
        <w:rPr>
          <w:rFonts w:ascii="宋体" w:hAnsi="宋体" w:hint="eastAsia"/>
          <w:bCs/>
          <w:szCs w:val="21"/>
        </w:rPr>
        <w:t>需追加与</w:t>
      </w:r>
      <w:r w:rsidR="00BE22ED">
        <w:rPr>
          <w:rFonts w:ascii="宋体" w:hAnsi="宋体" w:hint="eastAsia"/>
          <w:bCs/>
          <w:szCs w:val="21"/>
        </w:rPr>
        <w:t>合同标的相同的服务的，在不改变合同其他条款的前提下，可以与乙方</w:t>
      </w:r>
      <w:r w:rsidR="00BE22ED" w:rsidRPr="00BE22ED">
        <w:rPr>
          <w:rFonts w:ascii="宋体" w:hAnsi="宋体" w:hint="eastAsia"/>
          <w:bCs/>
          <w:szCs w:val="21"/>
        </w:rPr>
        <w:t>另行协商并签订补充协议，但所有补充协议的采购金额不得超过原合同采购金额的百分之十；否则供货期自动终止</w:t>
      </w:r>
      <w:r>
        <w:rPr>
          <w:rFonts w:ascii="宋体" w:hAnsi="宋体" w:hint="eastAsia"/>
          <w:bCs/>
          <w:szCs w:val="21"/>
        </w:rPr>
        <w:t>。</w:t>
      </w:r>
    </w:p>
    <w:p w:rsidR="00A54024" w:rsidRDefault="00A54024" w:rsidP="00A54024">
      <w:pPr>
        <w:numPr>
          <w:ilvl w:val="0"/>
          <w:numId w:val="15"/>
        </w:numPr>
        <w:tabs>
          <w:tab w:val="left" w:pos="420"/>
        </w:tabs>
        <w:spacing w:beforeLines="50" w:before="156" w:line="360" w:lineRule="auto"/>
        <w:rPr>
          <w:rFonts w:ascii="宋体" w:hAnsi="宋体"/>
          <w:bCs/>
          <w:szCs w:val="21"/>
        </w:rPr>
      </w:pPr>
      <w:r>
        <w:rPr>
          <w:rFonts w:ascii="宋体" w:hAnsi="宋体" w:hint="eastAsia"/>
          <w:bCs/>
          <w:szCs w:val="21"/>
        </w:rPr>
        <w:t>合同履行期限：自合同生效之日起至合同全部权利义务履行完毕之日止。</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二、服务要求</w:t>
      </w:r>
    </w:p>
    <w:p w:rsidR="001560A6" w:rsidRPr="001560A6" w:rsidRDefault="00A54024" w:rsidP="001560A6">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乙方必须</w:t>
      </w:r>
      <w:r w:rsidR="00FF4946" w:rsidRPr="00FF4946">
        <w:rPr>
          <w:rFonts w:ascii="宋体" w:hAnsi="宋体" w:hint="eastAsia"/>
          <w:bCs/>
          <w:szCs w:val="21"/>
        </w:rPr>
        <w:t>服从</w:t>
      </w:r>
      <w:r w:rsidR="00FF4946">
        <w:rPr>
          <w:rFonts w:ascii="宋体" w:hAnsi="宋体" w:hint="eastAsia"/>
          <w:bCs/>
          <w:szCs w:val="21"/>
        </w:rPr>
        <w:t>甲方</w:t>
      </w:r>
      <w:r w:rsidR="00FF4946" w:rsidRPr="00FF4946">
        <w:rPr>
          <w:rFonts w:ascii="宋体" w:hAnsi="宋体" w:hint="eastAsia"/>
          <w:bCs/>
          <w:szCs w:val="21"/>
        </w:rPr>
        <w:t>实施的《中山大学肿瘤防治中心膳食供应商月度考核表》（以下简称“考核表”）及相关评分准则，合同期</w:t>
      </w:r>
      <w:proofErr w:type="gramStart"/>
      <w:r w:rsidR="00FF4946" w:rsidRPr="00FF4946">
        <w:rPr>
          <w:rFonts w:ascii="宋体" w:hAnsi="宋体" w:hint="eastAsia"/>
          <w:bCs/>
          <w:szCs w:val="21"/>
        </w:rPr>
        <w:t>内考核</w:t>
      </w:r>
      <w:proofErr w:type="gramEnd"/>
      <w:r w:rsidR="00FF4946" w:rsidRPr="00FF4946">
        <w:rPr>
          <w:rFonts w:ascii="宋体" w:hAnsi="宋体" w:hint="eastAsia"/>
          <w:bCs/>
          <w:szCs w:val="21"/>
        </w:rPr>
        <w:t>表月度考核评分累计2次及以上低于70</w:t>
      </w:r>
      <w:r w:rsidR="00FF4946">
        <w:rPr>
          <w:rFonts w:ascii="宋体" w:hAnsi="宋体" w:hint="eastAsia"/>
          <w:bCs/>
          <w:szCs w:val="21"/>
        </w:rPr>
        <w:t>分，甲方</w:t>
      </w:r>
      <w:r w:rsidR="00FF4946" w:rsidRPr="00FF4946">
        <w:rPr>
          <w:rFonts w:ascii="宋体" w:hAnsi="宋体" w:hint="eastAsia"/>
          <w:bCs/>
          <w:szCs w:val="21"/>
        </w:rPr>
        <w:t>有权终止合同，所发生的一切损失由</w:t>
      </w:r>
      <w:r w:rsidR="00FF4946">
        <w:rPr>
          <w:rFonts w:ascii="宋体" w:hAnsi="宋体" w:hint="eastAsia"/>
          <w:bCs/>
          <w:szCs w:val="21"/>
        </w:rPr>
        <w:t>乙方</w:t>
      </w:r>
      <w:r w:rsidR="00FF4946" w:rsidRPr="00FF4946">
        <w:rPr>
          <w:rFonts w:ascii="宋体" w:hAnsi="宋体" w:hint="eastAsia"/>
          <w:bCs/>
          <w:szCs w:val="21"/>
        </w:rPr>
        <w:t>负责</w:t>
      </w:r>
      <w:r>
        <w:rPr>
          <w:rFonts w:ascii="宋体" w:hAnsi="宋体" w:hint="eastAsia"/>
          <w:bCs/>
          <w:szCs w:val="21"/>
        </w:rPr>
        <w:t>。</w:t>
      </w:r>
    </w:p>
    <w:p w:rsidR="001560A6" w:rsidRPr="001560A6" w:rsidRDefault="001560A6" w:rsidP="001560A6">
      <w:pPr>
        <w:numPr>
          <w:ilvl w:val="0"/>
          <w:numId w:val="16"/>
        </w:numPr>
        <w:tabs>
          <w:tab w:val="left" w:pos="420"/>
        </w:tabs>
        <w:spacing w:beforeLines="50" w:before="156" w:line="360" w:lineRule="auto"/>
        <w:rPr>
          <w:rFonts w:ascii="宋体" w:hAnsi="宋体"/>
          <w:bCs/>
          <w:szCs w:val="21"/>
        </w:rPr>
      </w:pPr>
      <w:r w:rsidRPr="001560A6">
        <w:rPr>
          <w:rFonts w:ascii="宋体" w:hAnsi="宋体" w:hint="eastAsia"/>
          <w:bCs/>
          <w:szCs w:val="21"/>
        </w:rPr>
        <w:tab/>
        <w:t>本项目设2个收货地点：</w:t>
      </w:r>
    </w:p>
    <w:p w:rsidR="001560A6" w:rsidRPr="001560A6" w:rsidRDefault="001560A6" w:rsidP="001560A6">
      <w:pPr>
        <w:tabs>
          <w:tab w:val="left" w:pos="420"/>
        </w:tabs>
        <w:spacing w:beforeLines="50" w:before="156" w:line="360" w:lineRule="auto"/>
        <w:ind w:left="440"/>
        <w:rPr>
          <w:rFonts w:ascii="宋体" w:hAnsi="宋体"/>
          <w:bCs/>
          <w:szCs w:val="21"/>
        </w:rPr>
      </w:pPr>
      <w:r w:rsidRPr="001560A6">
        <w:rPr>
          <w:rFonts w:ascii="宋体" w:hAnsi="宋体" w:hint="eastAsia"/>
          <w:bCs/>
          <w:szCs w:val="21"/>
        </w:rPr>
        <w:t>2.1</w:t>
      </w:r>
      <w:proofErr w:type="gramStart"/>
      <w:r w:rsidRPr="001560A6">
        <w:rPr>
          <w:rFonts w:ascii="宋体" w:hAnsi="宋体" w:hint="eastAsia"/>
          <w:bCs/>
          <w:szCs w:val="21"/>
        </w:rPr>
        <w:t>越秀院区</w:t>
      </w:r>
      <w:proofErr w:type="gramEnd"/>
      <w:r w:rsidRPr="001560A6">
        <w:rPr>
          <w:rFonts w:ascii="宋体" w:hAnsi="宋体" w:hint="eastAsia"/>
          <w:bCs/>
          <w:szCs w:val="21"/>
        </w:rPr>
        <w:t>职工餐厅：广州市越秀区东风东路651号中山大学肿瘤防治中心1号楼23楼或职工小卖部；</w:t>
      </w:r>
    </w:p>
    <w:p w:rsidR="001560A6" w:rsidRDefault="001560A6" w:rsidP="001560A6">
      <w:pPr>
        <w:tabs>
          <w:tab w:val="left" w:pos="420"/>
        </w:tabs>
        <w:spacing w:beforeLines="50" w:before="156" w:line="360" w:lineRule="auto"/>
        <w:ind w:left="440"/>
        <w:rPr>
          <w:rFonts w:ascii="宋体" w:hAnsi="宋体"/>
          <w:bCs/>
          <w:szCs w:val="21"/>
        </w:rPr>
      </w:pPr>
      <w:r w:rsidRPr="001560A6">
        <w:rPr>
          <w:rFonts w:ascii="宋体" w:hAnsi="宋体" w:hint="eastAsia"/>
          <w:bCs/>
          <w:szCs w:val="21"/>
        </w:rPr>
        <w:t>2.2黄埔院区职工餐厅：广州市黄埔区中新广州知识城开阳五路1号中山大学肿瘤防治中心职工餐厅或职工小卖部</w:t>
      </w:r>
    </w:p>
    <w:p w:rsidR="001560A6" w:rsidRPr="001560A6" w:rsidRDefault="001560A6" w:rsidP="001560A6">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甲方</w:t>
      </w:r>
      <w:r w:rsidRPr="00894812">
        <w:rPr>
          <w:rFonts w:ascii="宋体" w:hAnsi="宋体" w:hint="eastAsia"/>
          <w:bCs/>
          <w:szCs w:val="21"/>
        </w:rPr>
        <w:t>为三甲公立医院，餐厅365日全年无休，餐厅堂食的米类及油类黄埔院区每周需送货1-2次、</w:t>
      </w:r>
      <w:proofErr w:type="gramStart"/>
      <w:r w:rsidRPr="00894812">
        <w:rPr>
          <w:rFonts w:ascii="宋体" w:hAnsi="宋体" w:hint="eastAsia"/>
          <w:bCs/>
          <w:szCs w:val="21"/>
        </w:rPr>
        <w:t>越秀院区</w:t>
      </w:r>
      <w:proofErr w:type="gramEnd"/>
      <w:r w:rsidRPr="00894812">
        <w:rPr>
          <w:rFonts w:ascii="宋体" w:hAnsi="宋体" w:hint="eastAsia"/>
          <w:bCs/>
          <w:szCs w:val="21"/>
        </w:rPr>
        <w:t>每周需送货3-4次，法定节假日（如春节、国庆等）必须正常供货；职工小卖部</w:t>
      </w:r>
      <w:r w:rsidRPr="00894812">
        <w:rPr>
          <w:rFonts w:ascii="宋体" w:hAnsi="宋体" w:hint="eastAsia"/>
          <w:bCs/>
          <w:szCs w:val="21"/>
        </w:rPr>
        <w:lastRenderedPageBreak/>
        <w:t>提货的米类及油类根据小卖部售卖情况分次送货。如节假日等需求增加，需</w:t>
      </w:r>
      <w:proofErr w:type="gramStart"/>
      <w:r w:rsidRPr="00894812">
        <w:rPr>
          <w:rFonts w:ascii="宋体" w:hAnsi="宋体" w:hint="eastAsia"/>
          <w:bCs/>
          <w:szCs w:val="21"/>
        </w:rPr>
        <w:t>派至少</w:t>
      </w:r>
      <w:proofErr w:type="gramEnd"/>
      <w:r w:rsidRPr="00894812">
        <w:rPr>
          <w:rFonts w:ascii="宋体" w:hAnsi="宋体" w:hint="eastAsia"/>
          <w:bCs/>
          <w:szCs w:val="21"/>
        </w:rPr>
        <w:t>2人到现场协助职工小卖部的卸货售卖</w:t>
      </w:r>
      <w:r>
        <w:rPr>
          <w:rFonts w:ascii="宋体" w:hAnsi="宋体" w:hint="eastAsia"/>
          <w:bCs/>
          <w:szCs w:val="21"/>
        </w:rPr>
        <w:t>。</w:t>
      </w:r>
    </w:p>
    <w:p w:rsidR="001560A6" w:rsidRDefault="001560A6" w:rsidP="00894812">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拟采购清单中数量为预估值，实际供货数量以甲方每次提供的订单为准。</w:t>
      </w:r>
    </w:p>
    <w:p w:rsidR="00A54024" w:rsidRDefault="00894812" w:rsidP="00894812">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甲方</w:t>
      </w:r>
      <w:r w:rsidRPr="00894812">
        <w:rPr>
          <w:rFonts w:ascii="宋体" w:hAnsi="宋体" w:hint="eastAsia"/>
          <w:bCs/>
          <w:szCs w:val="21"/>
        </w:rPr>
        <w:t>以微信、邮件、书面、电话等方式在下午6点前通知</w:t>
      </w:r>
      <w:r>
        <w:rPr>
          <w:rFonts w:ascii="宋体" w:hAnsi="宋体" w:hint="eastAsia"/>
          <w:bCs/>
          <w:szCs w:val="21"/>
        </w:rPr>
        <w:t>乙方</w:t>
      </w:r>
      <w:r w:rsidR="00D07234">
        <w:rPr>
          <w:rFonts w:ascii="宋体" w:hAnsi="宋体" w:hint="eastAsia"/>
          <w:bCs/>
          <w:szCs w:val="21"/>
        </w:rPr>
        <w:t>订单内容</w:t>
      </w:r>
      <w:r w:rsidRPr="00894812">
        <w:rPr>
          <w:rFonts w:ascii="宋体" w:hAnsi="宋体" w:hint="eastAsia"/>
          <w:bCs/>
          <w:szCs w:val="21"/>
        </w:rPr>
        <w:t>，餐厅堂食粮油类产品常规送货为提前2天下午5点前通知，紧急情况下送货前1天下午5点前通知，职工小卖部提货粮油类产品送货前 5 天通知。订单内容包括：品种、品牌、规格、数量、送货时间、送货地点等。</w:t>
      </w:r>
      <w:r>
        <w:rPr>
          <w:rFonts w:ascii="宋体" w:hAnsi="宋体" w:hint="eastAsia"/>
          <w:bCs/>
          <w:szCs w:val="21"/>
        </w:rPr>
        <w:t>乙方</w:t>
      </w:r>
      <w:r w:rsidRPr="00894812">
        <w:rPr>
          <w:rFonts w:ascii="宋体" w:hAnsi="宋体" w:hint="eastAsia"/>
          <w:bCs/>
          <w:szCs w:val="21"/>
        </w:rPr>
        <w:t>按订单内容准确供货。在收到订单后2小时（不含）内，如不作任何的沟通或反馈，该订货单视作被</w:t>
      </w:r>
      <w:r>
        <w:rPr>
          <w:rFonts w:ascii="宋体" w:hAnsi="宋体" w:hint="eastAsia"/>
          <w:bCs/>
          <w:szCs w:val="21"/>
        </w:rPr>
        <w:t>乙方</w:t>
      </w:r>
      <w:r w:rsidRPr="00894812">
        <w:rPr>
          <w:rFonts w:ascii="宋体" w:hAnsi="宋体" w:hint="eastAsia"/>
          <w:bCs/>
          <w:szCs w:val="21"/>
        </w:rPr>
        <w:t>完全接受</w:t>
      </w:r>
      <w:r w:rsidR="00A54024">
        <w:rPr>
          <w:rFonts w:ascii="宋体" w:hAnsi="宋体" w:hint="eastAsia"/>
          <w:bCs/>
          <w:szCs w:val="21"/>
        </w:rPr>
        <w:t>。</w:t>
      </w:r>
    </w:p>
    <w:p w:rsidR="00A54024" w:rsidRDefault="00894812" w:rsidP="00894812">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w:t>
      </w:r>
      <w:r w:rsidRPr="00894812">
        <w:rPr>
          <w:rFonts w:ascii="宋体" w:hAnsi="宋体" w:hint="eastAsia"/>
          <w:bCs/>
          <w:szCs w:val="21"/>
        </w:rPr>
        <w:t>按</w:t>
      </w:r>
      <w:r>
        <w:rPr>
          <w:rFonts w:ascii="宋体" w:hAnsi="宋体" w:hint="eastAsia"/>
          <w:bCs/>
          <w:szCs w:val="21"/>
        </w:rPr>
        <w:t>甲方</w:t>
      </w:r>
      <w:r w:rsidRPr="00894812">
        <w:rPr>
          <w:rFonts w:ascii="宋体" w:hAnsi="宋体" w:hint="eastAsia"/>
          <w:bCs/>
          <w:szCs w:val="21"/>
        </w:rPr>
        <w:t>规定的配送时间将订单货物送达“收货地点”。若因</w:t>
      </w:r>
      <w:r>
        <w:rPr>
          <w:rFonts w:ascii="宋体" w:hAnsi="宋体" w:hint="eastAsia"/>
          <w:bCs/>
          <w:szCs w:val="21"/>
        </w:rPr>
        <w:t>乙方</w:t>
      </w:r>
      <w:r w:rsidRPr="00894812">
        <w:rPr>
          <w:rFonts w:ascii="宋体" w:hAnsi="宋体" w:hint="eastAsia"/>
          <w:bCs/>
          <w:szCs w:val="21"/>
        </w:rPr>
        <w:t>无法按时送达（不可抗力除外），</w:t>
      </w:r>
      <w:r>
        <w:rPr>
          <w:rFonts w:ascii="宋体" w:hAnsi="宋体" w:hint="eastAsia"/>
          <w:bCs/>
          <w:szCs w:val="21"/>
        </w:rPr>
        <w:t>甲方</w:t>
      </w:r>
      <w:r w:rsidRPr="00894812">
        <w:rPr>
          <w:rFonts w:ascii="宋体" w:hAnsi="宋体" w:hint="eastAsia"/>
          <w:bCs/>
          <w:szCs w:val="21"/>
        </w:rPr>
        <w:t>有权自行采购（</w:t>
      </w:r>
      <w:r>
        <w:rPr>
          <w:rFonts w:ascii="宋体" w:hAnsi="宋体" w:hint="eastAsia"/>
          <w:bCs/>
          <w:szCs w:val="21"/>
        </w:rPr>
        <w:t>乙方</w:t>
      </w:r>
      <w:r w:rsidRPr="00894812">
        <w:rPr>
          <w:rFonts w:ascii="宋体" w:hAnsi="宋体" w:hint="eastAsia"/>
          <w:bCs/>
          <w:szCs w:val="21"/>
        </w:rPr>
        <w:t>需要实报实销发生的相关费用），影响</w:t>
      </w:r>
      <w:r>
        <w:rPr>
          <w:rFonts w:ascii="宋体" w:hAnsi="宋体" w:hint="eastAsia"/>
          <w:bCs/>
          <w:szCs w:val="21"/>
        </w:rPr>
        <w:t>甲方供餐的（如造成甲方</w:t>
      </w:r>
      <w:r w:rsidRPr="00894812">
        <w:rPr>
          <w:rFonts w:ascii="宋体" w:hAnsi="宋体" w:hint="eastAsia"/>
          <w:bCs/>
          <w:szCs w:val="21"/>
        </w:rPr>
        <w:t>供餐延迟、无法开餐、供餐品种临时改变等情况），按考核表扣分，所发生经济损失由</w:t>
      </w:r>
      <w:r>
        <w:rPr>
          <w:rFonts w:ascii="宋体" w:hAnsi="宋体" w:hint="eastAsia"/>
          <w:bCs/>
          <w:szCs w:val="21"/>
        </w:rPr>
        <w:t>乙方</w:t>
      </w:r>
      <w:r w:rsidRPr="00894812">
        <w:rPr>
          <w:rFonts w:ascii="宋体" w:hAnsi="宋体" w:hint="eastAsia"/>
          <w:bCs/>
          <w:szCs w:val="21"/>
        </w:rPr>
        <w:t>负责；每延期一天，须向</w:t>
      </w:r>
      <w:r>
        <w:rPr>
          <w:rFonts w:ascii="宋体" w:hAnsi="宋体" w:hint="eastAsia"/>
          <w:bCs/>
          <w:szCs w:val="21"/>
        </w:rPr>
        <w:t>甲方</w:t>
      </w:r>
      <w:r w:rsidRPr="00894812">
        <w:rPr>
          <w:rFonts w:ascii="宋体" w:hAnsi="宋体" w:hint="eastAsia"/>
          <w:bCs/>
          <w:szCs w:val="21"/>
        </w:rPr>
        <w:t>支付该批货物总价的5‰的罚金（可在未付款项中扣除）。合同期内累计达到3次影响</w:t>
      </w:r>
      <w:r>
        <w:rPr>
          <w:rFonts w:ascii="宋体" w:hAnsi="宋体" w:hint="eastAsia"/>
          <w:bCs/>
          <w:szCs w:val="21"/>
        </w:rPr>
        <w:t>甲方</w:t>
      </w:r>
      <w:r w:rsidRPr="00894812">
        <w:rPr>
          <w:rFonts w:ascii="宋体" w:hAnsi="宋体" w:hint="eastAsia"/>
          <w:bCs/>
          <w:szCs w:val="21"/>
        </w:rPr>
        <w:t>供餐的，</w:t>
      </w:r>
      <w:r>
        <w:rPr>
          <w:rFonts w:ascii="宋体" w:hAnsi="宋体" w:hint="eastAsia"/>
          <w:bCs/>
          <w:szCs w:val="21"/>
        </w:rPr>
        <w:t>甲方</w:t>
      </w:r>
      <w:r w:rsidRPr="00894812">
        <w:rPr>
          <w:rFonts w:ascii="宋体" w:hAnsi="宋体" w:hint="eastAsia"/>
          <w:bCs/>
          <w:szCs w:val="21"/>
        </w:rPr>
        <w:t>有权终止合同，所发生经济损失由</w:t>
      </w:r>
      <w:r>
        <w:rPr>
          <w:rFonts w:ascii="宋体" w:hAnsi="宋体" w:hint="eastAsia"/>
          <w:bCs/>
          <w:szCs w:val="21"/>
        </w:rPr>
        <w:t>乙方</w:t>
      </w:r>
      <w:r w:rsidRPr="00894812">
        <w:rPr>
          <w:rFonts w:ascii="宋体" w:hAnsi="宋体" w:hint="eastAsia"/>
          <w:bCs/>
          <w:szCs w:val="21"/>
        </w:rPr>
        <w:t>负责</w:t>
      </w:r>
      <w:r w:rsidR="00A54024">
        <w:rPr>
          <w:rFonts w:ascii="宋体" w:hAnsi="宋体" w:hint="eastAsia"/>
          <w:bCs/>
          <w:szCs w:val="21"/>
        </w:rPr>
        <w:t>。</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w:t>
      </w:r>
      <w:proofErr w:type="gramStart"/>
      <w:r>
        <w:rPr>
          <w:rFonts w:ascii="宋体" w:hAnsi="宋体" w:hint="eastAsia"/>
          <w:bCs/>
          <w:szCs w:val="21"/>
        </w:rPr>
        <w:t>须保障</w:t>
      </w:r>
      <w:proofErr w:type="gramEnd"/>
      <w:r>
        <w:rPr>
          <w:rFonts w:ascii="宋体" w:hAnsi="宋体" w:hint="eastAsia"/>
          <w:bCs/>
          <w:szCs w:val="21"/>
        </w:rPr>
        <w:t>产品数量及质量，如发现品短斤缺两，或品种、品牌（如有）、规格、价格、质量等未达到合同要求的，甲方拒收，并责令其在2小时（不含）内重新送货，所发生费用由乙方负责。</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乙方提供的产品若存在“假冒伪劣”或严重质量问题（如：变质、发霉、有异味等现象），甲方将拒收，乙方必须在2小时（不含）内重新送货。</w:t>
      </w:r>
    </w:p>
    <w:p w:rsidR="00A54024" w:rsidRDefault="00A54024" w:rsidP="00894812">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乙方不得擅自变更投标产品的品种、品牌（如有）、包装、规格等，严格按甲方的要求供应，否则甲方拒收，由此所产生的费用由乙方负责。</w:t>
      </w:r>
    </w:p>
    <w:p w:rsidR="00894812" w:rsidRPr="00894812" w:rsidRDefault="00894812" w:rsidP="00894812">
      <w:pPr>
        <w:pStyle w:val="affc"/>
        <w:numPr>
          <w:ilvl w:val="0"/>
          <w:numId w:val="16"/>
        </w:numPr>
        <w:spacing w:line="360" w:lineRule="auto"/>
        <w:ind w:firstLineChars="0"/>
        <w:rPr>
          <w:rFonts w:ascii="宋体" w:hAnsi="宋体"/>
          <w:bCs/>
          <w:szCs w:val="21"/>
        </w:rPr>
      </w:pPr>
      <w:r w:rsidRPr="00894812">
        <w:rPr>
          <w:rFonts w:ascii="宋体" w:hAnsi="宋体" w:hint="eastAsia"/>
          <w:bCs/>
          <w:szCs w:val="21"/>
        </w:rPr>
        <w:t>运输容器：要求清洁、干燥、牢固、透气、无污染、无异味等问题，每个品种单独盛装。全部货物均应有良好的防湿、防锈、防潮、防雨、防腐及防碰撞的措施。必须按《中华人民共和国食品安全法》的相关规定执行。凡由于包装不良造成的损失和由此产生的费用均由</w:t>
      </w:r>
      <w:r>
        <w:rPr>
          <w:rFonts w:ascii="宋体" w:hAnsi="宋体" w:hint="eastAsia"/>
          <w:bCs/>
          <w:szCs w:val="21"/>
        </w:rPr>
        <w:t>乙方</w:t>
      </w:r>
      <w:r w:rsidRPr="00894812">
        <w:rPr>
          <w:rFonts w:ascii="宋体" w:hAnsi="宋体" w:hint="eastAsia"/>
          <w:bCs/>
          <w:szCs w:val="21"/>
        </w:rPr>
        <w:t>承担。</w:t>
      </w:r>
    </w:p>
    <w:p w:rsidR="00A54024" w:rsidRDefault="00A54024" w:rsidP="00894812">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低温运输的产品（如有），</w:t>
      </w:r>
      <w:r>
        <w:rPr>
          <w:rFonts w:ascii="宋体" w:hAnsi="宋体" w:hint="eastAsia"/>
          <w:bCs/>
          <w:szCs w:val="21"/>
        </w:rPr>
        <w:lastRenderedPageBreak/>
        <w:t>需要保障运输过程冷链不中断。乙方配送车辆须为投标文件所列拟投入车辆，</w:t>
      </w:r>
      <w:proofErr w:type="gramStart"/>
      <w:r>
        <w:rPr>
          <w:rFonts w:ascii="宋体" w:hAnsi="宋体" w:hint="eastAsia"/>
          <w:bCs/>
          <w:szCs w:val="21"/>
        </w:rPr>
        <w:t>如非拟投入</w:t>
      </w:r>
      <w:proofErr w:type="gramEnd"/>
      <w:r>
        <w:rPr>
          <w:rFonts w:ascii="宋体" w:hAnsi="宋体" w:hint="eastAsia"/>
          <w:bCs/>
          <w:szCs w:val="21"/>
        </w:rPr>
        <w:t>车辆，须提交车辆相关资料给甲方审批（自有车辆提供乙方所持有的行驶证及有效期内的机动车登记证复印件、租赁车辆提供乙方签订的租赁合同），须经甲方同意方可变更。</w:t>
      </w:r>
    </w:p>
    <w:p w:rsidR="001560A6" w:rsidRPr="001560A6" w:rsidRDefault="00A54024" w:rsidP="001560A6">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应充分做好工作人员的培训、教育工作，严格遵守甲方的各项规定。乙方指派的配送人员，持有效的健康证、穿着便于辨认的工衣和配戴胸卡。配送人员遵纪守法、品行良好，在甲方院内活动严格遵守医院各项规章制度，不得做出有损甲方形象和利益的事情。乙方工作人员应服务态度好，工作认真负责。如在工作中失误给甲方造成损失，乙方应承担责任并赔偿损失；赔偿金额可从当月货款中扣减。</w:t>
      </w:r>
    </w:p>
    <w:p w:rsidR="001560A6" w:rsidRPr="001560A6" w:rsidRDefault="001560A6" w:rsidP="001560A6">
      <w:pPr>
        <w:pStyle w:val="affc"/>
        <w:numPr>
          <w:ilvl w:val="0"/>
          <w:numId w:val="16"/>
        </w:numPr>
        <w:ind w:firstLineChars="0"/>
        <w:rPr>
          <w:rFonts w:ascii="宋体" w:hAnsi="宋体"/>
          <w:bCs/>
          <w:szCs w:val="21"/>
        </w:rPr>
      </w:pPr>
      <w:r w:rsidRPr="001560A6">
        <w:rPr>
          <w:rFonts w:ascii="宋体" w:hAnsi="宋体" w:hint="eastAsia"/>
          <w:bCs/>
          <w:szCs w:val="21"/>
        </w:rPr>
        <w:t>对甲方临时的供货要求（每个院区每月原则上不超过8次），乙方需随订随送，并在4小时内（不含）送达收货地点。</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乙方合同执行前应向甲方提供为项目负责人、配送人员等相关人员购买的</w:t>
      </w:r>
      <w:proofErr w:type="gramStart"/>
      <w:r>
        <w:rPr>
          <w:rFonts w:ascii="宋体" w:hAnsi="宋体" w:hint="eastAsia"/>
          <w:bCs/>
          <w:szCs w:val="21"/>
        </w:rPr>
        <w:t>社保证明</w:t>
      </w:r>
      <w:proofErr w:type="gramEnd"/>
      <w:r>
        <w:rPr>
          <w:rFonts w:ascii="宋体" w:hAnsi="宋体" w:hint="eastAsia"/>
          <w:bCs/>
          <w:szCs w:val="21"/>
        </w:rPr>
        <w:t>、健康证（配送人员）等材料。乙方配送人员须为投标文件所列拟投入配送人员，</w:t>
      </w:r>
      <w:proofErr w:type="gramStart"/>
      <w:r>
        <w:rPr>
          <w:rFonts w:ascii="宋体" w:hAnsi="宋体" w:hint="eastAsia"/>
          <w:bCs/>
          <w:szCs w:val="21"/>
        </w:rPr>
        <w:t>如非拟投入</w:t>
      </w:r>
      <w:proofErr w:type="gramEnd"/>
      <w:r>
        <w:rPr>
          <w:rFonts w:ascii="宋体" w:hAnsi="宋体" w:hint="eastAsia"/>
          <w:bCs/>
          <w:szCs w:val="21"/>
        </w:rPr>
        <w:t>配送人员，须提交有效的健康证、乙方为其购买的</w:t>
      </w:r>
      <w:proofErr w:type="gramStart"/>
      <w:r>
        <w:rPr>
          <w:rFonts w:ascii="宋体" w:hAnsi="宋体" w:hint="eastAsia"/>
          <w:bCs/>
          <w:szCs w:val="21"/>
        </w:rPr>
        <w:t>社保证</w:t>
      </w:r>
      <w:proofErr w:type="gramEnd"/>
      <w:r>
        <w:rPr>
          <w:rFonts w:ascii="宋体" w:hAnsi="宋体" w:hint="eastAsia"/>
          <w:bCs/>
          <w:szCs w:val="21"/>
        </w:rPr>
        <w:t>明给甲方审批，经甲方同意后方可更换。配送人员保持相对稳定，不能频繁更换（更换次数原则上应≤1人次/月），更换配送人员须经甲方同意，并做好交接班，确保服务标准不降低。</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乙方应积极配合甲方相关业务，包括但不限于收到甲方通知后</w:t>
      </w:r>
      <w:r>
        <w:rPr>
          <w:rFonts w:ascii="宋体" w:hAnsi="宋体"/>
          <w:bCs/>
          <w:szCs w:val="21"/>
        </w:rPr>
        <w:t>3</w:t>
      </w:r>
      <w:r>
        <w:rPr>
          <w:rFonts w:ascii="宋体" w:hAnsi="宋体" w:hint="eastAsia"/>
          <w:bCs/>
          <w:szCs w:val="21"/>
        </w:rPr>
        <w:t>个工作日内提供正确无误的报价单、询价价格确认表、送货单、盖章的考核表、发票等情况。</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乙方向甲方提供的所有发票均真实、合法、有效的，如提供虚假发票须按虚假发票金额2倍向甲方支付违约金，赔偿甲方因此产生的全部损失，甲方有权立即终止合同，并追究乙方违约责任。</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管理人员或项目负责人能积极主动与甲方接洽，倾听甲方意见，追踪产品和服务质量，能根据甲方提出的建议调整服务实施方案，随时解决各类问题，每月随访1次或以上（方式不限），并提供月度书面随访记录表反馈给甲方。</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供货过程中发生情况时，乙方管理层积极沟通及解决问题。出现货物质量问题时，乙方的项目管理人员在4小时内（不含）到达现场处理。</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乙方必须配合甲方突发事件（疫情防控、极端天气、大面积停电等）的应急配送工作。</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由于产品原料质量问题而引起的中毒或肠道病等事故事件，经有关单位鉴定原因后，如确实为乙方产品问题，乙方承担所有的费用（包括但不限于医药费）以及相应的</w:t>
      </w:r>
      <w:r w:rsidR="00F47834">
        <w:rPr>
          <w:rFonts w:ascii="宋体" w:hAnsi="宋体" w:hint="eastAsia"/>
          <w:bCs/>
          <w:szCs w:val="21"/>
        </w:rPr>
        <w:t>法律</w:t>
      </w:r>
      <w:r>
        <w:rPr>
          <w:rFonts w:ascii="宋体" w:hAnsi="宋体" w:hint="eastAsia"/>
          <w:bCs/>
          <w:szCs w:val="21"/>
        </w:rPr>
        <w:t>责任。乙方造成</w:t>
      </w:r>
      <w:r>
        <w:rPr>
          <w:rFonts w:ascii="宋体" w:hAnsi="宋体" w:hint="eastAsia"/>
          <w:bCs/>
          <w:szCs w:val="21"/>
        </w:rPr>
        <w:lastRenderedPageBreak/>
        <w:t>安全（监管和食品卫生）事故的，甲方有权单方面终止合同，由此产生的一切经济损失由乙方自行承担。</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如乙方因不可抗力因素必须中途终止合约时，应及时函请同意解约，甲方同意解约时，结清全部货款。除此因素之外乙方无故停止、中断、持续间断供货时，甲方将扣除所有未结货款，乙方不得提出异议。</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乙方不得将中标项目转包或分包，否则甲方有权单方终止合同，由此产生的一切经济损失由乙方自行承担。</w:t>
      </w:r>
    </w:p>
    <w:p w:rsidR="00A54024" w:rsidRDefault="00A54024" w:rsidP="00A54024">
      <w:pPr>
        <w:numPr>
          <w:ilvl w:val="0"/>
          <w:numId w:val="16"/>
        </w:numPr>
        <w:tabs>
          <w:tab w:val="left" w:pos="420"/>
        </w:tabs>
        <w:spacing w:beforeLines="50" w:before="156" w:line="360" w:lineRule="auto"/>
        <w:rPr>
          <w:rFonts w:ascii="宋体" w:hAnsi="宋体"/>
          <w:bCs/>
          <w:szCs w:val="21"/>
        </w:rPr>
      </w:pPr>
      <w:r>
        <w:rPr>
          <w:rFonts w:ascii="宋体" w:hAnsi="宋体" w:hint="eastAsia"/>
          <w:bCs/>
          <w:szCs w:val="21"/>
        </w:rPr>
        <w:t>乙方须执行投标文件中制定的完整详细的项目实施方案，并根据项目变化不断优化完善，包括但不限于以下内容：</w:t>
      </w:r>
    </w:p>
    <w:p w:rsidR="00A54024" w:rsidRDefault="00A54024" w:rsidP="00A54024">
      <w:pPr>
        <w:numPr>
          <w:ilvl w:val="1"/>
          <w:numId w:val="16"/>
        </w:numPr>
        <w:tabs>
          <w:tab w:val="left" w:pos="420"/>
        </w:tabs>
        <w:spacing w:beforeLines="50" w:before="156" w:line="360" w:lineRule="auto"/>
        <w:rPr>
          <w:rFonts w:ascii="宋体" w:hAnsi="宋体"/>
          <w:bCs/>
          <w:szCs w:val="21"/>
        </w:rPr>
      </w:pPr>
      <w:r>
        <w:rPr>
          <w:rFonts w:ascii="宋体" w:hAnsi="宋体" w:hint="eastAsia"/>
          <w:bCs/>
          <w:szCs w:val="21"/>
        </w:rPr>
        <w:t>货物质量保障方案1）（含来源、加工、包装、保存等）</w:t>
      </w:r>
    </w:p>
    <w:p w:rsidR="00A54024" w:rsidRDefault="00A54024" w:rsidP="00A54024">
      <w:pPr>
        <w:numPr>
          <w:ilvl w:val="1"/>
          <w:numId w:val="16"/>
        </w:numPr>
        <w:tabs>
          <w:tab w:val="left" w:pos="420"/>
        </w:tabs>
        <w:spacing w:beforeLines="50" w:before="156" w:line="360" w:lineRule="auto"/>
        <w:rPr>
          <w:rFonts w:ascii="宋体" w:hAnsi="宋体"/>
          <w:bCs/>
          <w:szCs w:val="21"/>
        </w:rPr>
      </w:pPr>
      <w:r>
        <w:rPr>
          <w:rFonts w:ascii="宋体" w:hAnsi="宋体" w:hint="eastAsia"/>
          <w:bCs/>
          <w:szCs w:val="21"/>
        </w:rPr>
        <w:t>货物储备及仓库管理方案</w:t>
      </w:r>
    </w:p>
    <w:p w:rsidR="00A54024" w:rsidRDefault="00A54024" w:rsidP="00A54024">
      <w:pPr>
        <w:numPr>
          <w:ilvl w:val="1"/>
          <w:numId w:val="16"/>
        </w:numPr>
        <w:tabs>
          <w:tab w:val="left" w:pos="420"/>
        </w:tabs>
        <w:spacing w:beforeLines="50" w:before="156" w:line="360" w:lineRule="auto"/>
        <w:rPr>
          <w:rFonts w:ascii="宋体" w:hAnsi="宋体"/>
          <w:bCs/>
          <w:szCs w:val="21"/>
        </w:rPr>
      </w:pPr>
      <w:r>
        <w:rPr>
          <w:rFonts w:ascii="宋体" w:hAnsi="宋体" w:hint="eastAsia"/>
          <w:bCs/>
          <w:szCs w:val="21"/>
        </w:rPr>
        <w:t>配送方案（</w:t>
      </w:r>
      <w:proofErr w:type="gramStart"/>
      <w:r>
        <w:rPr>
          <w:rFonts w:ascii="宋体" w:hAnsi="宋体" w:hint="eastAsia"/>
          <w:bCs/>
          <w:szCs w:val="21"/>
        </w:rPr>
        <w:t>含拟投入</w:t>
      </w:r>
      <w:proofErr w:type="gramEnd"/>
      <w:r>
        <w:rPr>
          <w:rFonts w:ascii="宋体" w:hAnsi="宋体" w:hint="eastAsia"/>
          <w:bCs/>
          <w:szCs w:val="21"/>
        </w:rPr>
        <w:t>配送人员、配送车辆</w:t>
      </w:r>
      <w:r>
        <w:rPr>
          <w:rFonts w:hint="eastAsia"/>
        </w:rPr>
        <w:t>、运输环节等</w:t>
      </w:r>
      <w:r>
        <w:rPr>
          <w:rFonts w:ascii="宋体" w:hAnsi="宋体" w:hint="eastAsia"/>
          <w:bCs/>
          <w:szCs w:val="21"/>
        </w:rPr>
        <w:t>）</w:t>
      </w:r>
    </w:p>
    <w:p w:rsidR="00A54024" w:rsidRDefault="00A54024" w:rsidP="00A54024">
      <w:pPr>
        <w:numPr>
          <w:ilvl w:val="1"/>
          <w:numId w:val="16"/>
        </w:numPr>
        <w:tabs>
          <w:tab w:val="left" w:pos="420"/>
        </w:tabs>
        <w:spacing w:beforeLines="50" w:before="156" w:line="360" w:lineRule="auto"/>
        <w:rPr>
          <w:rFonts w:ascii="宋体" w:hAnsi="宋体"/>
          <w:bCs/>
          <w:szCs w:val="21"/>
        </w:rPr>
      </w:pPr>
      <w:r>
        <w:rPr>
          <w:rFonts w:ascii="宋体" w:hAnsi="宋体" w:hint="eastAsia"/>
          <w:bCs/>
          <w:szCs w:val="21"/>
        </w:rPr>
        <w:t>人员培训方案</w:t>
      </w:r>
    </w:p>
    <w:p w:rsidR="00A54024" w:rsidRDefault="00A54024" w:rsidP="00A54024">
      <w:pPr>
        <w:numPr>
          <w:ilvl w:val="1"/>
          <w:numId w:val="16"/>
        </w:numPr>
        <w:tabs>
          <w:tab w:val="left" w:pos="420"/>
        </w:tabs>
        <w:spacing w:beforeLines="50" w:before="156" w:line="360" w:lineRule="auto"/>
        <w:rPr>
          <w:rFonts w:ascii="宋体" w:hAnsi="宋体"/>
          <w:bCs/>
          <w:szCs w:val="21"/>
        </w:rPr>
      </w:pPr>
      <w:r>
        <w:rPr>
          <w:rFonts w:ascii="宋体" w:hAnsi="宋体" w:hint="eastAsia"/>
          <w:bCs/>
          <w:szCs w:val="21"/>
        </w:rPr>
        <w:t>售后服务</w:t>
      </w:r>
    </w:p>
    <w:p w:rsidR="00F47834" w:rsidRDefault="00A54024" w:rsidP="00F47834">
      <w:pPr>
        <w:numPr>
          <w:ilvl w:val="1"/>
          <w:numId w:val="16"/>
        </w:numPr>
        <w:tabs>
          <w:tab w:val="left" w:pos="420"/>
        </w:tabs>
        <w:spacing w:beforeLines="50" w:before="156" w:line="360" w:lineRule="auto"/>
        <w:rPr>
          <w:rFonts w:ascii="宋体" w:hAnsi="宋体"/>
          <w:bCs/>
          <w:szCs w:val="21"/>
        </w:rPr>
      </w:pPr>
      <w:r>
        <w:rPr>
          <w:rFonts w:ascii="宋体" w:hAnsi="宋体" w:hint="eastAsia"/>
          <w:bCs/>
          <w:szCs w:val="21"/>
        </w:rPr>
        <w:t>突发事件应急响应方案，如停水、停电、车辆故障、道路被淹等情况的应急措施。</w:t>
      </w:r>
    </w:p>
    <w:p w:rsidR="00A54024" w:rsidRPr="00F47834" w:rsidRDefault="00A54024" w:rsidP="00F47834">
      <w:pPr>
        <w:tabs>
          <w:tab w:val="left" w:pos="420"/>
        </w:tabs>
        <w:spacing w:beforeLines="50" w:before="156" w:line="360" w:lineRule="auto"/>
        <w:rPr>
          <w:rFonts w:ascii="宋体" w:hAnsi="宋体"/>
          <w:bCs/>
          <w:szCs w:val="21"/>
        </w:rPr>
      </w:pPr>
      <w:r w:rsidRPr="00F47834">
        <w:rPr>
          <w:rFonts w:ascii="宋体" w:hAnsi="宋体" w:cs="仿宋" w:hint="eastAsia"/>
          <w:b/>
          <w:bCs/>
          <w:kern w:val="44"/>
          <w:szCs w:val="44"/>
        </w:rPr>
        <w:t>三、</w:t>
      </w:r>
      <w:r w:rsidRPr="00F47834">
        <w:rPr>
          <w:rFonts w:ascii="宋体" w:hAnsi="宋体" w:hint="eastAsia"/>
          <w:b/>
          <w:bCs/>
          <w:kern w:val="44"/>
          <w:szCs w:val="44"/>
        </w:rPr>
        <w:t>结算要求</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lastRenderedPageBreak/>
        <w:t>1.本项目预算金额¥3,500,000元。投标价格包含产品的价格、运输费、加工费、检验检疫费、装卸费、售后服务、保险、搬运费、不合格货物的退换费用及税金等由供应货物而产生的一切应预见和不可预见费用。</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t>2.拟采购清单内产品定价原则：当月结算单价=投标报价明细表中对应品种的中标单价。</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t>3.拟采购清单外产品定价原则：</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t>1）因</w:t>
      </w:r>
      <w:r w:rsidR="00D07234">
        <w:rPr>
          <w:rFonts w:ascii="宋体" w:hAnsi="宋体" w:hint="eastAsia"/>
          <w:bCs/>
          <w:szCs w:val="21"/>
        </w:rPr>
        <w:t>甲方</w:t>
      </w:r>
      <w:r w:rsidRPr="0073021D">
        <w:rPr>
          <w:rFonts w:ascii="宋体" w:hAnsi="宋体" w:hint="eastAsia"/>
          <w:bCs/>
          <w:szCs w:val="21"/>
        </w:rPr>
        <w:t>需求新增、采购清单内产品停产或规格变化、市场流通情况等原因，允许在本项目拟采购清单</w:t>
      </w:r>
      <w:proofErr w:type="gramStart"/>
      <w:r w:rsidRPr="0073021D">
        <w:rPr>
          <w:rFonts w:ascii="宋体" w:hAnsi="宋体" w:hint="eastAsia"/>
          <w:bCs/>
          <w:szCs w:val="21"/>
        </w:rPr>
        <w:t>外开展</w:t>
      </w:r>
      <w:proofErr w:type="gramEnd"/>
      <w:r w:rsidRPr="0073021D">
        <w:rPr>
          <w:rFonts w:ascii="宋体" w:hAnsi="宋体" w:hint="eastAsia"/>
          <w:bCs/>
          <w:szCs w:val="21"/>
        </w:rPr>
        <w:t>采购，但按照</w:t>
      </w:r>
      <w:r w:rsidR="00D07234">
        <w:rPr>
          <w:rFonts w:ascii="宋体" w:hAnsi="宋体" w:hint="eastAsia"/>
          <w:bCs/>
          <w:szCs w:val="21"/>
        </w:rPr>
        <w:t>甲方</w:t>
      </w:r>
      <w:r w:rsidRPr="0073021D">
        <w:rPr>
          <w:rFonts w:ascii="宋体" w:hAnsi="宋体" w:hint="eastAsia"/>
          <w:bCs/>
          <w:szCs w:val="21"/>
        </w:rPr>
        <w:t>内部控制要求，采购清单</w:t>
      </w:r>
      <w:proofErr w:type="gramStart"/>
      <w:r w:rsidRPr="0073021D">
        <w:rPr>
          <w:rFonts w:ascii="宋体" w:hAnsi="宋体" w:hint="eastAsia"/>
          <w:bCs/>
          <w:szCs w:val="21"/>
        </w:rPr>
        <w:t>外品种</w:t>
      </w:r>
      <w:proofErr w:type="gramEnd"/>
      <w:r w:rsidRPr="0073021D">
        <w:rPr>
          <w:rFonts w:ascii="宋体" w:hAnsi="宋体" w:hint="eastAsia"/>
          <w:bCs/>
          <w:szCs w:val="21"/>
        </w:rPr>
        <w:t>结算金额须≤预算金额的30%；</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t>2）报价方式：以</w:t>
      </w:r>
      <w:proofErr w:type="gramStart"/>
      <w:r w:rsidRPr="0073021D">
        <w:rPr>
          <w:rFonts w:ascii="宋体" w:hAnsi="宋体" w:hint="eastAsia"/>
          <w:bCs/>
          <w:szCs w:val="21"/>
        </w:rPr>
        <w:t>下浮率形式</w:t>
      </w:r>
      <w:proofErr w:type="gramEnd"/>
      <w:r w:rsidRPr="0073021D">
        <w:rPr>
          <w:rFonts w:ascii="宋体" w:hAnsi="宋体" w:hint="eastAsia"/>
          <w:bCs/>
          <w:szCs w:val="21"/>
        </w:rPr>
        <w:t>进行投标报价；</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t>3）基准价：广州市发展和改革委员会官方网站的价格管理（http://121.8.226.252/basic/sendReportInfoes）广州市菜篮子价格的“广州米袋子行情”的结算周期上月20号零售价为基准价。</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t>4）当月结算单价=对应品种基准价×（1-投标下浮率）</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t>4.合同期间各品种供货单价/</w:t>
      </w:r>
      <w:proofErr w:type="gramStart"/>
      <w:r w:rsidRPr="0073021D">
        <w:rPr>
          <w:rFonts w:ascii="宋体" w:hAnsi="宋体" w:hint="eastAsia"/>
          <w:bCs/>
          <w:szCs w:val="21"/>
        </w:rPr>
        <w:t>下浮率</w:t>
      </w:r>
      <w:proofErr w:type="gramEnd"/>
      <w:r w:rsidRPr="0073021D">
        <w:rPr>
          <w:rFonts w:ascii="宋体" w:hAnsi="宋体" w:hint="eastAsia"/>
          <w:bCs/>
          <w:szCs w:val="21"/>
        </w:rPr>
        <w:t>不变，除不可抗力因素外，其他因素导致的价格变动不得调整供货单价。</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t>5. 货款按月结算：</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t>1）</w:t>
      </w:r>
      <w:proofErr w:type="gramStart"/>
      <w:r w:rsidRPr="0073021D">
        <w:rPr>
          <w:rFonts w:ascii="宋体" w:hAnsi="宋体" w:hint="eastAsia"/>
          <w:bCs/>
          <w:szCs w:val="21"/>
        </w:rPr>
        <w:t>当月账期为</w:t>
      </w:r>
      <w:proofErr w:type="gramEnd"/>
      <w:r w:rsidRPr="0073021D">
        <w:rPr>
          <w:rFonts w:ascii="宋体" w:hAnsi="宋体" w:hint="eastAsia"/>
          <w:bCs/>
          <w:szCs w:val="21"/>
        </w:rPr>
        <w:t>上月26日至当月25日（例：10月26日至11月25日为11月份的当月账期），</w:t>
      </w:r>
      <w:proofErr w:type="gramStart"/>
      <w:r w:rsidRPr="0073021D">
        <w:rPr>
          <w:rFonts w:ascii="宋体" w:hAnsi="宋体" w:hint="eastAsia"/>
          <w:bCs/>
          <w:szCs w:val="21"/>
        </w:rPr>
        <w:t>如账期</w:t>
      </w:r>
      <w:proofErr w:type="gramEnd"/>
      <w:r w:rsidRPr="0073021D">
        <w:rPr>
          <w:rFonts w:ascii="宋体" w:hAnsi="宋体" w:hint="eastAsia"/>
          <w:bCs/>
          <w:szCs w:val="21"/>
        </w:rPr>
        <w:t>日有调整，</w:t>
      </w:r>
      <w:r w:rsidR="00D07234">
        <w:rPr>
          <w:rFonts w:ascii="宋体" w:hAnsi="宋体" w:hint="eastAsia"/>
          <w:bCs/>
          <w:szCs w:val="21"/>
        </w:rPr>
        <w:t>甲方</w:t>
      </w:r>
      <w:r w:rsidRPr="0073021D">
        <w:rPr>
          <w:rFonts w:ascii="宋体" w:hAnsi="宋体" w:hint="eastAsia"/>
          <w:bCs/>
          <w:szCs w:val="21"/>
        </w:rPr>
        <w:t>会书面/邮件/</w:t>
      </w:r>
      <w:proofErr w:type="gramStart"/>
      <w:r w:rsidRPr="0073021D">
        <w:rPr>
          <w:rFonts w:ascii="宋体" w:hAnsi="宋体" w:hint="eastAsia"/>
          <w:bCs/>
          <w:szCs w:val="21"/>
        </w:rPr>
        <w:t>微信等</w:t>
      </w:r>
      <w:proofErr w:type="gramEnd"/>
      <w:r w:rsidRPr="0073021D">
        <w:rPr>
          <w:rFonts w:ascii="宋体" w:hAnsi="宋体" w:hint="eastAsia"/>
          <w:bCs/>
          <w:szCs w:val="21"/>
        </w:rPr>
        <w:t>方式通知</w:t>
      </w:r>
      <w:r w:rsidR="00D07234">
        <w:rPr>
          <w:rFonts w:ascii="宋体" w:hAnsi="宋体" w:hint="eastAsia"/>
          <w:bCs/>
          <w:szCs w:val="21"/>
        </w:rPr>
        <w:t>乙方</w:t>
      </w:r>
      <w:r w:rsidRPr="0073021D">
        <w:rPr>
          <w:rFonts w:ascii="宋体" w:hAnsi="宋体" w:hint="eastAsia"/>
          <w:bCs/>
          <w:szCs w:val="21"/>
        </w:rPr>
        <w:t>。</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t>2）</w:t>
      </w:r>
      <w:r w:rsidR="00D07234">
        <w:rPr>
          <w:rFonts w:ascii="宋体" w:hAnsi="宋体" w:hint="eastAsia"/>
          <w:bCs/>
          <w:szCs w:val="21"/>
        </w:rPr>
        <w:t>甲方</w:t>
      </w:r>
      <w:r w:rsidRPr="0073021D">
        <w:rPr>
          <w:rFonts w:ascii="宋体" w:hAnsi="宋体" w:hint="eastAsia"/>
          <w:bCs/>
          <w:szCs w:val="21"/>
        </w:rPr>
        <w:t>与</w:t>
      </w:r>
      <w:r w:rsidR="00D07234">
        <w:rPr>
          <w:rFonts w:ascii="宋体" w:hAnsi="宋体" w:hint="eastAsia"/>
          <w:bCs/>
          <w:szCs w:val="21"/>
        </w:rPr>
        <w:t>乙方</w:t>
      </w:r>
      <w:r w:rsidRPr="0073021D">
        <w:rPr>
          <w:rFonts w:ascii="宋体" w:hAnsi="宋体" w:hint="eastAsia"/>
          <w:bCs/>
          <w:szCs w:val="21"/>
        </w:rPr>
        <w:t>按定价原则及相对应品种的实际验收量核对当月供货额，并按 “中山大学肿瘤防治中心膳食供应商月度考核表”的考核得分结果，双方核准当月的供货额。</w:t>
      </w:r>
    </w:p>
    <w:p w:rsidR="0073021D" w:rsidRPr="0073021D" w:rsidRDefault="0073021D" w:rsidP="0073021D">
      <w:pPr>
        <w:keepNext/>
        <w:keepLines/>
        <w:spacing w:before="100" w:beforeAutospacing="1" w:after="100" w:afterAutospacing="1"/>
        <w:outlineLvl w:val="0"/>
        <w:rPr>
          <w:rFonts w:ascii="宋体" w:hAnsi="宋体" w:hint="eastAsia"/>
          <w:bCs/>
          <w:szCs w:val="21"/>
        </w:rPr>
      </w:pPr>
      <w:r w:rsidRPr="0073021D">
        <w:rPr>
          <w:rFonts w:ascii="宋体" w:hAnsi="宋体" w:hint="eastAsia"/>
          <w:bCs/>
          <w:szCs w:val="21"/>
        </w:rPr>
        <w:t>当月供货额=对应品种的供货单价×该品种的实际供货量-月度考核</w:t>
      </w:r>
      <w:proofErr w:type="gramStart"/>
      <w:r w:rsidRPr="0073021D">
        <w:rPr>
          <w:rFonts w:ascii="宋体" w:hAnsi="宋体" w:hint="eastAsia"/>
          <w:bCs/>
          <w:szCs w:val="21"/>
        </w:rPr>
        <w:t>表减扣金额</w:t>
      </w:r>
      <w:proofErr w:type="gramEnd"/>
      <w:r w:rsidRPr="0073021D">
        <w:rPr>
          <w:rFonts w:ascii="宋体" w:hAnsi="宋体" w:hint="eastAsia"/>
          <w:bCs/>
          <w:szCs w:val="21"/>
        </w:rPr>
        <w:t>及违约金</w:t>
      </w:r>
    </w:p>
    <w:p w:rsidR="0073021D" w:rsidRDefault="0073021D" w:rsidP="0073021D">
      <w:pPr>
        <w:keepNext/>
        <w:keepLines/>
        <w:spacing w:before="100" w:beforeAutospacing="1" w:after="100" w:afterAutospacing="1"/>
        <w:outlineLvl w:val="0"/>
        <w:rPr>
          <w:rFonts w:ascii="宋体" w:hAnsi="宋体"/>
          <w:bCs/>
          <w:szCs w:val="21"/>
        </w:rPr>
      </w:pPr>
      <w:r w:rsidRPr="0073021D">
        <w:rPr>
          <w:rFonts w:ascii="宋体" w:hAnsi="宋体" w:hint="eastAsia"/>
          <w:bCs/>
          <w:szCs w:val="21"/>
        </w:rPr>
        <w:t>3）</w:t>
      </w:r>
      <w:r w:rsidR="00D07234">
        <w:rPr>
          <w:rFonts w:ascii="宋体" w:hAnsi="宋体" w:hint="eastAsia"/>
          <w:bCs/>
          <w:szCs w:val="21"/>
        </w:rPr>
        <w:t>甲方</w:t>
      </w:r>
      <w:r w:rsidRPr="0073021D">
        <w:rPr>
          <w:rFonts w:ascii="宋体" w:hAnsi="宋体" w:hint="eastAsia"/>
          <w:bCs/>
          <w:szCs w:val="21"/>
        </w:rPr>
        <w:t>自收到发票且项目满足合同支付条件的，10个工作日内将货款支付到</w:t>
      </w:r>
      <w:r w:rsidR="00D07234">
        <w:rPr>
          <w:rFonts w:ascii="宋体" w:hAnsi="宋体" w:hint="eastAsia"/>
          <w:bCs/>
          <w:szCs w:val="21"/>
        </w:rPr>
        <w:t>乙方</w:t>
      </w:r>
      <w:r w:rsidRPr="0073021D">
        <w:rPr>
          <w:rFonts w:ascii="宋体" w:hAnsi="宋体" w:hint="eastAsia"/>
          <w:bCs/>
          <w:szCs w:val="21"/>
        </w:rPr>
        <w:t>账户；对于不满足合同约定支付条件的，</w:t>
      </w:r>
      <w:r w:rsidR="00D07234">
        <w:rPr>
          <w:rFonts w:ascii="宋体" w:hAnsi="宋体" w:hint="eastAsia"/>
          <w:bCs/>
          <w:szCs w:val="21"/>
        </w:rPr>
        <w:t>乙方</w:t>
      </w:r>
      <w:r w:rsidRPr="0073021D">
        <w:rPr>
          <w:rFonts w:ascii="宋体" w:hAnsi="宋体" w:hint="eastAsia"/>
          <w:bCs/>
          <w:szCs w:val="21"/>
        </w:rPr>
        <w:t>须按</w:t>
      </w:r>
      <w:r w:rsidR="00D07234">
        <w:rPr>
          <w:rFonts w:ascii="宋体" w:hAnsi="宋体" w:hint="eastAsia"/>
          <w:bCs/>
          <w:szCs w:val="21"/>
        </w:rPr>
        <w:t>甲方</w:t>
      </w:r>
      <w:r w:rsidRPr="0073021D">
        <w:rPr>
          <w:rFonts w:ascii="宋体" w:hAnsi="宋体" w:hint="eastAsia"/>
          <w:bCs/>
          <w:szCs w:val="21"/>
        </w:rPr>
        <w:t>要求完善，直至满足支付条件，</w:t>
      </w:r>
      <w:r w:rsidR="00D07234">
        <w:rPr>
          <w:rFonts w:ascii="宋体" w:hAnsi="宋体" w:hint="eastAsia"/>
          <w:bCs/>
          <w:szCs w:val="21"/>
        </w:rPr>
        <w:t>甲方</w:t>
      </w:r>
      <w:r w:rsidRPr="0073021D">
        <w:rPr>
          <w:rFonts w:ascii="宋体" w:hAnsi="宋体" w:hint="eastAsia"/>
          <w:bCs/>
          <w:szCs w:val="21"/>
        </w:rPr>
        <w:t>在10个工作日内将货款支付到</w:t>
      </w:r>
      <w:r w:rsidR="00D07234">
        <w:rPr>
          <w:rFonts w:ascii="宋体" w:hAnsi="宋体" w:hint="eastAsia"/>
          <w:bCs/>
          <w:szCs w:val="21"/>
        </w:rPr>
        <w:t>乙方</w:t>
      </w:r>
      <w:r w:rsidRPr="0073021D">
        <w:rPr>
          <w:rFonts w:ascii="宋体" w:hAnsi="宋体" w:hint="eastAsia"/>
          <w:bCs/>
          <w:szCs w:val="21"/>
        </w:rPr>
        <w:t>账户。若</w:t>
      </w:r>
      <w:r w:rsidR="00D07234">
        <w:rPr>
          <w:rFonts w:ascii="宋体" w:hAnsi="宋体" w:hint="eastAsia"/>
          <w:bCs/>
          <w:szCs w:val="21"/>
        </w:rPr>
        <w:t>甲方</w:t>
      </w:r>
      <w:r w:rsidRPr="0073021D">
        <w:rPr>
          <w:rFonts w:ascii="宋体" w:hAnsi="宋体" w:hint="eastAsia"/>
          <w:bCs/>
          <w:szCs w:val="21"/>
        </w:rPr>
        <w:t>没有按时支付合同款项并且在收到</w:t>
      </w:r>
      <w:r w:rsidR="00D07234">
        <w:rPr>
          <w:rFonts w:ascii="宋体" w:hAnsi="宋体" w:hint="eastAsia"/>
          <w:bCs/>
          <w:szCs w:val="21"/>
        </w:rPr>
        <w:t>乙方</w:t>
      </w:r>
      <w:r w:rsidRPr="0073021D">
        <w:rPr>
          <w:rFonts w:ascii="宋体" w:hAnsi="宋体" w:hint="eastAsia"/>
          <w:bCs/>
          <w:szCs w:val="21"/>
        </w:rPr>
        <w:t>书面催款通知后20个工作日内仍未支付的，除因不可抗力的因素外，</w:t>
      </w:r>
      <w:r w:rsidR="00D07234">
        <w:rPr>
          <w:rFonts w:ascii="宋体" w:hAnsi="宋体" w:hint="eastAsia"/>
          <w:bCs/>
          <w:szCs w:val="21"/>
        </w:rPr>
        <w:t>乙方</w:t>
      </w:r>
      <w:r w:rsidRPr="0073021D">
        <w:rPr>
          <w:rFonts w:ascii="宋体" w:hAnsi="宋体" w:hint="eastAsia"/>
          <w:bCs/>
          <w:szCs w:val="21"/>
        </w:rPr>
        <w:t>有权就延迟付款部分按照每日3‰的比例向</w:t>
      </w:r>
      <w:r w:rsidR="00D07234">
        <w:rPr>
          <w:rFonts w:ascii="宋体" w:hAnsi="宋体" w:hint="eastAsia"/>
          <w:bCs/>
          <w:szCs w:val="21"/>
        </w:rPr>
        <w:t>甲方</w:t>
      </w:r>
      <w:r w:rsidRPr="0073021D">
        <w:rPr>
          <w:rFonts w:ascii="宋体" w:hAnsi="宋体" w:hint="eastAsia"/>
          <w:bCs/>
          <w:szCs w:val="21"/>
        </w:rPr>
        <w:t>收取延期付款违约金，此违约金达到合同价格的5%时，</w:t>
      </w:r>
      <w:r w:rsidR="00D07234">
        <w:rPr>
          <w:rFonts w:ascii="宋体" w:hAnsi="宋体" w:hint="eastAsia"/>
          <w:bCs/>
          <w:szCs w:val="21"/>
        </w:rPr>
        <w:t>乙方</w:t>
      </w:r>
      <w:r w:rsidRPr="0073021D">
        <w:rPr>
          <w:rFonts w:ascii="宋体" w:hAnsi="宋体" w:hint="eastAsia"/>
          <w:bCs/>
          <w:szCs w:val="21"/>
        </w:rPr>
        <w:t>还有权终止合同。若</w:t>
      </w:r>
      <w:r w:rsidR="00D07234">
        <w:rPr>
          <w:rFonts w:ascii="宋体" w:hAnsi="宋体" w:hint="eastAsia"/>
          <w:bCs/>
          <w:szCs w:val="21"/>
        </w:rPr>
        <w:t>甲方</w:t>
      </w:r>
      <w:r w:rsidRPr="0073021D">
        <w:rPr>
          <w:rFonts w:ascii="宋体" w:hAnsi="宋体" w:hint="eastAsia"/>
          <w:bCs/>
          <w:szCs w:val="21"/>
        </w:rPr>
        <w:t>在收到</w:t>
      </w:r>
      <w:r w:rsidR="00D07234">
        <w:rPr>
          <w:rFonts w:ascii="宋体" w:hAnsi="宋体" w:hint="eastAsia"/>
          <w:bCs/>
          <w:szCs w:val="21"/>
        </w:rPr>
        <w:t>乙方</w:t>
      </w:r>
      <w:r w:rsidRPr="0073021D">
        <w:rPr>
          <w:rFonts w:ascii="宋体" w:hAnsi="宋体" w:hint="eastAsia"/>
          <w:bCs/>
          <w:szCs w:val="21"/>
        </w:rPr>
        <w:t>催款通知后约定时间内履约支付合同款项，</w:t>
      </w:r>
      <w:r w:rsidR="00D07234">
        <w:rPr>
          <w:rFonts w:ascii="宋体" w:hAnsi="宋体" w:hint="eastAsia"/>
          <w:bCs/>
          <w:szCs w:val="21"/>
        </w:rPr>
        <w:t>乙方</w:t>
      </w:r>
      <w:r w:rsidRPr="0073021D">
        <w:rPr>
          <w:rFonts w:ascii="宋体" w:hAnsi="宋体" w:hint="eastAsia"/>
          <w:bCs/>
          <w:szCs w:val="21"/>
        </w:rPr>
        <w:t>无权再向</w:t>
      </w:r>
      <w:r w:rsidR="00D07234">
        <w:rPr>
          <w:rFonts w:ascii="宋体" w:hAnsi="宋体" w:hint="eastAsia"/>
          <w:bCs/>
          <w:szCs w:val="21"/>
        </w:rPr>
        <w:t>甲方</w:t>
      </w:r>
      <w:r w:rsidRPr="0073021D">
        <w:rPr>
          <w:rFonts w:ascii="宋体" w:hAnsi="宋体" w:hint="eastAsia"/>
          <w:bCs/>
          <w:szCs w:val="21"/>
        </w:rPr>
        <w:t>追溯逾期付款的相关法律责任。</w:t>
      </w:r>
    </w:p>
    <w:p w:rsidR="00A54024" w:rsidRDefault="00A54024" w:rsidP="0073021D">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四、食品安全及产品质量要求</w:t>
      </w:r>
    </w:p>
    <w:p w:rsidR="00A54024" w:rsidRPr="00F47834" w:rsidRDefault="00D07234" w:rsidP="00F47834">
      <w:pPr>
        <w:pStyle w:val="affc"/>
        <w:numPr>
          <w:ilvl w:val="0"/>
          <w:numId w:val="21"/>
        </w:numPr>
        <w:ind w:firstLineChars="0"/>
        <w:rPr>
          <w:rFonts w:ascii="宋体" w:hAnsi="宋体"/>
          <w:bCs/>
          <w:szCs w:val="21"/>
        </w:rPr>
      </w:pPr>
      <w:r>
        <w:rPr>
          <w:rFonts w:ascii="宋体" w:hAnsi="宋体" w:hint="eastAsia"/>
          <w:bCs/>
          <w:szCs w:val="21"/>
        </w:rPr>
        <w:t>乙方</w:t>
      </w:r>
      <w:r w:rsidR="00F47834" w:rsidRPr="00F47834">
        <w:rPr>
          <w:rFonts w:ascii="宋体" w:hAnsi="宋体" w:hint="eastAsia"/>
          <w:bCs/>
          <w:szCs w:val="21"/>
        </w:rPr>
        <w:t>所投标的所有产品必须符合《中华人民共和国食品安全法》的相关规定及对应产品的国家、行业相关的质量要求，须保证提供的产品为合法销售、渠道正规、全新（无损、无污、无皱）产品。</w:t>
      </w:r>
    </w:p>
    <w:p w:rsidR="00A54024" w:rsidRPr="00F47834" w:rsidRDefault="00F47834" w:rsidP="00F47834">
      <w:pPr>
        <w:pStyle w:val="affc"/>
        <w:numPr>
          <w:ilvl w:val="0"/>
          <w:numId w:val="21"/>
        </w:numPr>
        <w:ind w:firstLineChars="0"/>
        <w:rPr>
          <w:rFonts w:ascii="宋体" w:hAnsi="宋体"/>
          <w:bCs/>
          <w:szCs w:val="21"/>
        </w:rPr>
      </w:pPr>
      <w:r w:rsidRPr="00F47834">
        <w:rPr>
          <w:rFonts w:ascii="宋体" w:hAnsi="宋体" w:hint="eastAsia"/>
          <w:bCs/>
          <w:szCs w:val="21"/>
        </w:rPr>
        <w:t>保质期内非因</w:t>
      </w:r>
      <w:r w:rsidR="00666C56">
        <w:rPr>
          <w:rFonts w:ascii="宋体" w:hAnsi="宋体" w:hint="eastAsia"/>
          <w:bCs/>
          <w:szCs w:val="21"/>
        </w:rPr>
        <w:t>甲方的人为原因而出现产品质量问题，由乙方</w:t>
      </w:r>
      <w:r w:rsidRPr="00F47834">
        <w:rPr>
          <w:rFonts w:ascii="宋体" w:hAnsi="宋体" w:hint="eastAsia"/>
          <w:bCs/>
          <w:szCs w:val="21"/>
        </w:rPr>
        <w:t>负责包换或包退，并承担因此而产生的一切费用。</w:t>
      </w:r>
    </w:p>
    <w:p w:rsidR="00A54024" w:rsidRDefault="00A54024" w:rsidP="00A54024">
      <w:pPr>
        <w:numPr>
          <w:ilvl w:val="0"/>
          <w:numId w:val="21"/>
        </w:numPr>
        <w:tabs>
          <w:tab w:val="left" w:pos="420"/>
        </w:tabs>
        <w:spacing w:beforeLines="50" w:before="156" w:line="360" w:lineRule="auto"/>
        <w:rPr>
          <w:rFonts w:ascii="宋体" w:hAnsi="宋体"/>
          <w:bCs/>
          <w:szCs w:val="21"/>
        </w:rPr>
      </w:pPr>
      <w:r>
        <w:rPr>
          <w:rFonts w:ascii="宋体" w:hAnsi="宋体" w:hint="eastAsia"/>
          <w:bCs/>
          <w:szCs w:val="21"/>
        </w:rPr>
        <w:lastRenderedPageBreak/>
        <w:t>乙方负责供应产品的质量检测工作，所产生的费用由乙方负责。甲方有权不定期</w:t>
      </w:r>
      <w:r>
        <w:rPr>
          <w:rFonts w:hint="eastAsia"/>
        </w:rPr>
        <w:t>自检（农药残留等）或</w:t>
      </w:r>
      <w:r>
        <w:rPr>
          <w:rFonts w:ascii="宋体" w:hAnsi="宋体" w:hint="eastAsia"/>
          <w:bCs/>
          <w:szCs w:val="21"/>
        </w:rPr>
        <w:t>委托有资质的质检部门对乙方供应的产品进行检测。如检测结果不达标的，费用由乙方负责，并在乙方无法提供合理解释的情况下，扣除当天的供货款作为罚金。同时，甲方有权追讨由此而引起的责任。合同期内累计检测不合格两次的，甲方有权终止合同，由此引发的所有损失由乙方负责。</w:t>
      </w:r>
    </w:p>
    <w:p w:rsidR="00A54024" w:rsidRDefault="00A54024" w:rsidP="00A54024">
      <w:pPr>
        <w:numPr>
          <w:ilvl w:val="0"/>
          <w:numId w:val="21"/>
        </w:numPr>
        <w:tabs>
          <w:tab w:val="left" w:pos="420"/>
        </w:tabs>
        <w:spacing w:beforeLines="50" w:before="156" w:line="360" w:lineRule="auto"/>
        <w:rPr>
          <w:rFonts w:ascii="宋体" w:hAnsi="宋体"/>
          <w:bCs/>
          <w:szCs w:val="21"/>
        </w:rPr>
      </w:pPr>
      <w:r>
        <w:rPr>
          <w:rFonts w:ascii="宋体" w:hAnsi="宋体" w:hint="eastAsia"/>
          <w:bCs/>
          <w:szCs w:val="21"/>
        </w:rPr>
        <w:t>因产品的质量问题而发生争议，由广东省或广州市质检部门进行质量鉴定。货物符合质量标准的，鉴定费用由甲方承担；货物不符合质量标准的，鉴定费用由乙方承担。</w:t>
      </w:r>
    </w:p>
    <w:p w:rsidR="00A54024" w:rsidRDefault="00A54024" w:rsidP="00F47834">
      <w:pPr>
        <w:numPr>
          <w:ilvl w:val="0"/>
          <w:numId w:val="21"/>
        </w:numPr>
        <w:tabs>
          <w:tab w:val="left" w:pos="420"/>
        </w:tabs>
        <w:spacing w:beforeLines="50" w:before="156" w:line="360" w:lineRule="auto"/>
        <w:rPr>
          <w:rFonts w:ascii="宋体" w:hAnsi="宋体"/>
          <w:bCs/>
          <w:szCs w:val="21"/>
        </w:rPr>
      </w:pPr>
      <w:r>
        <w:rPr>
          <w:rFonts w:ascii="宋体" w:hAnsi="宋体" w:hint="eastAsia"/>
          <w:bCs/>
          <w:szCs w:val="21"/>
        </w:rPr>
        <w:t>有效期：</w:t>
      </w:r>
      <w:r w:rsidR="00666C56">
        <w:rPr>
          <w:rFonts w:ascii="宋体" w:hAnsi="宋体" w:hint="eastAsia"/>
          <w:bCs/>
          <w:szCs w:val="21"/>
        </w:rPr>
        <w:t>甲方</w:t>
      </w:r>
      <w:r w:rsidR="00F47834" w:rsidRPr="00F47834">
        <w:rPr>
          <w:rFonts w:ascii="宋体" w:hAnsi="宋体" w:hint="eastAsia"/>
          <w:bCs/>
          <w:szCs w:val="21"/>
        </w:rPr>
        <w:t>需保证产品的新鲜，保证产品的口感、香味。须保证所供应产品食用有效期剩余70%（含）以上</w:t>
      </w:r>
      <w:r w:rsidRPr="00F47834">
        <w:rPr>
          <w:rFonts w:ascii="宋体" w:hAnsi="宋体" w:hint="eastAsia"/>
          <w:bCs/>
          <w:szCs w:val="21"/>
        </w:rPr>
        <w:t>。</w:t>
      </w:r>
      <w:r>
        <w:rPr>
          <w:rFonts w:ascii="宋体" w:hAnsi="宋体" w:hint="eastAsia"/>
          <w:bCs/>
          <w:szCs w:val="21"/>
        </w:rPr>
        <w:t>如有效期少于标注有效期的70%，甲方要求乙方配合相应产品的更换工作，所产生的费用由乙方负责。</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五、验收要求</w:t>
      </w:r>
    </w:p>
    <w:p w:rsidR="00A54024" w:rsidRDefault="00A54024" w:rsidP="00A54024">
      <w:pPr>
        <w:numPr>
          <w:ilvl w:val="0"/>
          <w:numId w:val="22"/>
        </w:numPr>
        <w:tabs>
          <w:tab w:val="left" w:pos="420"/>
        </w:tabs>
        <w:spacing w:beforeLines="50" w:before="156" w:line="360" w:lineRule="auto"/>
        <w:rPr>
          <w:rFonts w:ascii="宋体" w:hAnsi="宋体"/>
          <w:bCs/>
          <w:szCs w:val="21"/>
        </w:rPr>
      </w:pPr>
      <w:r>
        <w:rPr>
          <w:rFonts w:ascii="宋体" w:hAnsi="宋体" w:hint="eastAsia"/>
          <w:bCs/>
          <w:szCs w:val="21"/>
        </w:rPr>
        <w:t>甲方按照“二、服务要求”</w:t>
      </w:r>
      <w:r w:rsidR="006E0106">
        <w:rPr>
          <w:rFonts w:ascii="宋体" w:hAnsi="宋体" w:hint="eastAsia"/>
          <w:bCs/>
          <w:szCs w:val="21"/>
        </w:rPr>
        <w:t xml:space="preserve"> </w:t>
      </w:r>
      <w:r>
        <w:rPr>
          <w:rFonts w:ascii="宋体" w:hAnsi="宋体" w:hint="eastAsia"/>
          <w:bCs/>
          <w:szCs w:val="21"/>
        </w:rPr>
        <w:t>“四、食品安全及产品质量要求”验收标准验收</w:t>
      </w:r>
      <w:r>
        <w:rPr>
          <w:rFonts w:ascii="宋体" w:hAnsi="宋体"/>
          <w:bCs/>
          <w:szCs w:val="21"/>
        </w:rPr>
        <w:t>。货不对板时，作退</w:t>
      </w:r>
      <w:r>
        <w:rPr>
          <w:rFonts w:ascii="宋体" w:hAnsi="宋体" w:hint="eastAsia"/>
          <w:bCs/>
          <w:szCs w:val="21"/>
        </w:rPr>
        <w:t>换</w:t>
      </w:r>
      <w:r>
        <w:rPr>
          <w:rFonts w:ascii="宋体" w:hAnsi="宋体"/>
          <w:bCs/>
          <w:szCs w:val="21"/>
        </w:rPr>
        <w:t>货处理。</w:t>
      </w:r>
    </w:p>
    <w:p w:rsidR="00A54024" w:rsidRDefault="00666C56" w:rsidP="00666C56">
      <w:pPr>
        <w:numPr>
          <w:ilvl w:val="0"/>
          <w:numId w:val="22"/>
        </w:numPr>
        <w:tabs>
          <w:tab w:val="left" w:pos="420"/>
        </w:tabs>
        <w:spacing w:beforeLines="50" w:before="156" w:line="360" w:lineRule="auto"/>
        <w:rPr>
          <w:rFonts w:ascii="宋体" w:hAnsi="宋体"/>
          <w:bCs/>
          <w:szCs w:val="21"/>
        </w:rPr>
      </w:pPr>
      <w:r w:rsidRPr="00666C56">
        <w:rPr>
          <w:rFonts w:ascii="宋体" w:hAnsi="宋体" w:hint="eastAsia"/>
          <w:bCs/>
          <w:szCs w:val="21"/>
        </w:rPr>
        <w:t>实际数量以</w:t>
      </w:r>
      <w:r>
        <w:rPr>
          <w:rFonts w:ascii="宋体" w:hAnsi="宋体" w:hint="eastAsia"/>
          <w:bCs/>
          <w:szCs w:val="21"/>
        </w:rPr>
        <w:t>甲方</w:t>
      </w:r>
      <w:r w:rsidRPr="00666C56">
        <w:rPr>
          <w:rFonts w:ascii="宋体" w:hAnsi="宋体" w:hint="eastAsia"/>
          <w:bCs/>
          <w:szCs w:val="21"/>
        </w:rPr>
        <w:t>验货及盘点数量为准，供应商每次随货送上至少一式两份的纸质版送货清单，包含：品种、品牌（如有）、规格、配送数量、实收数量、单价、总金额、送货人签字等，并加盖公章或送货专用章，双方各持一份，作为送、收货凭证及结算依据。；货物送达</w:t>
      </w:r>
      <w:r>
        <w:rPr>
          <w:rFonts w:ascii="宋体" w:hAnsi="宋体" w:hint="eastAsia"/>
          <w:bCs/>
          <w:szCs w:val="21"/>
        </w:rPr>
        <w:t>甲方</w:t>
      </w:r>
      <w:r w:rsidRPr="00666C56">
        <w:rPr>
          <w:rFonts w:ascii="宋体" w:hAnsi="宋体" w:hint="eastAsia"/>
          <w:bCs/>
          <w:szCs w:val="21"/>
        </w:rPr>
        <w:t>指定地点后，由双方工作人员按送货单进行初步验收和签名确认，如出现争议，以双方校对后磅秤称重为准。初步验收包括品种、品牌（如有）、规格、配送数量、实收数量、单价、总金额、外观包装是否完</w:t>
      </w:r>
      <w:r w:rsidR="00B963A0">
        <w:rPr>
          <w:rFonts w:ascii="宋体" w:hAnsi="宋体" w:hint="eastAsia"/>
          <w:bCs/>
          <w:szCs w:val="21"/>
        </w:rPr>
        <w:t>好、外观质量等</w:t>
      </w:r>
      <w:r w:rsidR="00A54024">
        <w:rPr>
          <w:rFonts w:ascii="宋体" w:hAnsi="宋体" w:hint="eastAsia"/>
          <w:bCs/>
          <w:szCs w:val="21"/>
        </w:rPr>
        <w:t>。</w:t>
      </w:r>
    </w:p>
    <w:p w:rsidR="00A54024" w:rsidRDefault="00A54024" w:rsidP="00A54024">
      <w:pPr>
        <w:numPr>
          <w:ilvl w:val="0"/>
          <w:numId w:val="22"/>
        </w:numPr>
        <w:tabs>
          <w:tab w:val="left" w:pos="420"/>
        </w:tabs>
        <w:spacing w:beforeLines="50" w:before="156" w:line="360" w:lineRule="auto"/>
        <w:rPr>
          <w:rFonts w:ascii="宋体" w:hAnsi="宋体"/>
          <w:bCs/>
          <w:szCs w:val="21"/>
          <w:lang w:bidi="ar"/>
        </w:rPr>
      </w:pPr>
      <w:r>
        <w:rPr>
          <w:rFonts w:ascii="宋体" w:hAnsi="宋体" w:hint="eastAsia"/>
          <w:bCs/>
          <w:szCs w:val="21"/>
        </w:rPr>
        <w:t>初步</w:t>
      </w:r>
      <w:proofErr w:type="gramStart"/>
      <w:r>
        <w:rPr>
          <w:rFonts w:ascii="宋体" w:hAnsi="宋体" w:hint="eastAsia"/>
          <w:bCs/>
          <w:szCs w:val="21"/>
        </w:rPr>
        <w:t>验收仅</w:t>
      </w:r>
      <w:proofErr w:type="gramEnd"/>
      <w:r>
        <w:rPr>
          <w:rFonts w:ascii="宋体" w:hAnsi="宋体" w:hint="eastAsia"/>
          <w:bCs/>
          <w:szCs w:val="21"/>
        </w:rPr>
        <w:t>代表甲方收到乙方送达货物的数量，并不代表甲方已认可乙方货物的质量。甲方若在烹制</w:t>
      </w:r>
      <w:r>
        <w:rPr>
          <w:rFonts w:ascii="宋体" w:hAnsi="宋体"/>
          <w:bCs/>
          <w:szCs w:val="21"/>
        </w:rPr>
        <w:t>/食用/</w:t>
      </w:r>
      <w:r>
        <w:rPr>
          <w:rFonts w:ascii="宋体" w:hAnsi="宋体" w:hint="eastAsia"/>
          <w:bCs/>
          <w:szCs w:val="21"/>
        </w:rPr>
        <w:t>使用过程中发现货物存在质量问题，乙方应在</w:t>
      </w:r>
      <w:r>
        <w:rPr>
          <w:rFonts w:ascii="宋体" w:hAnsi="宋体"/>
          <w:bCs/>
          <w:szCs w:val="21"/>
        </w:rPr>
        <w:t>1个工作日内办理退</w:t>
      </w:r>
      <w:r>
        <w:rPr>
          <w:rFonts w:ascii="宋体" w:hAnsi="宋体" w:hint="eastAsia"/>
          <w:bCs/>
          <w:szCs w:val="21"/>
        </w:rPr>
        <w:t>换货。甲方初步验收后签字确认，双方各持一份，作为送、收货凭证及结算依据。如出现争议，以双方校对后磅秤称重为准。</w:t>
      </w:r>
    </w:p>
    <w:p w:rsidR="00A54024" w:rsidRDefault="00A54024" w:rsidP="00A54024">
      <w:pPr>
        <w:numPr>
          <w:ilvl w:val="0"/>
          <w:numId w:val="22"/>
        </w:numPr>
        <w:tabs>
          <w:tab w:val="left" w:pos="420"/>
        </w:tabs>
        <w:spacing w:beforeLines="50" w:before="156" w:line="360" w:lineRule="auto"/>
        <w:rPr>
          <w:rFonts w:ascii="宋体" w:hAnsi="宋体"/>
          <w:bCs/>
          <w:szCs w:val="21"/>
          <w:lang w:bidi="ar"/>
        </w:rPr>
      </w:pPr>
      <w:r>
        <w:rPr>
          <w:rFonts w:ascii="宋体" w:hAnsi="宋体" w:hint="eastAsia"/>
          <w:bCs/>
          <w:szCs w:val="21"/>
          <w:lang w:bidi="ar"/>
        </w:rPr>
        <w:t>在甲方签收之前，物资的所有权和风险属于乙方，物资发生遗失、损坏由乙方负责。</w:t>
      </w:r>
    </w:p>
    <w:p w:rsidR="00A54024" w:rsidRDefault="00B963A0" w:rsidP="00B963A0">
      <w:pPr>
        <w:numPr>
          <w:ilvl w:val="0"/>
          <w:numId w:val="22"/>
        </w:numPr>
        <w:tabs>
          <w:tab w:val="left" w:pos="420"/>
        </w:tabs>
        <w:spacing w:beforeLines="50" w:before="156" w:line="360" w:lineRule="auto"/>
        <w:rPr>
          <w:rFonts w:ascii="宋体" w:hAnsi="宋体"/>
          <w:bCs/>
          <w:szCs w:val="21"/>
        </w:rPr>
      </w:pPr>
      <w:r w:rsidRPr="00B963A0">
        <w:rPr>
          <w:rFonts w:ascii="宋体" w:hAnsi="宋体" w:hint="eastAsia"/>
          <w:bCs/>
          <w:szCs w:val="21"/>
          <w:lang w:bidi="ar"/>
        </w:rPr>
        <w:t>包装产品应由具备生产许可证的厂家生产，符合相关法律法规及行业规定，包装严实不漏，印有食品生产许可证编号、厂家、委托加工商（如有）、生产日期、保质期等信息。</w:t>
      </w:r>
      <w:r w:rsidR="00A54024">
        <w:rPr>
          <w:rFonts w:ascii="宋体" w:hAnsi="宋体"/>
          <w:bCs/>
          <w:szCs w:val="21"/>
          <w:lang w:bidi="ar"/>
        </w:rPr>
        <w:t>。</w:t>
      </w:r>
    </w:p>
    <w:p w:rsidR="00B963A0" w:rsidRPr="00B963A0" w:rsidRDefault="00B963A0" w:rsidP="00B963A0">
      <w:pPr>
        <w:numPr>
          <w:ilvl w:val="0"/>
          <w:numId w:val="22"/>
        </w:numPr>
        <w:tabs>
          <w:tab w:val="left" w:pos="420"/>
        </w:tabs>
        <w:spacing w:beforeLines="50" w:before="156" w:line="360" w:lineRule="auto"/>
        <w:rPr>
          <w:rFonts w:ascii="宋体" w:hAnsi="宋体"/>
          <w:bCs/>
          <w:szCs w:val="21"/>
          <w:lang w:bidi="ar"/>
        </w:rPr>
      </w:pPr>
      <w:r w:rsidRPr="00B963A0">
        <w:rPr>
          <w:rFonts w:ascii="宋体" w:hAnsi="宋体" w:hint="eastAsia"/>
          <w:bCs/>
          <w:szCs w:val="21"/>
          <w:lang w:bidi="ar"/>
        </w:rPr>
        <w:lastRenderedPageBreak/>
        <w:t>“米类”的相关质量要求</w:t>
      </w:r>
    </w:p>
    <w:p w:rsidR="00B963A0" w:rsidRPr="00B963A0" w:rsidRDefault="00B963A0" w:rsidP="00B963A0">
      <w:pPr>
        <w:tabs>
          <w:tab w:val="left" w:pos="420"/>
        </w:tabs>
        <w:spacing w:beforeLines="50" w:before="156" w:line="360" w:lineRule="auto"/>
        <w:ind w:left="440"/>
        <w:rPr>
          <w:rFonts w:ascii="宋体" w:hAnsi="宋体"/>
          <w:bCs/>
          <w:szCs w:val="21"/>
          <w:lang w:bidi="ar"/>
        </w:rPr>
      </w:pPr>
      <w:r w:rsidRPr="00B963A0">
        <w:rPr>
          <w:rFonts w:ascii="宋体" w:hAnsi="宋体" w:hint="eastAsia"/>
          <w:bCs/>
          <w:szCs w:val="21"/>
          <w:lang w:bidi="ar"/>
        </w:rPr>
        <w:t>★</w:t>
      </w:r>
      <w:r>
        <w:rPr>
          <w:rFonts w:ascii="宋体" w:hAnsi="宋体" w:hint="eastAsia"/>
          <w:bCs/>
          <w:szCs w:val="21"/>
          <w:lang w:bidi="ar"/>
        </w:rPr>
        <w:t>6</w:t>
      </w:r>
      <w:r>
        <w:rPr>
          <w:rFonts w:ascii="宋体" w:hAnsi="宋体"/>
          <w:bCs/>
          <w:szCs w:val="21"/>
          <w:lang w:bidi="ar"/>
        </w:rPr>
        <w:t>.1</w:t>
      </w:r>
      <w:r w:rsidRPr="00B963A0">
        <w:rPr>
          <w:rFonts w:ascii="宋体" w:hAnsi="宋体" w:hint="eastAsia"/>
          <w:bCs/>
          <w:szCs w:val="21"/>
          <w:lang w:bidi="ar"/>
        </w:rPr>
        <w:t>大类质量等级：符合GB/T 1354-2018大米的“大米质量指标”中规定的“一级”标准，五常大米符合“优质一等”标准（如标准有更新，按最新标准执行）。</w:t>
      </w:r>
    </w:p>
    <w:p w:rsidR="00B963A0" w:rsidRPr="00B963A0" w:rsidRDefault="00B963A0" w:rsidP="00B963A0">
      <w:pPr>
        <w:tabs>
          <w:tab w:val="left" w:pos="420"/>
        </w:tabs>
        <w:spacing w:beforeLines="50" w:before="156" w:line="360" w:lineRule="auto"/>
        <w:ind w:left="440"/>
        <w:rPr>
          <w:rFonts w:ascii="宋体" w:hAnsi="宋体"/>
          <w:bCs/>
          <w:szCs w:val="21"/>
          <w:lang w:bidi="ar"/>
        </w:rPr>
      </w:pPr>
      <w:r w:rsidRPr="00B963A0">
        <w:rPr>
          <w:rFonts w:ascii="宋体" w:hAnsi="宋体" w:hint="eastAsia"/>
          <w:bCs/>
          <w:szCs w:val="21"/>
          <w:lang w:bidi="ar"/>
        </w:rPr>
        <w:t>★</w:t>
      </w:r>
      <w:r>
        <w:rPr>
          <w:rFonts w:ascii="宋体" w:hAnsi="宋体"/>
          <w:bCs/>
          <w:szCs w:val="21"/>
          <w:lang w:bidi="ar"/>
        </w:rPr>
        <w:t>6.2</w:t>
      </w:r>
      <w:r w:rsidRPr="00B963A0">
        <w:rPr>
          <w:rFonts w:ascii="宋体" w:hAnsi="宋体" w:hint="eastAsia"/>
          <w:bCs/>
          <w:szCs w:val="21"/>
          <w:lang w:bidi="ar"/>
        </w:rPr>
        <w:t>米类产品符合（包括但不限于）“GB/T 1354-2018大米”（ 或国家推荐性产品执行标准如增城丝苗米GB/T 23402、五常大米GB/T 19266等）、“GB 2761-2017食品安全国家标准食品中真菌毒素限量”、“GB 2763-2021食品安全国家标准食品中农药最大残留限量”、“GB2762-2022食品安全国家标准食品中污染物限量”、“GB7718-2011食品安全国家标准预包装食品标签通则”、“GB28050-2011食品安全国家标准预包装食品营养标签通则</w:t>
      </w:r>
      <w:r w:rsidR="0076303A">
        <w:rPr>
          <w:rFonts w:ascii="宋体" w:hAnsi="宋体" w:hint="eastAsia"/>
          <w:bCs/>
          <w:szCs w:val="21"/>
          <w:lang w:bidi="ar"/>
        </w:rPr>
        <w:t>”及国家、行业等相关的质量要求（如标准有更新，按最新标准执行）</w:t>
      </w:r>
      <w:r w:rsidRPr="00B963A0">
        <w:rPr>
          <w:rFonts w:ascii="宋体" w:hAnsi="宋体" w:hint="eastAsia"/>
          <w:bCs/>
          <w:szCs w:val="21"/>
          <w:lang w:bidi="ar"/>
        </w:rPr>
        <w:t>。</w:t>
      </w:r>
    </w:p>
    <w:p w:rsidR="00B963A0" w:rsidRPr="00B963A0" w:rsidRDefault="00B963A0" w:rsidP="00B963A0">
      <w:pPr>
        <w:tabs>
          <w:tab w:val="left" w:pos="420"/>
        </w:tabs>
        <w:spacing w:beforeLines="50" w:before="156" w:line="360" w:lineRule="auto"/>
        <w:ind w:left="440"/>
        <w:rPr>
          <w:rFonts w:ascii="宋体" w:hAnsi="宋体"/>
          <w:bCs/>
          <w:szCs w:val="21"/>
          <w:lang w:bidi="ar"/>
        </w:rPr>
      </w:pPr>
      <w:r>
        <w:rPr>
          <w:rFonts w:ascii="宋体" w:hAnsi="宋体"/>
          <w:bCs/>
          <w:szCs w:val="21"/>
          <w:lang w:bidi="ar"/>
        </w:rPr>
        <w:t>6</w:t>
      </w:r>
      <w:r w:rsidRPr="00B963A0">
        <w:rPr>
          <w:rFonts w:ascii="宋体" w:hAnsi="宋体" w:hint="eastAsia"/>
          <w:bCs/>
          <w:szCs w:val="21"/>
          <w:lang w:bidi="ar"/>
        </w:rPr>
        <w:t>.3</w:t>
      </w:r>
      <w:r w:rsidR="00270288">
        <w:rPr>
          <w:rFonts w:ascii="宋体" w:hAnsi="宋体" w:hint="eastAsia"/>
          <w:bCs/>
          <w:szCs w:val="21"/>
          <w:lang w:bidi="ar"/>
        </w:rPr>
        <w:t>乙方</w:t>
      </w:r>
      <w:r w:rsidRPr="00B963A0">
        <w:rPr>
          <w:rFonts w:ascii="宋体" w:hAnsi="宋体" w:hint="eastAsia"/>
          <w:bCs/>
          <w:szCs w:val="21"/>
          <w:lang w:bidi="ar"/>
        </w:rPr>
        <w:t>需提供所供应各产品的第三方检测机构出具有CMA或CNAS标志的检测合格的检测报告复印件（2025年1月1日之后出具的检测报告才视为有效报告）。此后，</w:t>
      </w:r>
      <w:r w:rsidR="00270288">
        <w:rPr>
          <w:rFonts w:ascii="宋体" w:hAnsi="宋体" w:hint="eastAsia"/>
          <w:bCs/>
          <w:szCs w:val="21"/>
          <w:lang w:bidi="ar"/>
        </w:rPr>
        <w:t>乙方</w:t>
      </w:r>
      <w:r w:rsidRPr="00B963A0">
        <w:rPr>
          <w:rFonts w:ascii="宋体" w:hAnsi="宋体" w:hint="eastAsia"/>
          <w:bCs/>
          <w:szCs w:val="21"/>
          <w:lang w:bidi="ar"/>
        </w:rPr>
        <w:t>应每次出具当批次产品的自检报告，自检报告应符合GB/T 1354-2018大米的“大米质量指标”中规定的“一级”标准，</w:t>
      </w:r>
      <w:proofErr w:type="gramStart"/>
      <w:r w:rsidRPr="00B963A0">
        <w:rPr>
          <w:rFonts w:ascii="宋体" w:hAnsi="宋体" w:hint="eastAsia"/>
          <w:bCs/>
          <w:szCs w:val="21"/>
          <w:lang w:bidi="ar"/>
        </w:rPr>
        <w:t>无提供</w:t>
      </w:r>
      <w:proofErr w:type="gramEnd"/>
      <w:r w:rsidRPr="00B963A0">
        <w:rPr>
          <w:rFonts w:ascii="宋体" w:hAnsi="宋体" w:hint="eastAsia"/>
          <w:bCs/>
          <w:szCs w:val="21"/>
          <w:lang w:bidi="ar"/>
        </w:rPr>
        <w:t>不予收货，同时，如本项目跨年度执行，</w:t>
      </w:r>
      <w:r w:rsidR="00270288">
        <w:rPr>
          <w:rFonts w:ascii="宋体" w:hAnsi="宋体" w:hint="eastAsia"/>
          <w:bCs/>
          <w:szCs w:val="21"/>
          <w:lang w:bidi="ar"/>
        </w:rPr>
        <w:t>乙方</w:t>
      </w:r>
      <w:r w:rsidRPr="00B963A0">
        <w:rPr>
          <w:rFonts w:ascii="宋体" w:hAnsi="宋体" w:hint="eastAsia"/>
          <w:bCs/>
          <w:szCs w:val="21"/>
          <w:lang w:bidi="ar"/>
        </w:rPr>
        <w:t>还须提供所供应各产品的第三方检测机构出具有CMA或CNAS标志的检测合格的年度检测报告复印件。</w:t>
      </w:r>
    </w:p>
    <w:p w:rsidR="00B963A0" w:rsidRPr="00B963A0" w:rsidRDefault="00B963A0" w:rsidP="00B963A0">
      <w:pPr>
        <w:tabs>
          <w:tab w:val="left" w:pos="420"/>
        </w:tabs>
        <w:spacing w:beforeLines="50" w:before="156" w:line="360" w:lineRule="auto"/>
        <w:ind w:left="440"/>
        <w:rPr>
          <w:rFonts w:ascii="宋体" w:hAnsi="宋体"/>
          <w:bCs/>
          <w:szCs w:val="21"/>
          <w:lang w:bidi="ar"/>
        </w:rPr>
      </w:pPr>
      <w:r w:rsidRPr="00B963A0">
        <w:rPr>
          <w:rFonts w:ascii="宋体" w:hAnsi="宋体" w:hint="eastAsia"/>
          <w:bCs/>
          <w:szCs w:val="21"/>
          <w:lang w:bidi="ar"/>
        </w:rPr>
        <w:t>★</w:t>
      </w:r>
      <w:r>
        <w:rPr>
          <w:rFonts w:ascii="宋体" w:hAnsi="宋体" w:hint="eastAsia"/>
          <w:bCs/>
          <w:szCs w:val="21"/>
          <w:lang w:bidi="ar"/>
        </w:rPr>
        <w:t>6</w:t>
      </w:r>
      <w:r w:rsidRPr="00B963A0">
        <w:rPr>
          <w:rFonts w:ascii="宋体" w:hAnsi="宋体" w:hint="eastAsia"/>
          <w:bCs/>
          <w:szCs w:val="21"/>
          <w:lang w:bidi="ar"/>
        </w:rPr>
        <w:t>.4产品外包装上的产品名称无对应采购清单品种（如产品名称中无“油粘米、丝苗米”等字眼），需出具生产厂家证明或第三方检测报告证明该产品为清单所列品种。</w:t>
      </w:r>
    </w:p>
    <w:p w:rsidR="00B963A0" w:rsidRPr="00B963A0" w:rsidRDefault="00B963A0" w:rsidP="00B963A0">
      <w:pPr>
        <w:tabs>
          <w:tab w:val="left" w:pos="420"/>
        </w:tabs>
        <w:spacing w:beforeLines="50" w:before="156" w:line="360" w:lineRule="auto"/>
        <w:ind w:left="440"/>
        <w:rPr>
          <w:rFonts w:ascii="宋体" w:hAnsi="宋体"/>
          <w:bCs/>
          <w:szCs w:val="21"/>
          <w:lang w:bidi="ar"/>
        </w:rPr>
      </w:pPr>
      <w:r>
        <w:rPr>
          <w:rFonts w:ascii="宋体" w:hAnsi="宋体"/>
          <w:bCs/>
          <w:szCs w:val="21"/>
          <w:lang w:bidi="ar"/>
        </w:rPr>
        <w:t>6</w:t>
      </w:r>
      <w:r w:rsidRPr="00B963A0">
        <w:rPr>
          <w:rFonts w:ascii="宋体" w:hAnsi="宋体" w:hint="eastAsia"/>
          <w:bCs/>
          <w:szCs w:val="21"/>
          <w:lang w:bidi="ar"/>
        </w:rPr>
        <w:t>.5要求提供的米生产厂家信誉良好，有明确的商品标签，不得使用转基因大米，不许以次充好、以假充真。</w:t>
      </w:r>
      <w:r w:rsidR="00270288">
        <w:rPr>
          <w:rFonts w:ascii="宋体" w:hAnsi="宋体" w:hint="eastAsia"/>
          <w:bCs/>
          <w:szCs w:val="21"/>
          <w:lang w:bidi="ar"/>
        </w:rPr>
        <w:t>甲方</w:t>
      </w:r>
      <w:r w:rsidRPr="00B963A0">
        <w:rPr>
          <w:rFonts w:ascii="宋体" w:hAnsi="宋体" w:hint="eastAsia"/>
          <w:bCs/>
          <w:szCs w:val="21"/>
          <w:lang w:bidi="ar"/>
        </w:rPr>
        <w:t>会不定期留样，检测大米新陈度、试味等。如将二级标准的籼米</w:t>
      </w:r>
      <w:proofErr w:type="gramStart"/>
      <w:r w:rsidRPr="00B963A0">
        <w:rPr>
          <w:rFonts w:ascii="宋体" w:hAnsi="宋体" w:hint="eastAsia"/>
          <w:bCs/>
          <w:szCs w:val="21"/>
          <w:lang w:bidi="ar"/>
        </w:rPr>
        <w:t>当做</w:t>
      </w:r>
      <w:proofErr w:type="gramEnd"/>
      <w:r w:rsidRPr="00B963A0">
        <w:rPr>
          <w:rFonts w:ascii="宋体" w:hAnsi="宋体" w:hint="eastAsia"/>
          <w:bCs/>
          <w:szCs w:val="21"/>
          <w:lang w:bidi="ar"/>
        </w:rPr>
        <w:t>一级标准的籼米进行销售，恶意将低价位的米渗入高价位米中进行销售，或陈米充当新米等，牟取暴利，一经查处，乙方将承担全部责任。</w:t>
      </w:r>
    </w:p>
    <w:p w:rsidR="00B963A0" w:rsidRPr="00B963A0" w:rsidRDefault="00B963A0" w:rsidP="00B963A0">
      <w:pPr>
        <w:tabs>
          <w:tab w:val="left" w:pos="420"/>
        </w:tabs>
        <w:spacing w:beforeLines="50" w:before="156" w:line="360" w:lineRule="auto"/>
        <w:ind w:left="440"/>
        <w:rPr>
          <w:rFonts w:ascii="宋体" w:hAnsi="宋体"/>
          <w:bCs/>
          <w:szCs w:val="21"/>
          <w:lang w:bidi="ar"/>
        </w:rPr>
      </w:pPr>
      <w:r>
        <w:rPr>
          <w:rFonts w:ascii="宋体" w:hAnsi="宋体"/>
          <w:bCs/>
          <w:szCs w:val="21"/>
          <w:lang w:bidi="ar"/>
        </w:rPr>
        <w:t>6</w:t>
      </w:r>
      <w:r w:rsidRPr="00B963A0">
        <w:rPr>
          <w:rFonts w:ascii="宋体" w:hAnsi="宋体" w:hint="eastAsia"/>
          <w:bCs/>
          <w:szCs w:val="21"/>
          <w:lang w:bidi="ar"/>
        </w:rPr>
        <w:t>.6大米及米饭感官：大米外观整齐、圆润光滑，色泽气味正常，大小均匀，坚实丰满，少有碎米、黄粒米，腹白较小，无裂纹，</w:t>
      </w:r>
      <w:proofErr w:type="gramStart"/>
      <w:r w:rsidRPr="00B963A0">
        <w:rPr>
          <w:rFonts w:ascii="宋体" w:hAnsi="宋体" w:hint="eastAsia"/>
          <w:bCs/>
          <w:szCs w:val="21"/>
          <w:lang w:bidi="ar"/>
        </w:rPr>
        <w:t>无爆腰</w:t>
      </w:r>
      <w:proofErr w:type="gramEnd"/>
      <w:r w:rsidRPr="00B963A0">
        <w:rPr>
          <w:rFonts w:ascii="宋体" w:hAnsi="宋体" w:hint="eastAsia"/>
          <w:bCs/>
          <w:szCs w:val="21"/>
          <w:lang w:bidi="ar"/>
        </w:rPr>
        <w:t>，不含杂质，揉搓后的大米不粘手。大米煮熟后，有该品种米饭的口感及风味。</w:t>
      </w:r>
    </w:p>
    <w:p w:rsidR="00B963A0" w:rsidRPr="00B963A0" w:rsidRDefault="00B963A0" w:rsidP="00B963A0">
      <w:pPr>
        <w:tabs>
          <w:tab w:val="left" w:pos="420"/>
        </w:tabs>
        <w:spacing w:beforeLines="50" w:before="156" w:line="360" w:lineRule="auto"/>
        <w:ind w:left="440"/>
        <w:rPr>
          <w:rFonts w:ascii="宋体" w:hAnsi="宋体"/>
          <w:bCs/>
          <w:szCs w:val="21"/>
          <w:lang w:bidi="ar"/>
        </w:rPr>
      </w:pPr>
      <w:r>
        <w:rPr>
          <w:rFonts w:ascii="宋体" w:hAnsi="宋体"/>
          <w:bCs/>
          <w:szCs w:val="21"/>
          <w:lang w:bidi="ar"/>
        </w:rPr>
        <w:t>6</w:t>
      </w:r>
      <w:r w:rsidRPr="00B963A0">
        <w:rPr>
          <w:rFonts w:ascii="宋体" w:hAnsi="宋体" w:hint="eastAsia"/>
          <w:bCs/>
          <w:szCs w:val="21"/>
          <w:lang w:bidi="ar"/>
        </w:rPr>
        <w:t>.6.1泰国香米：米粒细长，呈长椭圆形，颗粒完整，质地硬而有韧性，颜色洁白，胚芽处没有白点，米质纯净，外观晶莹剔透，富有光泽。米饭颗粒分明，饭粒完整，富有弹性，口感爽滑，容易咀嚼，冷却后不易回生，依然保持较好的口感，有泰国香米独特的香气，米饭有淡淡的甜味，吃完后有回甘。</w:t>
      </w:r>
    </w:p>
    <w:p w:rsidR="00B963A0" w:rsidRPr="00B963A0" w:rsidRDefault="00B963A0" w:rsidP="00B963A0">
      <w:pPr>
        <w:tabs>
          <w:tab w:val="left" w:pos="420"/>
        </w:tabs>
        <w:spacing w:beforeLines="50" w:before="156" w:line="360" w:lineRule="auto"/>
        <w:ind w:left="440"/>
        <w:rPr>
          <w:rFonts w:ascii="宋体" w:hAnsi="宋体"/>
          <w:bCs/>
          <w:szCs w:val="21"/>
          <w:lang w:bidi="ar"/>
        </w:rPr>
      </w:pPr>
      <w:r>
        <w:rPr>
          <w:rFonts w:ascii="宋体" w:hAnsi="宋体"/>
          <w:bCs/>
          <w:szCs w:val="21"/>
          <w:lang w:bidi="ar"/>
        </w:rPr>
        <w:lastRenderedPageBreak/>
        <w:t>6</w:t>
      </w:r>
      <w:r w:rsidRPr="00B963A0">
        <w:rPr>
          <w:rFonts w:ascii="宋体" w:hAnsi="宋体" w:hint="eastAsia"/>
          <w:bCs/>
          <w:szCs w:val="21"/>
          <w:lang w:bidi="ar"/>
        </w:rPr>
        <w:t>.6.2 丝苗米：米粒洁白晶莹，油质丰富，长粒形、细长苗条，</w:t>
      </w:r>
      <w:proofErr w:type="gramStart"/>
      <w:r w:rsidRPr="00B963A0">
        <w:rPr>
          <w:rFonts w:ascii="宋体" w:hAnsi="宋体" w:hint="eastAsia"/>
          <w:bCs/>
          <w:szCs w:val="21"/>
          <w:lang w:bidi="ar"/>
        </w:rPr>
        <w:t>米泛丝光</w:t>
      </w:r>
      <w:proofErr w:type="gramEnd"/>
      <w:r w:rsidRPr="00B963A0">
        <w:rPr>
          <w:rFonts w:ascii="宋体" w:hAnsi="宋体" w:hint="eastAsia"/>
          <w:bCs/>
          <w:szCs w:val="21"/>
          <w:lang w:bidi="ar"/>
        </w:rPr>
        <w:t>，呈现出玻璃质的光泽。米饭口感柔软、可口，质地软硬适中，饭粒条状而不烂，具有清新香味，米饭美味可口，软糯有嚼劲。</w:t>
      </w:r>
    </w:p>
    <w:p w:rsidR="00B963A0" w:rsidRPr="00B963A0" w:rsidRDefault="00B963A0" w:rsidP="00B963A0">
      <w:pPr>
        <w:tabs>
          <w:tab w:val="left" w:pos="420"/>
        </w:tabs>
        <w:spacing w:beforeLines="50" w:before="156" w:line="360" w:lineRule="auto"/>
        <w:ind w:left="440"/>
        <w:rPr>
          <w:rFonts w:ascii="宋体" w:hAnsi="宋体"/>
          <w:bCs/>
          <w:szCs w:val="21"/>
          <w:lang w:bidi="ar"/>
        </w:rPr>
      </w:pPr>
      <w:r>
        <w:rPr>
          <w:rFonts w:ascii="宋体" w:hAnsi="宋体"/>
          <w:bCs/>
          <w:szCs w:val="21"/>
          <w:lang w:bidi="ar"/>
        </w:rPr>
        <w:t>6</w:t>
      </w:r>
      <w:r w:rsidRPr="00B963A0">
        <w:rPr>
          <w:rFonts w:ascii="宋体" w:hAnsi="宋体" w:hint="eastAsia"/>
          <w:bCs/>
          <w:szCs w:val="21"/>
          <w:lang w:bidi="ar"/>
        </w:rPr>
        <w:t>.6.3 五常大米：颗粒饱满，晶莹剔透，质地坚硬，色泽清白透明。米粒油亮，表面光泽度好，煮出的米饭色泽光亮，饭粒表面油光艳丽。米饭口感极佳，味清淡略甜，入口后软糯而不失弹性，咀嚼起来筋道有嚼劲，且芳香爽口。质地绵软略粘，爽口不回生，即使剩饭也能保持原有的口感，吃起来依然美味。</w:t>
      </w:r>
    </w:p>
    <w:p w:rsidR="00B963A0" w:rsidRPr="00B963A0" w:rsidRDefault="00B963A0" w:rsidP="00B963A0">
      <w:pPr>
        <w:tabs>
          <w:tab w:val="left" w:pos="420"/>
        </w:tabs>
        <w:spacing w:beforeLines="50" w:before="156" w:line="360" w:lineRule="auto"/>
        <w:ind w:left="440"/>
        <w:rPr>
          <w:rFonts w:ascii="宋体" w:hAnsi="宋体"/>
          <w:bCs/>
          <w:szCs w:val="21"/>
          <w:lang w:bidi="ar"/>
        </w:rPr>
      </w:pPr>
      <w:r>
        <w:rPr>
          <w:rFonts w:ascii="宋体" w:hAnsi="宋体"/>
          <w:bCs/>
          <w:szCs w:val="21"/>
          <w:lang w:bidi="ar"/>
        </w:rPr>
        <w:t>6</w:t>
      </w:r>
      <w:r w:rsidRPr="00B963A0">
        <w:rPr>
          <w:rFonts w:ascii="宋体" w:hAnsi="宋体" w:hint="eastAsia"/>
          <w:bCs/>
          <w:szCs w:val="21"/>
          <w:lang w:bidi="ar"/>
        </w:rPr>
        <w:t>.6.4 油粘米：米粒细长且晶莹洁白，富有光泽和油质感。米饭</w:t>
      </w:r>
      <w:proofErr w:type="gramStart"/>
      <w:r w:rsidRPr="00B963A0">
        <w:rPr>
          <w:rFonts w:ascii="宋体" w:hAnsi="宋体" w:hint="eastAsia"/>
          <w:bCs/>
          <w:szCs w:val="21"/>
          <w:lang w:bidi="ar"/>
        </w:rPr>
        <w:t>饭</w:t>
      </w:r>
      <w:proofErr w:type="gramEnd"/>
      <w:r w:rsidRPr="00B963A0">
        <w:rPr>
          <w:rFonts w:ascii="宋体" w:hAnsi="宋体" w:hint="eastAsia"/>
          <w:bCs/>
          <w:szCs w:val="21"/>
          <w:lang w:bidi="ar"/>
        </w:rPr>
        <w:t>面泛油光，有浓郁的香味，饭粒稍曲卷，似虾状，呈现独特美感，质地适中，口感细腻、柔软且富有弹性，滑爽，粘性较高，不粘腻，不易松散香滑软熟，食后齿颊留香。</w:t>
      </w:r>
    </w:p>
    <w:p w:rsidR="00B963A0" w:rsidRPr="00B963A0" w:rsidRDefault="00B963A0" w:rsidP="00B963A0">
      <w:pPr>
        <w:tabs>
          <w:tab w:val="left" w:pos="420"/>
        </w:tabs>
        <w:spacing w:beforeLines="50" w:before="156" w:line="360" w:lineRule="auto"/>
        <w:ind w:left="440"/>
        <w:rPr>
          <w:rFonts w:ascii="宋体" w:hAnsi="宋体"/>
          <w:bCs/>
          <w:szCs w:val="21"/>
          <w:lang w:bidi="ar"/>
        </w:rPr>
      </w:pPr>
      <w:r>
        <w:rPr>
          <w:rFonts w:ascii="宋体" w:hAnsi="宋体"/>
          <w:bCs/>
          <w:szCs w:val="21"/>
          <w:lang w:bidi="ar"/>
        </w:rPr>
        <w:t>6</w:t>
      </w:r>
      <w:r w:rsidRPr="00B963A0">
        <w:rPr>
          <w:rFonts w:ascii="宋体" w:hAnsi="宋体" w:hint="eastAsia"/>
          <w:bCs/>
          <w:szCs w:val="21"/>
          <w:lang w:bidi="ar"/>
        </w:rPr>
        <w:t>.6.5 糯米：糯米米饭口感香</w:t>
      </w:r>
      <w:proofErr w:type="gramStart"/>
      <w:r w:rsidRPr="00B963A0">
        <w:rPr>
          <w:rFonts w:ascii="宋体" w:hAnsi="宋体" w:hint="eastAsia"/>
          <w:bCs/>
          <w:szCs w:val="21"/>
          <w:lang w:bidi="ar"/>
        </w:rPr>
        <w:t>糯黏</w:t>
      </w:r>
      <w:proofErr w:type="gramEnd"/>
      <w:r w:rsidRPr="00B963A0">
        <w:rPr>
          <w:rFonts w:ascii="宋体" w:hAnsi="宋体" w:hint="eastAsia"/>
          <w:bCs/>
          <w:szCs w:val="21"/>
          <w:lang w:bidi="ar"/>
        </w:rPr>
        <w:t>滑，富有弹性，咀嚼起来能体会到糯米的独特口感，且带有一定的甜味；</w:t>
      </w:r>
    </w:p>
    <w:p w:rsidR="00A54024" w:rsidRDefault="00B963A0" w:rsidP="00B963A0">
      <w:pPr>
        <w:numPr>
          <w:ilvl w:val="0"/>
          <w:numId w:val="22"/>
        </w:numPr>
        <w:tabs>
          <w:tab w:val="left" w:pos="420"/>
        </w:tabs>
        <w:spacing w:beforeLines="50" w:before="156" w:line="360" w:lineRule="auto"/>
        <w:rPr>
          <w:rFonts w:ascii="宋体" w:hAnsi="宋体"/>
          <w:bCs/>
          <w:szCs w:val="21"/>
          <w:lang w:bidi="ar"/>
        </w:rPr>
      </w:pPr>
      <w:r w:rsidRPr="00B963A0">
        <w:rPr>
          <w:rFonts w:ascii="宋体" w:hAnsi="宋体" w:hint="eastAsia"/>
          <w:bCs/>
          <w:szCs w:val="21"/>
          <w:lang w:bidi="ar"/>
        </w:rPr>
        <w:t>“油类”的相关质量要求</w:t>
      </w:r>
      <w:r w:rsidR="00A54024">
        <w:rPr>
          <w:rFonts w:ascii="宋体" w:hAnsi="宋体" w:hint="eastAsia"/>
          <w:bCs/>
          <w:szCs w:val="21"/>
          <w:lang w:bidi="ar"/>
        </w:rPr>
        <w:t>：</w:t>
      </w:r>
    </w:p>
    <w:p w:rsidR="00B963A0" w:rsidRDefault="00B963A0" w:rsidP="00B963A0">
      <w:pPr>
        <w:tabs>
          <w:tab w:val="left" w:pos="420"/>
        </w:tabs>
        <w:spacing w:beforeLines="50" w:before="156" w:line="360" w:lineRule="auto"/>
        <w:ind w:left="440"/>
        <w:rPr>
          <w:rFonts w:ascii="宋体" w:hAnsi="宋体"/>
          <w:bCs/>
          <w:szCs w:val="21"/>
          <w:lang w:bidi="ar"/>
        </w:rPr>
      </w:pPr>
      <w:r w:rsidRPr="00B963A0">
        <w:rPr>
          <w:rFonts w:ascii="宋体" w:hAnsi="宋体" w:hint="eastAsia"/>
          <w:bCs/>
          <w:szCs w:val="21"/>
          <w:lang w:bidi="ar"/>
        </w:rPr>
        <w:t>★</w:t>
      </w:r>
      <w:r>
        <w:rPr>
          <w:rFonts w:ascii="宋体" w:hAnsi="宋体"/>
          <w:bCs/>
          <w:szCs w:val="21"/>
          <w:lang w:bidi="ar"/>
        </w:rPr>
        <w:t>7</w:t>
      </w:r>
      <w:r w:rsidRPr="00B963A0">
        <w:rPr>
          <w:rFonts w:ascii="宋体" w:hAnsi="宋体" w:hint="eastAsia"/>
          <w:bCs/>
          <w:szCs w:val="21"/>
          <w:lang w:bidi="ar"/>
        </w:rPr>
        <w:t>.1调和油类产品质量须符合“</w:t>
      </w:r>
      <w:r w:rsidR="0076303A">
        <w:rPr>
          <w:rFonts w:ascii="宋体" w:hAnsi="宋体" w:hint="eastAsia"/>
          <w:bCs/>
          <w:szCs w:val="21"/>
          <w:lang w:bidi="ar"/>
        </w:rPr>
        <w:t xml:space="preserve">GB/T </w:t>
      </w:r>
      <w:r w:rsidRPr="00B963A0">
        <w:rPr>
          <w:rFonts w:ascii="宋体" w:hAnsi="宋体" w:hint="eastAsia"/>
          <w:bCs/>
          <w:szCs w:val="21"/>
          <w:lang w:bidi="ar"/>
        </w:rPr>
        <w:t xml:space="preserve">40851-2021 食用调和油”（花生油类产品质量须符合“GB/T  1534-2017 花生油”且须符合“压榨成品花生油质量指标的一级”标准；橄榄油类产品质量须符合“GB/T  23347-2021橄榄油、油橄榄果渣油”）或者符合GB 2716-2018的《食品安全国家标准 </w:t>
      </w:r>
      <w:r w:rsidR="0076303A">
        <w:rPr>
          <w:rFonts w:ascii="宋体" w:hAnsi="宋体" w:hint="eastAsia"/>
          <w:bCs/>
          <w:szCs w:val="21"/>
          <w:lang w:bidi="ar"/>
        </w:rPr>
        <w:t>植物油》要求（如标准有更新，按最新标准执行）</w:t>
      </w:r>
      <w:r w:rsidRPr="00B963A0">
        <w:rPr>
          <w:rFonts w:ascii="宋体" w:hAnsi="宋体" w:hint="eastAsia"/>
          <w:bCs/>
          <w:szCs w:val="21"/>
          <w:lang w:bidi="ar"/>
        </w:rPr>
        <w:t>。如产品外包装上标注的执行标准为企业标准，需提供企业标准严于以上国家标准的证明材料</w:t>
      </w:r>
      <w:r>
        <w:rPr>
          <w:rFonts w:ascii="宋体" w:hAnsi="宋体" w:hint="eastAsia"/>
          <w:bCs/>
          <w:szCs w:val="21"/>
          <w:lang w:bidi="ar"/>
        </w:rPr>
        <w:t>。</w:t>
      </w:r>
    </w:p>
    <w:p w:rsidR="00B963A0" w:rsidRPr="00B963A0" w:rsidRDefault="00B963A0" w:rsidP="00B963A0">
      <w:pPr>
        <w:tabs>
          <w:tab w:val="left" w:pos="420"/>
        </w:tabs>
        <w:spacing w:beforeLines="50" w:before="156" w:line="360" w:lineRule="auto"/>
        <w:ind w:left="440"/>
        <w:rPr>
          <w:rFonts w:ascii="宋体" w:hAnsi="宋体"/>
          <w:bCs/>
          <w:szCs w:val="21"/>
          <w:lang w:bidi="ar"/>
        </w:rPr>
      </w:pPr>
      <w:r>
        <w:rPr>
          <w:rFonts w:ascii="宋体" w:hAnsi="宋体"/>
          <w:bCs/>
          <w:szCs w:val="21"/>
          <w:lang w:bidi="ar"/>
        </w:rPr>
        <w:t>7</w:t>
      </w:r>
      <w:r w:rsidRPr="00B963A0">
        <w:rPr>
          <w:rFonts w:ascii="宋体" w:hAnsi="宋体" w:hint="eastAsia"/>
          <w:bCs/>
          <w:szCs w:val="21"/>
          <w:lang w:bidi="ar"/>
        </w:rPr>
        <w:t>.2</w:t>
      </w:r>
      <w:r w:rsidR="00270288">
        <w:rPr>
          <w:rFonts w:ascii="宋体" w:hAnsi="宋体" w:hint="eastAsia"/>
          <w:bCs/>
          <w:szCs w:val="21"/>
          <w:lang w:bidi="ar"/>
        </w:rPr>
        <w:t>乙方</w:t>
      </w:r>
      <w:r w:rsidRPr="00B963A0">
        <w:rPr>
          <w:rFonts w:ascii="宋体" w:hAnsi="宋体" w:hint="eastAsia"/>
          <w:bCs/>
          <w:szCs w:val="21"/>
          <w:lang w:bidi="ar"/>
        </w:rPr>
        <w:t>需提供所供应各产品的第三方检测机构出具有CMA或CNAS标志的检测合格的检测报告复印件（2025年1月1日之后出具的检测报告才视为有效报告）。此后，</w:t>
      </w:r>
      <w:r w:rsidR="00270288">
        <w:rPr>
          <w:rFonts w:ascii="宋体" w:hAnsi="宋体" w:hint="eastAsia"/>
          <w:bCs/>
          <w:szCs w:val="21"/>
          <w:lang w:bidi="ar"/>
        </w:rPr>
        <w:t>乙方</w:t>
      </w:r>
      <w:r w:rsidRPr="00B963A0">
        <w:rPr>
          <w:rFonts w:ascii="宋体" w:hAnsi="宋体" w:hint="eastAsia"/>
          <w:bCs/>
          <w:szCs w:val="21"/>
          <w:lang w:bidi="ar"/>
        </w:rPr>
        <w:t>应每次出具当批次产品的自检报告，自检报告应符合GB 2716-2018的《食品安全国家标准 植物油》要求，</w:t>
      </w:r>
      <w:proofErr w:type="gramStart"/>
      <w:r w:rsidRPr="00B963A0">
        <w:rPr>
          <w:rFonts w:ascii="宋体" w:hAnsi="宋体" w:hint="eastAsia"/>
          <w:bCs/>
          <w:szCs w:val="21"/>
          <w:lang w:bidi="ar"/>
        </w:rPr>
        <w:t>无提供</w:t>
      </w:r>
      <w:proofErr w:type="gramEnd"/>
      <w:r w:rsidRPr="00B963A0">
        <w:rPr>
          <w:rFonts w:ascii="宋体" w:hAnsi="宋体" w:hint="eastAsia"/>
          <w:bCs/>
          <w:szCs w:val="21"/>
          <w:lang w:bidi="ar"/>
        </w:rPr>
        <w:t>不予收货。同时，如本项目跨年度执行，</w:t>
      </w:r>
      <w:r w:rsidR="00270288">
        <w:rPr>
          <w:rFonts w:ascii="宋体" w:hAnsi="宋体" w:hint="eastAsia"/>
          <w:bCs/>
          <w:szCs w:val="21"/>
          <w:lang w:bidi="ar"/>
        </w:rPr>
        <w:t>乙方</w:t>
      </w:r>
      <w:r w:rsidRPr="00B963A0">
        <w:rPr>
          <w:rFonts w:ascii="宋体" w:hAnsi="宋体" w:hint="eastAsia"/>
          <w:bCs/>
          <w:szCs w:val="21"/>
          <w:lang w:bidi="ar"/>
        </w:rPr>
        <w:t>还须提供所供应各产品的第三方检测机构出具有CMA或CNAS标志的检测合格的年度检测报告复印件。</w:t>
      </w:r>
    </w:p>
    <w:p w:rsidR="00A54024" w:rsidRDefault="00B963A0" w:rsidP="00B963A0">
      <w:pPr>
        <w:tabs>
          <w:tab w:val="left" w:pos="420"/>
        </w:tabs>
        <w:spacing w:beforeLines="50" w:before="156" w:line="360" w:lineRule="auto"/>
        <w:ind w:left="440"/>
        <w:rPr>
          <w:rFonts w:ascii="宋体" w:hAnsi="宋体"/>
          <w:bCs/>
          <w:szCs w:val="21"/>
          <w:lang w:bidi="ar"/>
        </w:rPr>
      </w:pPr>
      <w:r>
        <w:rPr>
          <w:rFonts w:ascii="宋体" w:hAnsi="宋体"/>
          <w:bCs/>
          <w:szCs w:val="21"/>
          <w:lang w:bidi="ar"/>
        </w:rPr>
        <w:t>7</w:t>
      </w:r>
      <w:r w:rsidRPr="00B963A0">
        <w:rPr>
          <w:rFonts w:ascii="宋体" w:hAnsi="宋体" w:hint="eastAsia"/>
          <w:bCs/>
          <w:szCs w:val="21"/>
          <w:lang w:bidi="ar"/>
        </w:rPr>
        <w:t>.3感官上：色泽正常，无焦臭、酸败及其他异味，无正常视力可见的外来异物。</w:t>
      </w:r>
      <w:r w:rsidR="00A54024">
        <w:rPr>
          <w:rFonts w:ascii="宋体" w:hAnsi="宋体" w:hint="eastAsia"/>
          <w:bCs/>
          <w:szCs w:val="21"/>
          <w:lang w:bidi="ar"/>
        </w:rPr>
        <w:t>形态：应尽量避免由于客观因素而造成的各种非正常、不新鲜的水果，例如萎蔫、枯塌、损伤、病变、虫害侵蚀等引起的形态异常等。属同一品种规格，形状、色泽一致，大小均匀，无疤点，无断裂，无腐烂、畸形、异味、明显机械伤，不带泥土。</w:t>
      </w:r>
    </w:p>
    <w:p w:rsidR="00B963A0" w:rsidRPr="00270288" w:rsidRDefault="00B963A0" w:rsidP="00270288">
      <w:pPr>
        <w:tabs>
          <w:tab w:val="left" w:pos="420"/>
        </w:tabs>
        <w:spacing w:beforeLines="50" w:before="156" w:line="360" w:lineRule="auto"/>
        <w:ind w:left="440"/>
        <w:rPr>
          <w:rFonts w:ascii="宋体" w:hAnsi="宋体"/>
          <w:bCs/>
          <w:szCs w:val="21"/>
          <w:lang w:bidi="ar"/>
        </w:rPr>
      </w:pPr>
      <w:r w:rsidRPr="00B963A0">
        <w:rPr>
          <w:rFonts w:ascii="宋体" w:hAnsi="宋体" w:hint="eastAsia"/>
          <w:bCs/>
          <w:szCs w:val="21"/>
          <w:lang w:bidi="ar"/>
        </w:rPr>
        <w:lastRenderedPageBreak/>
        <w:t>★</w:t>
      </w:r>
      <w:r>
        <w:rPr>
          <w:rFonts w:ascii="宋体" w:hAnsi="宋体"/>
          <w:bCs/>
          <w:szCs w:val="21"/>
          <w:lang w:bidi="ar"/>
        </w:rPr>
        <w:t>7</w:t>
      </w:r>
      <w:r w:rsidRPr="00B963A0">
        <w:rPr>
          <w:rFonts w:ascii="宋体" w:hAnsi="宋体" w:hint="eastAsia"/>
          <w:bCs/>
          <w:szCs w:val="21"/>
          <w:lang w:bidi="ar"/>
        </w:rPr>
        <w:t>.4食用油不得使用转基因油料/原料生产。</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六、食品安全责任保险及履约保证金</w:t>
      </w:r>
    </w:p>
    <w:p w:rsidR="00A54024" w:rsidRDefault="00A54024" w:rsidP="00A54024">
      <w:pPr>
        <w:numPr>
          <w:ilvl w:val="0"/>
          <w:numId w:val="25"/>
        </w:numPr>
        <w:tabs>
          <w:tab w:val="left" w:pos="420"/>
        </w:tabs>
        <w:spacing w:beforeLines="50" w:before="156" w:line="360" w:lineRule="auto"/>
        <w:rPr>
          <w:rFonts w:ascii="宋体" w:hAnsi="宋体"/>
          <w:bCs/>
          <w:szCs w:val="21"/>
        </w:rPr>
      </w:pPr>
      <w:bookmarkStart w:id="4" w:name="OLE_LINK6"/>
      <w:bookmarkStart w:id="5" w:name="OLE_LINK7"/>
      <w:r>
        <w:rPr>
          <w:rFonts w:ascii="宋体" w:hAnsi="宋体" w:hint="eastAsia"/>
          <w:bCs/>
          <w:szCs w:val="21"/>
        </w:rPr>
        <w:t>食品安全责任保险，乙方须承诺在中标后30天内向甲方提供有效的“食品安全责任保险”且保额在</w:t>
      </w:r>
      <w:r>
        <w:rPr>
          <w:rFonts w:ascii="宋体" w:hAnsi="宋体"/>
          <w:bCs/>
          <w:szCs w:val="21"/>
          <w:u w:val="single"/>
        </w:rPr>
        <w:t>5</w:t>
      </w:r>
      <w:r>
        <w:rPr>
          <w:rFonts w:ascii="宋体" w:hAnsi="宋体" w:hint="eastAsia"/>
          <w:bCs/>
          <w:szCs w:val="21"/>
          <w:u w:val="single"/>
        </w:rPr>
        <w:t>00</w:t>
      </w:r>
      <w:r>
        <w:rPr>
          <w:rFonts w:ascii="宋体" w:hAnsi="宋体" w:hint="eastAsia"/>
          <w:bCs/>
          <w:szCs w:val="21"/>
        </w:rPr>
        <w:t>万元（含）以上，到期后及时续保，并保证本项目供货期内在保险期限内，并将该保险合同复印件交由甲方主管部门备案。</w:t>
      </w:r>
      <w:bookmarkEnd w:id="4"/>
      <w:bookmarkEnd w:id="5"/>
      <w:r>
        <w:rPr>
          <w:rFonts w:ascii="宋体" w:hAnsi="宋体" w:hint="eastAsia"/>
          <w:bCs/>
          <w:szCs w:val="21"/>
        </w:rPr>
        <w:t>提供针对本项条款的书面承诺函，如有虚假承诺将按照《中华人民共和国政府采购法》第七十七条规定处理。</w:t>
      </w:r>
    </w:p>
    <w:p w:rsidR="00A54024" w:rsidRDefault="00A54024" w:rsidP="00270288">
      <w:pPr>
        <w:numPr>
          <w:ilvl w:val="0"/>
          <w:numId w:val="25"/>
        </w:numPr>
        <w:tabs>
          <w:tab w:val="left" w:pos="420"/>
        </w:tabs>
        <w:spacing w:beforeLines="50" w:before="156" w:line="360" w:lineRule="auto"/>
        <w:rPr>
          <w:rFonts w:ascii="宋体" w:hAnsi="宋体"/>
          <w:bCs/>
          <w:szCs w:val="21"/>
        </w:rPr>
      </w:pPr>
      <w:bookmarkStart w:id="6" w:name="OLE_LINK8"/>
      <w:bookmarkStart w:id="7" w:name="OLE_LINK9"/>
      <w:r>
        <w:rPr>
          <w:rFonts w:ascii="宋体" w:hAnsi="宋体" w:hint="eastAsia"/>
          <w:bCs/>
          <w:szCs w:val="21"/>
        </w:rPr>
        <w:t>乙方在签订合同前需向甲方递交履约保证金</w:t>
      </w:r>
      <w:r w:rsidR="00270288" w:rsidRPr="00AA0BD3">
        <w:rPr>
          <w:rFonts w:ascii="宋体" w:hAnsi="宋体" w:cs="仿宋" w:hint="eastAsia"/>
          <w:bCs/>
          <w:sz w:val="24"/>
        </w:rPr>
        <w:t>￥</w:t>
      </w:r>
      <w:r w:rsidR="00270288">
        <w:rPr>
          <w:rFonts w:ascii="宋体" w:hAnsi="宋体" w:cs="仿宋"/>
          <w:bCs/>
          <w:sz w:val="24"/>
          <w:u w:val="single"/>
        </w:rPr>
        <w:t>50000.00</w:t>
      </w:r>
      <w:r>
        <w:rPr>
          <w:rFonts w:ascii="宋体" w:hAnsi="宋体" w:hint="eastAsia"/>
          <w:bCs/>
          <w:szCs w:val="21"/>
          <w:u w:val="single"/>
        </w:rPr>
        <w:t xml:space="preserve"> </w:t>
      </w:r>
      <w:r>
        <w:rPr>
          <w:rFonts w:ascii="宋体" w:hAnsi="宋体" w:hint="eastAsia"/>
          <w:bCs/>
          <w:szCs w:val="21"/>
        </w:rPr>
        <w:t>元（大写：人民币</w:t>
      </w:r>
      <w:r w:rsidR="00270288" w:rsidRPr="00270288">
        <w:rPr>
          <w:rFonts w:ascii="宋体" w:hAnsi="宋体" w:hint="eastAsia"/>
          <w:bCs/>
          <w:szCs w:val="21"/>
          <w:u w:val="single"/>
        </w:rPr>
        <w:t>伍万元</w:t>
      </w:r>
      <w:r>
        <w:rPr>
          <w:rFonts w:ascii="宋体" w:hAnsi="宋体" w:hint="eastAsia"/>
          <w:bCs/>
          <w:szCs w:val="21"/>
        </w:rPr>
        <w:t>整）。</w:t>
      </w:r>
      <w:bookmarkEnd w:id="6"/>
      <w:bookmarkEnd w:id="7"/>
      <w:r>
        <w:rPr>
          <w:rFonts w:ascii="宋体" w:hAnsi="宋体" w:hint="eastAsia"/>
          <w:bCs/>
          <w:szCs w:val="21"/>
        </w:rPr>
        <w:t>乙方履约完毕，在合同期满后向甲方提交退还申请书，甲方在收到乙方退还履约保证金的申请书后30天内无息退还乙方。在合同执行中发生乙方违约行为时，甲方有权从履约保证金中扣除违约金或损失赔偿额，若履约保证金不足抵扣时，乙方仍应在限期内（十天内）支付不足的违约金。因乙方原因导致提前终止合同时，甲方有权不退回履约保证金给乙方。</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七、违约责任</w:t>
      </w:r>
    </w:p>
    <w:p w:rsidR="00A54024" w:rsidRDefault="00A54024" w:rsidP="00A54024">
      <w:pPr>
        <w:numPr>
          <w:ilvl w:val="0"/>
          <w:numId w:val="26"/>
        </w:numPr>
        <w:tabs>
          <w:tab w:val="left" w:pos="420"/>
        </w:tabs>
        <w:spacing w:beforeLines="50" w:before="156" w:line="360" w:lineRule="auto"/>
        <w:rPr>
          <w:rFonts w:ascii="宋体" w:hAnsi="宋体"/>
          <w:bCs/>
          <w:szCs w:val="21"/>
        </w:rPr>
      </w:pPr>
      <w:r>
        <w:rPr>
          <w:rFonts w:ascii="宋体" w:hAnsi="宋体" w:hint="eastAsia"/>
          <w:bCs/>
          <w:szCs w:val="21"/>
        </w:rPr>
        <w:t>由于一方违反本合同约定，而导致另一方遭受的所有直接及间接损失或对未违约方构成侵权的，均由违约方负责赔偿并承担相应的责任，具体赔偿金额由双方友好协商解决，如协商不成的，则按本合同第八条的条款解决争议。</w:t>
      </w:r>
    </w:p>
    <w:p w:rsidR="00A54024" w:rsidRDefault="00A54024" w:rsidP="00A54024">
      <w:pPr>
        <w:numPr>
          <w:ilvl w:val="0"/>
          <w:numId w:val="26"/>
        </w:numPr>
        <w:tabs>
          <w:tab w:val="left" w:pos="420"/>
        </w:tabs>
        <w:spacing w:beforeLines="50" w:before="156" w:line="360" w:lineRule="auto"/>
        <w:rPr>
          <w:rFonts w:ascii="宋体" w:hAnsi="宋体"/>
          <w:bCs/>
          <w:szCs w:val="21"/>
        </w:rPr>
      </w:pPr>
      <w:r>
        <w:rPr>
          <w:rFonts w:ascii="宋体" w:hAnsi="宋体"/>
          <w:bCs/>
          <w:szCs w:val="21"/>
        </w:rPr>
        <w:t>甲方</w:t>
      </w:r>
      <w:r>
        <w:rPr>
          <w:rFonts w:ascii="宋体" w:hAnsi="宋体" w:hint="eastAsia"/>
          <w:bCs/>
          <w:szCs w:val="21"/>
        </w:rPr>
        <w:t>未</w:t>
      </w:r>
      <w:r>
        <w:rPr>
          <w:rFonts w:ascii="宋体" w:hAnsi="宋体"/>
          <w:bCs/>
          <w:szCs w:val="21"/>
        </w:rPr>
        <w:t>按时支付合同款项并且在收到乙方书面催款通知后20个工作日内仍未支付的，除因不可抗力的因素外，乙方有权就延迟付款部分按照每日3‰的比例向甲方收取延期付款违约金，此违约金达到合同价格的5%时，乙方还可考虑终止合同。若甲方在收到乙方催款通知后约定时间内履约支付合同款项，乙方无权再向</w:t>
      </w:r>
      <w:r>
        <w:rPr>
          <w:rFonts w:ascii="宋体" w:hAnsi="宋体" w:hint="eastAsia"/>
          <w:bCs/>
          <w:szCs w:val="21"/>
        </w:rPr>
        <w:t>甲方</w:t>
      </w:r>
      <w:r>
        <w:rPr>
          <w:rFonts w:ascii="宋体" w:hAnsi="宋体"/>
          <w:bCs/>
          <w:szCs w:val="21"/>
        </w:rPr>
        <w:t>追溯逾期付款的相关法律责任。</w:t>
      </w:r>
    </w:p>
    <w:p w:rsidR="00A54024" w:rsidRDefault="00A54024" w:rsidP="00A54024">
      <w:pPr>
        <w:numPr>
          <w:ilvl w:val="0"/>
          <w:numId w:val="26"/>
        </w:numPr>
        <w:tabs>
          <w:tab w:val="left" w:pos="420"/>
        </w:tabs>
        <w:spacing w:beforeLines="50" w:before="156" w:line="360" w:lineRule="auto"/>
        <w:rPr>
          <w:rFonts w:ascii="宋体" w:hAnsi="宋体"/>
          <w:bCs/>
          <w:szCs w:val="21"/>
        </w:rPr>
      </w:pPr>
      <w:r>
        <w:rPr>
          <w:rFonts w:ascii="宋体" w:hAnsi="宋体" w:hint="eastAsia"/>
          <w:bCs/>
          <w:szCs w:val="21"/>
        </w:rPr>
        <w:t>甲方逾期退还履约保证金的，除应当退还履约保证金本金外，还应当每日按履约保证金总额的3‰向乙方偿付违约金，但因乙方自身原因导致无法及时退还的除外。</w:t>
      </w:r>
    </w:p>
    <w:p w:rsidR="00A54024" w:rsidRDefault="00A54024" w:rsidP="00A54024">
      <w:pPr>
        <w:numPr>
          <w:ilvl w:val="0"/>
          <w:numId w:val="26"/>
        </w:numPr>
        <w:tabs>
          <w:tab w:val="left" w:pos="420"/>
        </w:tabs>
        <w:spacing w:beforeLines="50" w:before="156" w:line="360" w:lineRule="auto"/>
        <w:rPr>
          <w:rFonts w:ascii="宋体" w:hAnsi="宋体"/>
          <w:bCs/>
          <w:szCs w:val="21"/>
        </w:rPr>
      </w:pPr>
      <w:r>
        <w:rPr>
          <w:rFonts w:ascii="宋体" w:hAnsi="宋体" w:hint="eastAsia"/>
          <w:bCs/>
          <w:szCs w:val="21"/>
        </w:rPr>
        <w:t>乙方合同期</w:t>
      </w:r>
      <w:proofErr w:type="gramStart"/>
      <w:r>
        <w:rPr>
          <w:rFonts w:ascii="宋体" w:hAnsi="宋体" w:hint="eastAsia"/>
          <w:bCs/>
          <w:szCs w:val="21"/>
        </w:rPr>
        <w:t>内考核</w:t>
      </w:r>
      <w:proofErr w:type="gramEnd"/>
      <w:r>
        <w:rPr>
          <w:rFonts w:ascii="宋体" w:hAnsi="宋体" w:hint="eastAsia"/>
          <w:bCs/>
          <w:szCs w:val="21"/>
        </w:rPr>
        <w:t>表月度考核评分累计2次及以上低于70分，甲方有权终止合同，所发生的一切损失由乙方负责。</w:t>
      </w:r>
    </w:p>
    <w:p w:rsidR="00A54024" w:rsidRDefault="00A54024" w:rsidP="00A54024">
      <w:pPr>
        <w:numPr>
          <w:ilvl w:val="0"/>
          <w:numId w:val="26"/>
        </w:numPr>
        <w:tabs>
          <w:tab w:val="left" w:pos="420"/>
        </w:tabs>
        <w:spacing w:beforeLines="50" w:before="156" w:line="360" w:lineRule="auto"/>
        <w:rPr>
          <w:rFonts w:ascii="宋体" w:hAnsi="宋体"/>
          <w:bCs/>
          <w:szCs w:val="21"/>
        </w:rPr>
      </w:pPr>
      <w:r>
        <w:rPr>
          <w:rFonts w:ascii="宋体" w:hAnsi="宋体" w:hint="eastAsia"/>
          <w:bCs/>
          <w:szCs w:val="21"/>
        </w:rPr>
        <w:t>乙方供货无法按时送达（不可抗力除外），影响甲方供餐的（如造成甲方供餐延迟、无法开餐、供餐品种临时改变等情况），所发生经济损失由乙方负责。合同期内累计达到3次影响甲方供餐的，甲方有权终止合同，所发生经济损失由乙方负责。</w:t>
      </w:r>
    </w:p>
    <w:p w:rsidR="00A54024" w:rsidRDefault="00A54024" w:rsidP="00A54024">
      <w:pPr>
        <w:numPr>
          <w:ilvl w:val="0"/>
          <w:numId w:val="26"/>
        </w:numPr>
        <w:tabs>
          <w:tab w:val="left" w:pos="420"/>
        </w:tabs>
        <w:spacing w:beforeLines="50" w:before="156" w:line="360" w:lineRule="auto"/>
        <w:rPr>
          <w:rFonts w:ascii="宋体" w:hAnsi="宋体"/>
          <w:bCs/>
          <w:szCs w:val="21"/>
        </w:rPr>
      </w:pPr>
      <w:r>
        <w:rPr>
          <w:rFonts w:ascii="宋体" w:hAnsi="宋体" w:hint="eastAsia"/>
          <w:bCs/>
          <w:szCs w:val="21"/>
        </w:rPr>
        <w:lastRenderedPageBreak/>
        <w:t>乙方向甲方提供的所有发票均真实、合法、有效的，如提供虚假发票须按虚假发票金额2倍向甲方支付违约金，赔偿甲方因此产生的全部损失，甲方有权立即终止合同，并追究乙方违约责任。</w:t>
      </w:r>
    </w:p>
    <w:p w:rsidR="00A54024" w:rsidRDefault="00A54024" w:rsidP="00A54024">
      <w:pPr>
        <w:numPr>
          <w:ilvl w:val="0"/>
          <w:numId w:val="26"/>
        </w:numPr>
        <w:tabs>
          <w:tab w:val="left" w:pos="420"/>
        </w:tabs>
        <w:spacing w:beforeLines="50" w:before="156" w:line="360" w:lineRule="auto"/>
        <w:rPr>
          <w:rFonts w:ascii="宋体" w:hAnsi="宋体"/>
          <w:bCs/>
          <w:szCs w:val="21"/>
        </w:rPr>
      </w:pPr>
      <w:r>
        <w:rPr>
          <w:rFonts w:ascii="宋体" w:hAnsi="宋体" w:hint="eastAsia"/>
          <w:bCs/>
          <w:szCs w:val="21"/>
        </w:rPr>
        <w:t>由于产品原料质量问题而引起的中毒或肠道病等事故事件，经有关单位鉴定原因后，如确实为乙方产品问题，乙方承担所有的费用（包括但不限于医药费）以及相应的民事或刑事责任。乙方造成安全（监管和食品卫生）事故的，甲方有权单方面终止合同，由此产生的一切经济损失由乙方自行承担。</w:t>
      </w:r>
    </w:p>
    <w:p w:rsidR="00A54024" w:rsidRDefault="00A54024" w:rsidP="00A54024">
      <w:pPr>
        <w:numPr>
          <w:ilvl w:val="0"/>
          <w:numId w:val="26"/>
        </w:numPr>
        <w:tabs>
          <w:tab w:val="left" w:pos="420"/>
        </w:tabs>
        <w:spacing w:beforeLines="50" w:before="156" w:line="360" w:lineRule="auto"/>
        <w:rPr>
          <w:rFonts w:ascii="宋体" w:hAnsi="宋体"/>
          <w:bCs/>
          <w:szCs w:val="21"/>
        </w:rPr>
      </w:pPr>
      <w:r>
        <w:rPr>
          <w:rFonts w:ascii="宋体" w:hAnsi="宋体" w:hint="eastAsia"/>
          <w:bCs/>
          <w:szCs w:val="21"/>
        </w:rPr>
        <w:t>如乙方因不可抗力因素（自然灾害、政府行为等）必须中途终止合约时，应及时函请同意解约，并提供充分、有效且具有公信力的相关资料（官方文件等）证明该事件直接导致合同无法履行，甲方同意解约时，结清全部货款。除此因素之外乙方无故停止、中断、持续间断供货时，甲方将扣除所有未结货款，乙方不得提出异议。</w:t>
      </w:r>
    </w:p>
    <w:p w:rsidR="00A54024" w:rsidRDefault="00A54024" w:rsidP="00A54024">
      <w:pPr>
        <w:numPr>
          <w:ilvl w:val="0"/>
          <w:numId w:val="26"/>
        </w:numPr>
        <w:tabs>
          <w:tab w:val="left" w:pos="420"/>
        </w:tabs>
        <w:spacing w:beforeLines="50" w:before="156" w:line="360" w:lineRule="auto"/>
        <w:rPr>
          <w:rFonts w:ascii="宋体" w:hAnsi="宋体"/>
          <w:bCs/>
          <w:szCs w:val="21"/>
        </w:rPr>
      </w:pPr>
      <w:r>
        <w:rPr>
          <w:rFonts w:ascii="宋体" w:hAnsi="宋体" w:hint="eastAsia"/>
          <w:bCs/>
          <w:szCs w:val="21"/>
        </w:rPr>
        <w:t>乙方不得将中标项目转包或分包，否则甲方有权单方终止合同，由此产生的一切经济损失由乙方自行承担。</w:t>
      </w:r>
    </w:p>
    <w:p w:rsidR="00A54024" w:rsidRDefault="00A54024" w:rsidP="00A54024">
      <w:pPr>
        <w:numPr>
          <w:ilvl w:val="0"/>
          <w:numId w:val="26"/>
        </w:numPr>
        <w:tabs>
          <w:tab w:val="left" w:pos="420"/>
        </w:tabs>
        <w:spacing w:beforeLines="50" w:before="156" w:line="360" w:lineRule="auto"/>
        <w:rPr>
          <w:rFonts w:ascii="宋体" w:hAnsi="宋体"/>
          <w:bCs/>
          <w:szCs w:val="21"/>
        </w:rPr>
      </w:pPr>
      <w:r>
        <w:rPr>
          <w:rFonts w:ascii="宋体" w:hAnsi="宋体" w:hint="eastAsia"/>
          <w:bCs/>
          <w:szCs w:val="21"/>
        </w:rPr>
        <w:t>甲方有权不定期自检（农药残留等）或委托有资质的质检部门对乙方供应的产品进行检测。如检测结果不达标的，费用由乙方负责，并在乙方无法提供合理解释的情况下，扣除当天的供货款作为罚金。同时，甲方有权追讨由此而引起的责任。合同期内累计检测不合格两次的，甲方有权终止合同，由此引发的所有损失由乙方负责。</w:t>
      </w:r>
    </w:p>
    <w:p w:rsidR="00A54024" w:rsidRDefault="00A54024" w:rsidP="00A54024">
      <w:pPr>
        <w:numPr>
          <w:ilvl w:val="0"/>
          <w:numId w:val="26"/>
        </w:numPr>
        <w:tabs>
          <w:tab w:val="left" w:pos="420"/>
        </w:tabs>
        <w:spacing w:beforeLines="50" w:before="156" w:line="360" w:lineRule="auto"/>
        <w:rPr>
          <w:rFonts w:ascii="宋体" w:hAnsi="宋体"/>
          <w:bCs/>
          <w:szCs w:val="21"/>
        </w:rPr>
      </w:pPr>
      <w:r>
        <w:rPr>
          <w:rFonts w:ascii="宋体" w:hAnsi="宋体" w:hint="eastAsia"/>
          <w:bCs/>
          <w:szCs w:val="21"/>
        </w:rPr>
        <w:t>因乙方原因（不可抗力因素除外）导致合同终止，甲方不退回乙方履约保证金。</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八、争议解决</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在本合同执行过程中，双方须严格遵守国家有关法规、法令和政策，发生任何纠纷时双方应通过友好协商解决，如果无法达成协议，所发生的纠纷将被提交甲方所在地的人民法院解决。</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九、廉政建设</w:t>
      </w:r>
    </w:p>
    <w:p w:rsidR="00A54024" w:rsidRDefault="00A54024" w:rsidP="00A54024">
      <w:pPr>
        <w:numPr>
          <w:ilvl w:val="0"/>
          <w:numId w:val="27"/>
        </w:numPr>
        <w:tabs>
          <w:tab w:val="left" w:pos="420"/>
        </w:tabs>
        <w:spacing w:beforeLines="50" w:before="156" w:line="360" w:lineRule="auto"/>
        <w:rPr>
          <w:rFonts w:ascii="宋体" w:hAnsi="宋体"/>
          <w:bCs/>
          <w:szCs w:val="21"/>
        </w:rPr>
      </w:pPr>
      <w:r>
        <w:rPr>
          <w:rFonts w:ascii="宋体" w:hAnsi="宋体" w:hint="eastAsia"/>
          <w:bCs/>
          <w:szCs w:val="21"/>
        </w:rPr>
        <w:t>甲乙双方在合同履行期间应遵守国家和政府有关廉政方面的规定和要求，禁止任何商业贿赂行为。</w:t>
      </w:r>
    </w:p>
    <w:p w:rsidR="00A54024" w:rsidRDefault="00A54024" w:rsidP="00A54024">
      <w:pPr>
        <w:numPr>
          <w:ilvl w:val="0"/>
          <w:numId w:val="27"/>
        </w:numPr>
        <w:tabs>
          <w:tab w:val="left" w:pos="420"/>
        </w:tabs>
        <w:spacing w:beforeLines="50" w:before="156" w:line="360" w:lineRule="auto"/>
        <w:rPr>
          <w:rFonts w:ascii="宋体" w:hAnsi="宋体"/>
          <w:bCs/>
          <w:szCs w:val="21"/>
        </w:rPr>
      </w:pPr>
      <w:r>
        <w:rPr>
          <w:rFonts w:ascii="宋体" w:hAnsi="宋体" w:hint="eastAsia"/>
          <w:bCs/>
          <w:szCs w:val="21"/>
        </w:rPr>
        <w:t>如果乙方商业贿赂甲方工作人员属实，甲乙双方合同将解除，并由乙方承担违约及给甲方造成的损失责任。</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lastRenderedPageBreak/>
        <w:t>十、双方账号</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甲方履约保证金收款账号：</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名称：中山大学肿瘤防治中心</w:t>
      </w:r>
      <w:r>
        <w:rPr>
          <w:rFonts w:ascii="宋体" w:hAnsi="宋体"/>
          <w:bCs/>
          <w:szCs w:val="21"/>
        </w:rPr>
        <w:t xml:space="preserve"> </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开户银行：</w:t>
      </w:r>
      <w:r>
        <w:rPr>
          <w:rFonts w:ascii="宋体" w:hAnsi="宋体"/>
          <w:bCs/>
          <w:szCs w:val="21"/>
        </w:rPr>
        <w:t xml:space="preserve"> 中国银行先烈南路支行</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银行账号：6613 5773 8136</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联系人：</w:t>
      </w:r>
      <w:r>
        <w:rPr>
          <w:rFonts w:ascii="宋体" w:hAnsi="宋体"/>
          <w:bCs/>
          <w:szCs w:val="21"/>
        </w:rPr>
        <w:t xml:space="preserve"> </w:t>
      </w:r>
    </w:p>
    <w:p w:rsidR="00A54024" w:rsidRDefault="00A54024" w:rsidP="00A54024">
      <w:pPr>
        <w:tabs>
          <w:tab w:val="left" w:pos="420"/>
        </w:tabs>
        <w:spacing w:beforeLines="50" w:before="156" w:line="360" w:lineRule="auto"/>
        <w:rPr>
          <w:rFonts w:ascii="宋体" w:hAnsi="宋体" w:cs="宋体"/>
          <w:bCs/>
          <w:szCs w:val="21"/>
        </w:rPr>
      </w:pPr>
      <w:r>
        <w:rPr>
          <w:rFonts w:ascii="宋体" w:hAnsi="宋体" w:hint="eastAsia"/>
          <w:bCs/>
          <w:szCs w:val="21"/>
        </w:rPr>
        <w:t>联系电话：</w:t>
      </w:r>
    </w:p>
    <w:p w:rsidR="00A54024" w:rsidRDefault="00A54024" w:rsidP="00A54024">
      <w:pPr>
        <w:tabs>
          <w:tab w:val="left" w:pos="420"/>
        </w:tabs>
        <w:spacing w:beforeLines="50" w:before="156" w:line="360" w:lineRule="auto"/>
        <w:rPr>
          <w:rFonts w:ascii="宋体" w:hAnsi="宋体"/>
          <w:bCs/>
          <w:szCs w:val="21"/>
        </w:rPr>
      </w:pPr>
      <w:bookmarkStart w:id="8" w:name="OLE_LINK3"/>
      <w:bookmarkStart w:id="9" w:name="OLE_LINK4"/>
      <w:r>
        <w:rPr>
          <w:rFonts w:ascii="宋体" w:hAnsi="宋体" w:hint="eastAsia"/>
          <w:bCs/>
          <w:szCs w:val="21"/>
        </w:rPr>
        <w:t>乙方收款账号：</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名称：</w:t>
      </w:r>
      <w:r>
        <w:rPr>
          <w:rFonts w:ascii="宋体" w:hAnsi="宋体"/>
          <w:bCs/>
          <w:szCs w:val="21"/>
        </w:rPr>
        <w:t xml:space="preserve"> </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 xml:space="preserve">开户银行： </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银行账号：</w:t>
      </w:r>
      <w:r>
        <w:rPr>
          <w:rFonts w:ascii="宋体" w:hAnsi="宋体"/>
          <w:bCs/>
          <w:szCs w:val="21"/>
        </w:rPr>
        <w:t xml:space="preserve"> </w:t>
      </w:r>
    </w:p>
    <w:p w:rsidR="00A54024" w:rsidRDefault="00A54024" w:rsidP="00A54024">
      <w:pPr>
        <w:tabs>
          <w:tab w:val="left" w:pos="420"/>
        </w:tabs>
        <w:spacing w:beforeLines="50" w:before="156" w:line="360" w:lineRule="auto"/>
        <w:rPr>
          <w:rFonts w:ascii="宋体" w:hAnsi="宋体"/>
          <w:bCs/>
          <w:szCs w:val="21"/>
        </w:rPr>
      </w:pPr>
      <w:r>
        <w:rPr>
          <w:rFonts w:ascii="宋体" w:hAnsi="宋体" w:hint="eastAsia"/>
          <w:bCs/>
          <w:szCs w:val="21"/>
        </w:rPr>
        <w:t xml:space="preserve">联系人： </w:t>
      </w:r>
    </w:p>
    <w:p w:rsidR="00A54024" w:rsidRDefault="00A54024" w:rsidP="00A54024">
      <w:pPr>
        <w:tabs>
          <w:tab w:val="left" w:pos="420"/>
        </w:tabs>
        <w:spacing w:beforeLines="50" w:before="156" w:line="360" w:lineRule="auto"/>
        <w:rPr>
          <w:rFonts w:ascii="宋体" w:hAnsi="宋体" w:cs="宋体"/>
          <w:bCs/>
          <w:szCs w:val="21"/>
        </w:rPr>
      </w:pPr>
      <w:r>
        <w:rPr>
          <w:rFonts w:ascii="宋体" w:hAnsi="宋体" w:hint="eastAsia"/>
          <w:bCs/>
          <w:szCs w:val="21"/>
        </w:rPr>
        <w:t>联系电话：</w:t>
      </w:r>
      <w:bookmarkEnd w:id="8"/>
      <w:bookmarkEnd w:id="9"/>
      <w:r>
        <w:rPr>
          <w:rFonts w:ascii="宋体" w:hAnsi="宋体"/>
          <w:bCs/>
          <w:szCs w:val="21"/>
        </w:rPr>
        <w:t xml:space="preserve"> </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十一、合同生效及其他</w:t>
      </w:r>
    </w:p>
    <w:p w:rsidR="00A54024" w:rsidRDefault="00A54024" w:rsidP="00A54024">
      <w:pPr>
        <w:numPr>
          <w:ilvl w:val="0"/>
          <w:numId w:val="28"/>
        </w:numPr>
        <w:tabs>
          <w:tab w:val="left" w:pos="420"/>
        </w:tabs>
        <w:spacing w:beforeLines="50" w:before="156" w:line="360" w:lineRule="auto"/>
        <w:rPr>
          <w:rFonts w:ascii="宋体" w:hAnsi="宋体"/>
          <w:bCs/>
          <w:szCs w:val="21"/>
        </w:rPr>
      </w:pPr>
      <w:r>
        <w:rPr>
          <w:rFonts w:ascii="宋体" w:hAnsi="宋体" w:hint="eastAsia"/>
          <w:bCs/>
          <w:szCs w:val="21"/>
        </w:rPr>
        <w:t>与本次采购活动有关的招标文件、投标文件、乙方投标时的承诺函、中标通知书、补充协议等文件是本合同不可分割的组成部分，与本合同具有同等法律效力。</w:t>
      </w:r>
    </w:p>
    <w:p w:rsidR="00A54024" w:rsidRDefault="00A54024" w:rsidP="00A54024">
      <w:pPr>
        <w:numPr>
          <w:ilvl w:val="0"/>
          <w:numId w:val="28"/>
        </w:numPr>
        <w:tabs>
          <w:tab w:val="left" w:pos="420"/>
        </w:tabs>
        <w:spacing w:beforeLines="50" w:before="156" w:line="360" w:lineRule="auto"/>
        <w:rPr>
          <w:rFonts w:ascii="宋体" w:hAnsi="宋体"/>
          <w:bCs/>
          <w:szCs w:val="21"/>
        </w:rPr>
      </w:pPr>
      <w:r>
        <w:rPr>
          <w:rFonts w:ascii="宋体" w:hAnsi="宋体" w:hint="eastAsia"/>
          <w:bCs/>
          <w:szCs w:val="21"/>
          <w:lang w:bidi="ar"/>
        </w:rPr>
        <w:t>在执行本合同的过程中，乙方送货专用章等业务印章，用于签收、考核、对账等文件时，与公章具同等法律效力。</w:t>
      </w:r>
    </w:p>
    <w:p w:rsidR="00A54024" w:rsidRDefault="00A54024" w:rsidP="00A54024">
      <w:pPr>
        <w:numPr>
          <w:ilvl w:val="0"/>
          <w:numId w:val="28"/>
        </w:numPr>
        <w:tabs>
          <w:tab w:val="left" w:pos="420"/>
        </w:tabs>
        <w:spacing w:beforeLines="50" w:before="156" w:line="360" w:lineRule="auto"/>
        <w:rPr>
          <w:rFonts w:ascii="宋体" w:hAnsi="宋体"/>
          <w:bCs/>
          <w:szCs w:val="21"/>
        </w:rPr>
      </w:pPr>
      <w:r>
        <w:rPr>
          <w:rFonts w:ascii="宋体" w:hAnsi="宋体" w:hint="eastAsia"/>
          <w:bCs/>
          <w:szCs w:val="21"/>
        </w:rPr>
        <w:t>在执行本合同的过程中，所有经双方签署确认的文件（包括补充协议、会议纪要、往来信函等）即成为本合同的有效组成部分。本合同在双方法定代表人或法定代表人的授权代表签字、双方盖章并双方加盖骑缝章后生效。</w:t>
      </w:r>
    </w:p>
    <w:p w:rsidR="00A54024" w:rsidRDefault="00A54024" w:rsidP="00A54024">
      <w:pPr>
        <w:numPr>
          <w:ilvl w:val="0"/>
          <w:numId w:val="28"/>
        </w:numPr>
        <w:tabs>
          <w:tab w:val="left" w:pos="420"/>
        </w:tabs>
        <w:spacing w:beforeLines="50" w:before="156" w:line="360" w:lineRule="auto"/>
        <w:rPr>
          <w:rFonts w:ascii="宋体" w:hAnsi="宋体"/>
          <w:bCs/>
          <w:szCs w:val="21"/>
        </w:rPr>
      </w:pPr>
      <w:r>
        <w:rPr>
          <w:rFonts w:ascii="宋体" w:hAnsi="宋体" w:hint="eastAsia"/>
          <w:bCs/>
          <w:szCs w:val="21"/>
        </w:rPr>
        <w:t>本合同一式 伍 份，甲方执 肆 份，乙方执 壹 份，具同等法律效力。</w:t>
      </w:r>
    </w:p>
    <w:p w:rsidR="0031378A" w:rsidRPr="0031378A" w:rsidRDefault="0031378A" w:rsidP="0031378A">
      <w:pPr>
        <w:pStyle w:val="20"/>
        <w:ind w:firstLine="1126"/>
      </w:pP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lastRenderedPageBreak/>
        <w:t>附件一：乙方开标一览表</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附件二：中山大学肿瘤防治中心膳食物资供应</w:t>
      </w:r>
      <w:proofErr w:type="gramStart"/>
      <w:r>
        <w:rPr>
          <w:rFonts w:ascii="宋体" w:hAnsi="宋体" w:hint="eastAsia"/>
          <w:b/>
          <w:bCs/>
          <w:kern w:val="44"/>
          <w:szCs w:val="44"/>
        </w:rPr>
        <w:t>商考核</w:t>
      </w:r>
      <w:proofErr w:type="gramEnd"/>
      <w:r>
        <w:rPr>
          <w:rFonts w:ascii="宋体" w:hAnsi="宋体" w:hint="eastAsia"/>
          <w:b/>
          <w:bCs/>
          <w:kern w:val="44"/>
          <w:szCs w:val="44"/>
        </w:rPr>
        <w:t>表</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附件三：廉洁购销合同</w:t>
      </w:r>
    </w:p>
    <w:p w:rsidR="00A54024" w:rsidRDefault="00A54024" w:rsidP="00A54024">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附件四：合作单位保密协议</w:t>
      </w:r>
    </w:p>
    <w:p w:rsidR="0031378A" w:rsidRPr="0031378A" w:rsidRDefault="00A54024" w:rsidP="0031378A">
      <w:pPr>
        <w:keepNext/>
        <w:keepLines/>
        <w:spacing w:before="100" w:beforeAutospacing="1" w:after="100" w:afterAutospacing="1"/>
        <w:outlineLvl w:val="0"/>
        <w:rPr>
          <w:rFonts w:ascii="宋体" w:hAnsi="宋体"/>
          <w:b/>
          <w:bCs/>
          <w:kern w:val="44"/>
          <w:szCs w:val="44"/>
        </w:rPr>
      </w:pPr>
      <w:r>
        <w:rPr>
          <w:rFonts w:ascii="宋体" w:hAnsi="宋体" w:hint="eastAsia"/>
          <w:b/>
          <w:bCs/>
          <w:kern w:val="44"/>
          <w:szCs w:val="44"/>
        </w:rPr>
        <w:t>附件五：拟采购清单</w:t>
      </w:r>
    </w:p>
    <w:p w:rsidR="00A54024" w:rsidRDefault="00A54024" w:rsidP="00A54024">
      <w:pPr>
        <w:tabs>
          <w:tab w:val="left" w:pos="420"/>
        </w:tabs>
        <w:spacing w:line="360" w:lineRule="auto"/>
        <w:rPr>
          <w:rFonts w:ascii="宋体" w:hAnsi="宋体"/>
          <w:bCs/>
          <w:szCs w:val="21"/>
        </w:rPr>
      </w:pPr>
      <w:r>
        <w:rPr>
          <w:rFonts w:ascii="宋体" w:hAnsi="宋体" w:hint="eastAsia"/>
          <w:bCs/>
          <w:szCs w:val="21"/>
        </w:rPr>
        <w:t>甲方：</w:t>
      </w:r>
      <w:r>
        <w:rPr>
          <w:rFonts w:ascii="宋体" w:hAnsi="宋体" w:hint="eastAsia"/>
          <w:bCs/>
          <w:szCs w:val="21"/>
          <w:u w:val="single"/>
        </w:rPr>
        <w:t xml:space="preserve">中山大学肿瘤防治中心 </w:t>
      </w:r>
      <w:r>
        <w:rPr>
          <w:rFonts w:ascii="宋体" w:hAnsi="宋体" w:hint="eastAsia"/>
          <w:bCs/>
          <w:szCs w:val="21"/>
        </w:rPr>
        <w:t xml:space="preserve">                 乙方：</w:t>
      </w:r>
      <w:r w:rsidR="00270288">
        <w:rPr>
          <w:rFonts w:ascii="宋体" w:hAnsi="宋体"/>
          <w:bCs/>
          <w:szCs w:val="21"/>
        </w:rPr>
        <w:t xml:space="preserve"> </w:t>
      </w:r>
    </w:p>
    <w:p w:rsidR="00A54024" w:rsidRDefault="00A54024" w:rsidP="00A54024">
      <w:pPr>
        <w:tabs>
          <w:tab w:val="left" w:pos="420"/>
        </w:tabs>
        <w:spacing w:line="360" w:lineRule="auto"/>
        <w:rPr>
          <w:rFonts w:ascii="宋体" w:hAnsi="宋体"/>
          <w:bCs/>
          <w:szCs w:val="21"/>
          <w:u w:val="single"/>
        </w:rPr>
      </w:pPr>
      <w:r>
        <w:rPr>
          <w:rFonts w:ascii="宋体" w:hAnsi="宋体" w:hint="eastAsia"/>
          <w:bCs/>
          <w:szCs w:val="21"/>
        </w:rPr>
        <w:t>法定代表人：                                法定代表人：</w:t>
      </w:r>
    </w:p>
    <w:p w:rsidR="00A54024" w:rsidRDefault="00A54024" w:rsidP="00A54024">
      <w:pPr>
        <w:tabs>
          <w:tab w:val="left" w:pos="420"/>
        </w:tabs>
        <w:spacing w:line="360" w:lineRule="auto"/>
        <w:rPr>
          <w:rFonts w:ascii="宋体" w:hAnsi="宋体"/>
          <w:bCs/>
          <w:szCs w:val="21"/>
        </w:rPr>
      </w:pPr>
      <w:r>
        <w:rPr>
          <w:rFonts w:ascii="宋体" w:hAnsi="宋体" w:hint="eastAsia"/>
          <w:bCs/>
          <w:szCs w:val="21"/>
        </w:rPr>
        <w:t>授权代表：                                  授权代表：</w:t>
      </w:r>
    </w:p>
    <w:p w:rsidR="00A54024" w:rsidRDefault="00A54024" w:rsidP="00A54024">
      <w:pPr>
        <w:tabs>
          <w:tab w:val="left" w:pos="420"/>
        </w:tabs>
        <w:spacing w:line="360" w:lineRule="auto"/>
        <w:rPr>
          <w:rFonts w:ascii="宋体" w:hAnsi="宋体"/>
          <w:b/>
          <w:bCs/>
          <w:szCs w:val="21"/>
        </w:rPr>
      </w:pPr>
      <w:r>
        <w:rPr>
          <w:rFonts w:ascii="宋体" w:hAnsi="宋体" w:hint="eastAsia"/>
          <w:bCs/>
          <w:szCs w:val="21"/>
        </w:rPr>
        <w:t xml:space="preserve">日期：                  </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日期：</w:t>
      </w:r>
    </w:p>
    <w:p w:rsidR="00A54024" w:rsidRDefault="00A54024" w:rsidP="00115293">
      <w:pPr>
        <w:tabs>
          <w:tab w:val="left" w:pos="420"/>
        </w:tabs>
        <w:spacing w:line="360" w:lineRule="auto"/>
        <w:ind w:left="5040" w:hangingChars="2400" w:hanging="5040"/>
        <w:rPr>
          <w:rFonts w:ascii="宋体" w:hAnsi="宋体"/>
          <w:bCs/>
          <w:szCs w:val="21"/>
        </w:rPr>
      </w:pPr>
      <w:r>
        <w:rPr>
          <w:rFonts w:ascii="宋体" w:hAnsi="宋体" w:hint="eastAsia"/>
          <w:bCs/>
          <w:szCs w:val="21"/>
        </w:rPr>
        <w:t>地址：</w:t>
      </w:r>
      <w:r>
        <w:rPr>
          <w:rFonts w:ascii="宋体" w:hAnsi="宋体" w:hint="eastAsia"/>
          <w:bCs/>
          <w:szCs w:val="21"/>
          <w:u w:val="single"/>
        </w:rPr>
        <w:t>广州市越秀区东风东路651号</w:t>
      </w:r>
      <w:r>
        <w:rPr>
          <w:rFonts w:ascii="宋体" w:hAnsi="宋体" w:hint="eastAsia"/>
          <w:bCs/>
          <w:szCs w:val="21"/>
        </w:rPr>
        <w:t xml:space="preserve">          </w:t>
      </w:r>
      <w:r w:rsidR="00270288">
        <w:rPr>
          <w:rFonts w:ascii="宋体" w:hAnsi="宋体"/>
          <w:bCs/>
          <w:szCs w:val="21"/>
        </w:rPr>
        <w:t xml:space="preserve"> </w:t>
      </w:r>
      <w:r>
        <w:rPr>
          <w:rFonts w:ascii="宋体" w:hAnsi="宋体" w:hint="eastAsia"/>
          <w:bCs/>
          <w:szCs w:val="21"/>
        </w:rPr>
        <w:t xml:space="preserve"> 地址：</w:t>
      </w:r>
      <w:r w:rsidR="00270288">
        <w:rPr>
          <w:rFonts w:ascii="宋体" w:hAnsi="宋体"/>
          <w:bCs/>
          <w:szCs w:val="21"/>
        </w:rPr>
        <w:t xml:space="preserve"> </w:t>
      </w:r>
    </w:p>
    <w:p w:rsidR="00A54024" w:rsidRDefault="00A54024" w:rsidP="00A54024">
      <w:pPr>
        <w:widowControl/>
        <w:jc w:val="left"/>
        <w:rPr>
          <w:rFonts w:ascii="宋体" w:hAnsi="宋体"/>
          <w:bCs/>
          <w:szCs w:val="21"/>
        </w:rPr>
      </w:pPr>
      <w:r>
        <w:rPr>
          <w:rFonts w:ascii="宋体" w:hAnsi="宋体"/>
          <w:bCs/>
          <w:szCs w:val="21"/>
        </w:rPr>
        <w:br w:type="page"/>
      </w:r>
      <w:r>
        <w:rPr>
          <w:rFonts w:ascii="宋体" w:hAnsi="宋体" w:hint="eastAsia"/>
          <w:bCs/>
          <w:szCs w:val="21"/>
        </w:rPr>
        <w:lastRenderedPageBreak/>
        <w:t>附件一： 乙方开标一览表</w:t>
      </w:r>
    </w:p>
    <w:p w:rsidR="00141745" w:rsidRPr="00594620" w:rsidRDefault="00141745" w:rsidP="00115293">
      <w:pPr>
        <w:pStyle w:val="20"/>
        <w:ind w:firstLine="1126"/>
        <w:jc w:val="center"/>
      </w:pPr>
    </w:p>
    <w:p w:rsidR="00A54024" w:rsidRPr="00594620" w:rsidRDefault="00A54024" w:rsidP="00A54024">
      <w:pPr>
        <w:tabs>
          <w:tab w:val="left" w:pos="420"/>
        </w:tabs>
        <w:spacing w:line="360" w:lineRule="auto"/>
        <w:rPr>
          <w:rFonts w:ascii="宋体" w:hAnsi="宋体"/>
          <w:b/>
          <w:bCs/>
          <w:szCs w:val="21"/>
        </w:rPr>
      </w:pPr>
      <w:r>
        <w:rPr>
          <w:rFonts w:ascii="宋体" w:hAnsi="宋体" w:hint="eastAsia"/>
          <w:bCs/>
          <w:szCs w:val="21"/>
        </w:rPr>
        <w:br w:type="page"/>
      </w:r>
      <w:r>
        <w:rPr>
          <w:rFonts w:ascii="宋体" w:hAnsi="宋体" w:hint="eastAsia"/>
          <w:bCs/>
          <w:szCs w:val="21"/>
        </w:rPr>
        <w:lastRenderedPageBreak/>
        <w:t>附件二：</w:t>
      </w:r>
      <w:r w:rsidR="00115293">
        <w:rPr>
          <w:rFonts w:ascii="宋体" w:hAnsi="宋体" w:hint="eastAsia"/>
          <w:bCs/>
          <w:szCs w:val="21"/>
        </w:rPr>
        <w:t xml:space="preserve"> </w:t>
      </w:r>
      <w:r w:rsidR="00115293">
        <w:rPr>
          <w:rFonts w:ascii="宋体" w:hAnsi="宋体"/>
          <w:bCs/>
          <w:szCs w:val="21"/>
        </w:rPr>
        <w:t xml:space="preserve">       </w:t>
      </w:r>
      <w:r w:rsidRPr="00594620">
        <w:rPr>
          <w:rFonts w:ascii="宋体" w:hAnsi="宋体" w:hint="eastAsia"/>
          <w:b/>
          <w:bCs/>
          <w:szCs w:val="21"/>
        </w:rPr>
        <w:t>中山大学肿瘤防治中心膳食供应商月度考核表</w:t>
      </w:r>
    </w:p>
    <w:p w:rsidR="00A54024" w:rsidRDefault="00A54024" w:rsidP="00A54024">
      <w:pPr>
        <w:tabs>
          <w:tab w:val="left" w:pos="420"/>
        </w:tabs>
        <w:spacing w:line="360" w:lineRule="auto"/>
        <w:rPr>
          <w:rFonts w:ascii="宋体" w:hAnsi="宋体"/>
          <w:bCs/>
          <w:szCs w:val="21"/>
        </w:rPr>
      </w:pPr>
      <w:r>
        <w:rPr>
          <w:rFonts w:ascii="宋体" w:hAnsi="宋体" w:hint="eastAsia"/>
          <w:bCs/>
          <w:szCs w:val="21"/>
        </w:rPr>
        <w:t>项目名称：</w:t>
      </w:r>
      <w:r>
        <w:rPr>
          <w:rFonts w:ascii="宋体" w:hAnsi="宋体"/>
          <w:bCs/>
          <w:szCs w:val="21"/>
        </w:rPr>
        <w:t xml:space="preserve"> </w:t>
      </w:r>
      <w:r w:rsidR="000D48CC" w:rsidRPr="000D48CC">
        <w:rPr>
          <w:rFonts w:ascii="宋体" w:hAnsi="宋体" w:hint="eastAsia"/>
          <w:bCs/>
          <w:szCs w:val="21"/>
        </w:rPr>
        <w:t>2026年膳食物资（粮油类）配送服务项目</w:t>
      </w:r>
    </w:p>
    <w:p w:rsidR="00A54024" w:rsidRDefault="00A54024" w:rsidP="00A54024">
      <w:pPr>
        <w:tabs>
          <w:tab w:val="left" w:pos="420"/>
        </w:tabs>
        <w:spacing w:line="360" w:lineRule="auto"/>
        <w:rPr>
          <w:rFonts w:ascii="宋体" w:hAnsi="宋体"/>
          <w:bCs/>
          <w:szCs w:val="21"/>
        </w:rPr>
      </w:pPr>
      <w:r>
        <w:rPr>
          <w:rFonts w:ascii="宋体" w:hAnsi="宋体" w:hint="eastAsia"/>
          <w:bCs/>
          <w:szCs w:val="21"/>
        </w:rPr>
        <w:t>供应商名称：</w:t>
      </w:r>
      <w:r w:rsidR="000D48CC">
        <w:rPr>
          <w:rFonts w:ascii="宋体" w:hAnsi="宋体"/>
          <w:bCs/>
          <w:szCs w:val="21"/>
        </w:rPr>
        <w:t xml:space="preserve"> </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1"/>
        <w:gridCol w:w="2268"/>
        <w:gridCol w:w="993"/>
        <w:gridCol w:w="6"/>
      </w:tblGrid>
      <w:tr w:rsidR="003F0E0D" w:rsidRPr="000D48CC" w:rsidTr="003F0E0D">
        <w:trPr>
          <w:trHeight w:val="540"/>
        </w:trPr>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jc w:val="center"/>
              <w:outlineLvl w:val="0"/>
              <w:rPr>
                <w:rFonts w:ascii="宋体" w:hAnsi="宋体"/>
                <w:b/>
                <w:bCs/>
                <w:szCs w:val="21"/>
              </w:rPr>
            </w:pPr>
            <w:bookmarkStart w:id="10" w:name="OLE_LINK51"/>
            <w:bookmarkStart w:id="11" w:name="OLE_LINK50"/>
            <w:r w:rsidRPr="000D48CC">
              <w:rPr>
                <w:rFonts w:ascii="宋体" w:hAnsi="宋体" w:hint="eastAsia"/>
                <w:b/>
                <w:bCs/>
                <w:szCs w:val="21"/>
              </w:rPr>
              <w:t>考核内容</w:t>
            </w:r>
          </w:p>
        </w:tc>
        <w:tc>
          <w:tcPr>
            <w:tcW w:w="2268" w:type="dxa"/>
            <w:tcBorders>
              <w:top w:val="single" w:sz="4" w:space="0" w:color="auto"/>
              <w:left w:val="single" w:sz="4" w:space="0" w:color="auto"/>
              <w:bottom w:val="single" w:sz="4" w:space="0" w:color="auto"/>
              <w:right w:val="single" w:sz="4" w:space="0" w:color="auto"/>
            </w:tcBorders>
          </w:tcPr>
          <w:p w:rsidR="003F0E0D" w:rsidRDefault="00442301" w:rsidP="003F0E0D">
            <w:pPr>
              <w:spacing w:line="360" w:lineRule="auto"/>
              <w:ind w:leftChars="-591" w:left="-1241" w:right="844"/>
              <w:jc w:val="right"/>
              <w:outlineLvl w:val="0"/>
              <w:rPr>
                <w:rFonts w:ascii="宋体" w:hAnsi="宋体"/>
                <w:b/>
                <w:bCs/>
                <w:szCs w:val="21"/>
              </w:rPr>
            </w:pPr>
            <w:r w:rsidRPr="000D48CC">
              <w:rPr>
                <w:rFonts w:ascii="宋体" w:hAnsi="宋体" w:hint="eastAsia"/>
                <w:b/>
                <w:bCs/>
                <w:szCs w:val="21"/>
              </w:rPr>
              <w:t>分值</w:t>
            </w:r>
          </w:p>
          <w:p w:rsidR="00442301" w:rsidRPr="000D48CC" w:rsidRDefault="00442301" w:rsidP="003F0E0D">
            <w:pPr>
              <w:spacing w:line="360" w:lineRule="auto"/>
              <w:ind w:leftChars="-591" w:left="-1241"/>
              <w:jc w:val="right"/>
              <w:outlineLvl w:val="0"/>
              <w:rPr>
                <w:rFonts w:ascii="宋体" w:hAnsi="宋体"/>
                <w:b/>
                <w:bCs/>
                <w:szCs w:val="21"/>
              </w:rPr>
            </w:pPr>
            <w:r>
              <w:rPr>
                <w:rFonts w:ascii="宋体" w:hAnsi="宋体" w:hint="eastAsia"/>
                <w:b/>
                <w:bCs/>
                <w:szCs w:val="21"/>
              </w:rPr>
              <w:t>（</w:t>
            </w:r>
            <w:r w:rsidRPr="000D48CC">
              <w:rPr>
                <w:rFonts w:ascii="宋体" w:hAnsi="宋体" w:hint="eastAsia"/>
                <w:b/>
                <w:bCs/>
                <w:szCs w:val="21"/>
              </w:rPr>
              <w:t>扣分项目上不封顶</w:t>
            </w:r>
            <w:r>
              <w:rPr>
                <w:rFonts w:ascii="宋体" w:hAnsi="宋体" w:hint="eastAsia"/>
                <w:b/>
                <w:bCs/>
                <w:szCs w:val="21"/>
              </w:rPr>
              <w:t>）</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jc w:val="center"/>
              <w:outlineLvl w:val="0"/>
              <w:rPr>
                <w:rFonts w:ascii="宋体" w:hAnsi="宋体"/>
                <w:b/>
                <w:bCs/>
                <w:szCs w:val="21"/>
              </w:rPr>
            </w:pPr>
            <w:r w:rsidRPr="000D48CC">
              <w:rPr>
                <w:rFonts w:ascii="宋体" w:hAnsi="宋体" w:hint="eastAsia"/>
                <w:b/>
                <w:bCs/>
                <w:szCs w:val="21"/>
              </w:rPr>
              <w:t>扣分</w:t>
            </w:r>
          </w:p>
        </w:tc>
      </w:tr>
      <w:tr w:rsidR="003F0E0D" w:rsidRPr="00442301" w:rsidTr="003F0E0D">
        <w:trPr>
          <w:trHeight w:val="27"/>
        </w:trPr>
        <w:tc>
          <w:tcPr>
            <w:tcW w:w="704" w:type="dxa"/>
            <w:vMerge w:val="restart"/>
            <w:tcBorders>
              <w:top w:val="single" w:sz="4" w:space="0" w:color="auto"/>
              <w:left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服务要求</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rsidP="003F0E0D">
            <w:pPr>
              <w:spacing w:line="360" w:lineRule="auto"/>
              <w:outlineLvl w:val="0"/>
              <w:rPr>
                <w:rFonts w:ascii="宋体" w:hAnsi="宋体"/>
                <w:bCs/>
                <w:szCs w:val="21"/>
              </w:rPr>
            </w:pPr>
            <w:r>
              <w:rPr>
                <w:rFonts w:ascii="宋体" w:hAnsi="宋体"/>
                <w:bCs/>
                <w:szCs w:val="21"/>
              </w:rPr>
              <w:t>6</w:t>
            </w:r>
            <w:r w:rsidR="00442301" w:rsidRPr="000D48CC">
              <w:rPr>
                <w:rFonts w:ascii="宋体" w:hAnsi="宋体"/>
                <w:bCs/>
                <w:szCs w:val="21"/>
              </w:rPr>
              <w:t>.</w:t>
            </w:r>
            <w:r w:rsidR="00D07234">
              <w:rPr>
                <w:rFonts w:ascii="宋体" w:hAnsi="宋体" w:hint="eastAsia"/>
                <w:bCs/>
                <w:szCs w:val="21"/>
              </w:rPr>
              <w:t>乙方</w:t>
            </w:r>
            <w:r w:rsidR="00442301" w:rsidRPr="000D48CC">
              <w:rPr>
                <w:rFonts w:ascii="宋体" w:hAnsi="宋体" w:hint="eastAsia"/>
                <w:bCs/>
                <w:szCs w:val="21"/>
              </w:rPr>
              <w:t>按</w:t>
            </w:r>
            <w:r w:rsidR="00D07234">
              <w:rPr>
                <w:rFonts w:ascii="宋体" w:hAnsi="宋体" w:hint="eastAsia"/>
                <w:bCs/>
                <w:szCs w:val="21"/>
              </w:rPr>
              <w:t>甲方</w:t>
            </w:r>
            <w:r w:rsidR="00442301" w:rsidRPr="000D48CC">
              <w:rPr>
                <w:rFonts w:ascii="宋体" w:hAnsi="宋体" w:hint="eastAsia"/>
                <w:bCs/>
                <w:szCs w:val="21"/>
              </w:rPr>
              <w:t>规定的配送时间将订单货物送达“收货地点”。</w:t>
            </w:r>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若因</w:t>
            </w:r>
            <w:r w:rsidR="00D07234">
              <w:rPr>
                <w:rFonts w:ascii="宋体" w:hAnsi="宋体" w:hint="eastAsia"/>
                <w:bCs/>
                <w:szCs w:val="21"/>
              </w:rPr>
              <w:t>乙方</w:t>
            </w:r>
            <w:r w:rsidRPr="000D48CC">
              <w:rPr>
                <w:rFonts w:ascii="宋体" w:hAnsi="宋体" w:hint="eastAsia"/>
                <w:bCs/>
                <w:szCs w:val="21"/>
              </w:rPr>
              <w:t>无法按时送达（不可抗力除外），</w:t>
            </w:r>
            <w:r w:rsidR="00D07234">
              <w:rPr>
                <w:rFonts w:ascii="宋体" w:hAnsi="宋体" w:hint="eastAsia"/>
                <w:bCs/>
                <w:szCs w:val="21"/>
              </w:rPr>
              <w:t>甲方</w:t>
            </w:r>
            <w:r w:rsidRPr="000D48CC">
              <w:rPr>
                <w:rFonts w:ascii="宋体" w:hAnsi="宋体" w:hint="eastAsia"/>
                <w:bCs/>
                <w:szCs w:val="21"/>
              </w:rPr>
              <w:t>有权自行采购（</w:t>
            </w:r>
            <w:r w:rsidR="00D07234">
              <w:rPr>
                <w:rFonts w:ascii="宋体" w:hAnsi="宋体" w:hint="eastAsia"/>
                <w:bCs/>
                <w:szCs w:val="21"/>
              </w:rPr>
              <w:t>乙方</w:t>
            </w:r>
            <w:r w:rsidRPr="000D48CC">
              <w:rPr>
                <w:rFonts w:ascii="宋体" w:hAnsi="宋体" w:hint="eastAsia"/>
                <w:bCs/>
                <w:szCs w:val="21"/>
              </w:rPr>
              <w:t>需要实报实销发生的相关费用），影响</w:t>
            </w:r>
            <w:r w:rsidR="00D07234">
              <w:rPr>
                <w:rFonts w:ascii="宋体" w:hAnsi="宋体" w:hint="eastAsia"/>
                <w:bCs/>
                <w:szCs w:val="21"/>
              </w:rPr>
              <w:t>甲方</w:t>
            </w:r>
            <w:r w:rsidRPr="000D48CC">
              <w:rPr>
                <w:rFonts w:ascii="宋体" w:hAnsi="宋体" w:hint="eastAsia"/>
                <w:bCs/>
                <w:szCs w:val="21"/>
              </w:rPr>
              <w:t>供餐的（如造成</w:t>
            </w:r>
            <w:r w:rsidR="00D07234">
              <w:rPr>
                <w:rFonts w:ascii="宋体" w:hAnsi="宋体" w:hint="eastAsia"/>
                <w:bCs/>
                <w:szCs w:val="21"/>
              </w:rPr>
              <w:t>甲方</w:t>
            </w:r>
            <w:r w:rsidRPr="000D48CC">
              <w:rPr>
                <w:rFonts w:ascii="宋体" w:hAnsi="宋体" w:hint="eastAsia"/>
                <w:bCs/>
                <w:szCs w:val="21"/>
              </w:rPr>
              <w:t>供餐延迟、无法开餐、供餐品种临时改变等情况），按考核表扣分，所发生经济损失由</w:t>
            </w:r>
            <w:r w:rsidR="00D07234">
              <w:rPr>
                <w:rFonts w:ascii="宋体" w:hAnsi="宋体" w:hint="eastAsia"/>
                <w:bCs/>
                <w:szCs w:val="21"/>
              </w:rPr>
              <w:t>乙方</w:t>
            </w:r>
            <w:r w:rsidRPr="000D48CC">
              <w:rPr>
                <w:rFonts w:ascii="宋体" w:hAnsi="宋体" w:hint="eastAsia"/>
                <w:bCs/>
                <w:szCs w:val="21"/>
              </w:rPr>
              <w:t>负责。</w:t>
            </w:r>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合同期内累计达到3次影响</w:t>
            </w:r>
            <w:r w:rsidR="00D07234">
              <w:rPr>
                <w:rFonts w:ascii="宋体" w:hAnsi="宋体" w:hint="eastAsia"/>
                <w:bCs/>
                <w:szCs w:val="21"/>
              </w:rPr>
              <w:t>甲方</w:t>
            </w:r>
            <w:r w:rsidRPr="000D48CC">
              <w:rPr>
                <w:rFonts w:ascii="宋体" w:hAnsi="宋体" w:hint="eastAsia"/>
                <w:bCs/>
                <w:szCs w:val="21"/>
              </w:rPr>
              <w:t>供餐的，</w:t>
            </w:r>
            <w:r w:rsidR="00D07234">
              <w:rPr>
                <w:rFonts w:ascii="宋体" w:hAnsi="宋体" w:hint="eastAsia"/>
                <w:bCs/>
                <w:szCs w:val="21"/>
              </w:rPr>
              <w:t>甲方</w:t>
            </w:r>
            <w:r w:rsidRPr="000D48CC">
              <w:rPr>
                <w:rFonts w:ascii="宋体" w:hAnsi="宋体" w:hint="eastAsia"/>
                <w:bCs/>
                <w:szCs w:val="21"/>
              </w:rPr>
              <w:t>有权终止合同，所发生经济损失由</w:t>
            </w:r>
            <w:r w:rsidR="00D07234">
              <w:rPr>
                <w:rFonts w:ascii="宋体" w:hAnsi="宋体" w:hint="eastAsia"/>
                <w:bCs/>
                <w:szCs w:val="21"/>
              </w:rPr>
              <w:t>乙方</w:t>
            </w:r>
            <w:r w:rsidRPr="000D48CC">
              <w:rPr>
                <w:rFonts w:ascii="宋体" w:hAnsi="宋体" w:hint="eastAsia"/>
                <w:bCs/>
                <w:szCs w:val="21"/>
              </w:rPr>
              <w:t>负责。</w:t>
            </w:r>
          </w:p>
          <w:p w:rsidR="00442301" w:rsidRPr="000D48CC" w:rsidRDefault="000520AF" w:rsidP="003F0E0D">
            <w:pPr>
              <w:spacing w:line="360" w:lineRule="auto"/>
              <w:outlineLvl w:val="0"/>
              <w:rPr>
                <w:rFonts w:ascii="宋体" w:hAnsi="宋体"/>
                <w:bCs/>
                <w:szCs w:val="21"/>
              </w:rPr>
            </w:pPr>
            <w:r>
              <w:rPr>
                <w:rFonts w:ascii="宋体" w:hAnsi="宋体"/>
                <w:bCs/>
                <w:szCs w:val="21"/>
              </w:rPr>
              <w:t>13</w:t>
            </w:r>
            <w:r w:rsidR="00442301" w:rsidRPr="000D48CC">
              <w:rPr>
                <w:rFonts w:ascii="宋体" w:hAnsi="宋体"/>
                <w:bCs/>
                <w:szCs w:val="21"/>
              </w:rPr>
              <w:t>.</w:t>
            </w:r>
            <w:r w:rsidR="00442301" w:rsidRPr="000D48CC">
              <w:rPr>
                <w:rFonts w:ascii="宋体" w:hAnsi="宋体" w:hint="eastAsia"/>
                <w:bCs/>
                <w:szCs w:val="21"/>
              </w:rPr>
              <w:t>对</w:t>
            </w:r>
            <w:r w:rsidR="00D07234">
              <w:rPr>
                <w:rFonts w:ascii="宋体" w:hAnsi="宋体" w:hint="eastAsia"/>
                <w:bCs/>
                <w:szCs w:val="21"/>
              </w:rPr>
              <w:t>甲方</w:t>
            </w:r>
            <w:r w:rsidR="00442301" w:rsidRPr="000D48CC">
              <w:rPr>
                <w:rFonts w:ascii="宋体" w:hAnsi="宋体" w:hint="eastAsia"/>
                <w:bCs/>
                <w:szCs w:val="21"/>
              </w:rPr>
              <w:t>临时的供货要求（每个院区每月原则上不超过8次），</w:t>
            </w:r>
            <w:r w:rsidR="00D07234">
              <w:rPr>
                <w:rFonts w:ascii="宋体" w:hAnsi="宋体" w:hint="eastAsia"/>
                <w:bCs/>
                <w:szCs w:val="21"/>
              </w:rPr>
              <w:t>乙方</w:t>
            </w:r>
            <w:r w:rsidR="00442301" w:rsidRPr="000D48CC">
              <w:rPr>
                <w:rFonts w:ascii="宋体" w:hAnsi="宋体" w:hint="eastAsia"/>
                <w:bCs/>
                <w:szCs w:val="21"/>
              </w:rPr>
              <w:t>需随订随送，并在4小时内（不含）送达收货地点。原则上不允许临时采购未定价的产品，如供应商未经</w:t>
            </w:r>
            <w:r w:rsidR="00D07234">
              <w:rPr>
                <w:rFonts w:ascii="宋体" w:hAnsi="宋体" w:hint="eastAsia"/>
                <w:bCs/>
                <w:szCs w:val="21"/>
              </w:rPr>
              <w:t>甲方</w:t>
            </w:r>
            <w:r w:rsidR="00442301" w:rsidRPr="000D48CC">
              <w:rPr>
                <w:rFonts w:ascii="宋体" w:hAnsi="宋体" w:hint="eastAsia"/>
                <w:bCs/>
                <w:szCs w:val="21"/>
              </w:rPr>
              <w:t>的膳食管理</w:t>
            </w:r>
            <w:proofErr w:type="gramStart"/>
            <w:r w:rsidR="00442301" w:rsidRPr="000D48CC">
              <w:rPr>
                <w:rFonts w:ascii="宋体" w:hAnsi="宋体" w:hint="eastAsia"/>
                <w:bCs/>
                <w:szCs w:val="21"/>
              </w:rPr>
              <w:t>岗同意</w:t>
            </w:r>
            <w:proofErr w:type="gramEnd"/>
            <w:r w:rsidR="00442301" w:rsidRPr="000D48CC">
              <w:rPr>
                <w:rFonts w:ascii="宋体" w:hAnsi="宋体" w:hint="eastAsia"/>
                <w:bCs/>
                <w:szCs w:val="21"/>
              </w:rPr>
              <w:t>仍供货，</w:t>
            </w:r>
            <w:r w:rsidR="00D07234">
              <w:rPr>
                <w:rFonts w:ascii="宋体" w:hAnsi="宋体" w:hint="eastAsia"/>
                <w:bCs/>
                <w:szCs w:val="21"/>
              </w:rPr>
              <w:t>甲方</w:t>
            </w:r>
            <w:r w:rsidR="00442301" w:rsidRPr="000D48CC">
              <w:rPr>
                <w:rFonts w:ascii="宋体" w:hAnsi="宋体" w:hint="eastAsia"/>
                <w:bCs/>
                <w:szCs w:val="21"/>
              </w:rPr>
              <w:t>有权不支付该批次产品货款。</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不准时但能与</w:t>
            </w:r>
            <w:r w:rsidR="00D07234">
              <w:rPr>
                <w:rFonts w:ascii="宋体" w:hAnsi="宋体" w:hint="eastAsia"/>
                <w:bCs/>
                <w:szCs w:val="21"/>
              </w:rPr>
              <w:t>甲方</w:t>
            </w:r>
            <w:r w:rsidRPr="000D48CC">
              <w:rPr>
                <w:rFonts w:ascii="宋体" w:hAnsi="宋体" w:hint="eastAsia"/>
                <w:bCs/>
                <w:szCs w:val="21"/>
              </w:rPr>
              <w:t>及时沟通的（</w:t>
            </w:r>
            <w:proofErr w:type="gramStart"/>
            <w:r w:rsidRPr="000D48CC">
              <w:rPr>
                <w:rFonts w:ascii="宋体" w:hAnsi="宋体" w:hint="eastAsia"/>
                <w:bCs/>
                <w:szCs w:val="21"/>
              </w:rPr>
              <w:t>含临时</w:t>
            </w:r>
            <w:proofErr w:type="gramEnd"/>
            <w:r w:rsidRPr="000D48CC">
              <w:rPr>
                <w:rFonts w:ascii="宋体" w:hAnsi="宋体" w:hint="eastAsia"/>
                <w:bCs/>
                <w:szCs w:val="21"/>
              </w:rPr>
              <w:t>供货4小时内送货及退换货2小时内补送），无影响</w:t>
            </w:r>
            <w:r w:rsidR="00D07234">
              <w:rPr>
                <w:rFonts w:ascii="宋体" w:hAnsi="宋体" w:hint="eastAsia"/>
                <w:bCs/>
                <w:szCs w:val="21"/>
              </w:rPr>
              <w:t>甲方</w:t>
            </w:r>
            <w:r w:rsidRPr="000D48CC">
              <w:rPr>
                <w:rFonts w:ascii="宋体" w:hAnsi="宋体" w:hint="eastAsia"/>
                <w:bCs/>
                <w:szCs w:val="21"/>
              </w:rPr>
              <w:t>工作的，每发生一次扣3分；</w:t>
            </w:r>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不准时送达且不沟通或沟通不及时的，每发生一次扣5分。</w:t>
            </w:r>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无法按时送达（不可抗力除外），影响</w:t>
            </w:r>
            <w:r w:rsidR="00D07234">
              <w:rPr>
                <w:rFonts w:ascii="宋体" w:hAnsi="宋体" w:hint="eastAsia"/>
                <w:bCs/>
                <w:szCs w:val="21"/>
              </w:rPr>
              <w:t>甲方</w:t>
            </w:r>
            <w:r w:rsidRPr="000D48CC">
              <w:rPr>
                <w:rFonts w:ascii="宋体" w:hAnsi="宋体" w:hint="eastAsia"/>
                <w:bCs/>
                <w:szCs w:val="21"/>
              </w:rPr>
              <w:t>工作的（如造成甲方该产品对应菜品无法按时出餐、供餐菜品临时改变、无法供餐等情况），每次扣10分。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12"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pPr>
              <w:tabs>
                <w:tab w:val="left" w:pos="420"/>
              </w:tabs>
              <w:spacing w:line="360" w:lineRule="auto"/>
              <w:rPr>
                <w:rFonts w:ascii="宋体" w:hAnsi="宋体"/>
                <w:bCs/>
                <w:szCs w:val="21"/>
              </w:rPr>
              <w:pPrChange w:id="13" w:author="物管科周键豪" w:date="2025-10-23T09:31:00Z">
                <w:pPr>
                  <w:spacing w:line="360" w:lineRule="auto"/>
                  <w:outlineLvl w:val="0"/>
                </w:pPr>
              </w:pPrChange>
            </w:pPr>
            <w:r>
              <w:rPr>
                <w:rFonts w:ascii="宋体" w:hAnsi="宋体"/>
                <w:bCs/>
                <w:szCs w:val="21"/>
              </w:rPr>
              <w:t>7</w:t>
            </w:r>
            <w:r w:rsidR="00442301" w:rsidRPr="000D48CC">
              <w:rPr>
                <w:rFonts w:ascii="宋体" w:hAnsi="宋体"/>
                <w:bCs/>
                <w:szCs w:val="21"/>
              </w:rPr>
              <w:t>.</w:t>
            </w:r>
            <w:r w:rsidR="00D07234">
              <w:rPr>
                <w:rFonts w:ascii="宋体" w:hAnsi="宋体" w:hint="eastAsia"/>
                <w:bCs/>
                <w:szCs w:val="21"/>
              </w:rPr>
              <w:t>乙方</w:t>
            </w:r>
            <w:proofErr w:type="gramStart"/>
            <w:r w:rsidR="00442301" w:rsidRPr="000D48CC">
              <w:rPr>
                <w:rFonts w:ascii="宋体" w:hAnsi="宋体" w:hint="eastAsia"/>
                <w:bCs/>
                <w:szCs w:val="21"/>
              </w:rPr>
              <w:t>须保障</w:t>
            </w:r>
            <w:proofErr w:type="gramEnd"/>
            <w:r w:rsidR="00442301" w:rsidRPr="000D48CC">
              <w:rPr>
                <w:rFonts w:ascii="宋体" w:hAnsi="宋体" w:hint="eastAsia"/>
                <w:bCs/>
                <w:szCs w:val="21"/>
              </w:rPr>
              <w:t>产品数量及质量，如发现产品短斤缺两，或品种、品牌（如有）、规格型号、价格、质量等未达到合同要求的，</w:t>
            </w:r>
            <w:r w:rsidR="00D07234">
              <w:rPr>
                <w:rFonts w:ascii="宋体" w:hAnsi="宋体" w:hint="eastAsia"/>
                <w:bCs/>
                <w:szCs w:val="21"/>
              </w:rPr>
              <w:t>甲方</w:t>
            </w:r>
            <w:r w:rsidR="00442301" w:rsidRPr="000D48CC">
              <w:rPr>
                <w:rFonts w:ascii="宋体" w:hAnsi="宋体" w:hint="eastAsia"/>
                <w:bCs/>
                <w:szCs w:val="21"/>
              </w:rPr>
              <w:t>拒收，并责令其在2小时（不含）内重新送货，所发生费用由</w:t>
            </w:r>
            <w:r w:rsidR="00D07234">
              <w:rPr>
                <w:rFonts w:ascii="宋体" w:hAnsi="宋体" w:hint="eastAsia"/>
                <w:bCs/>
                <w:szCs w:val="21"/>
              </w:rPr>
              <w:t>乙方</w:t>
            </w:r>
            <w:r w:rsidR="00442301" w:rsidRPr="000D48CC">
              <w:rPr>
                <w:rFonts w:ascii="宋体" w:hAnsi="宋体" w:hint="eastAsia"/>
                <w:bCs/>
                <w:szCs w:val="21"/>
              </w:rPr>
              <w:t>负责。</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14" w:author="物管科周键豪" w:date="2025-10-23T09:31:00Z">
                <w:pPr>
                  <w:spacing w:line="360" w:lineRule="auto"/>
                  <w:outlineLvl w:val="0"/>
                </w:pPr>
              </w:pPrChange>
            </w:pPr>
            <w:r w:rsidRPr="000D48CC">
              <w:rPr>
                <w:rFonts w:ascii="宋体" w:hAnsi="宋体" w:hint="eastAsia"/>
                <w:bCs/>
                <w:szCs w:val="21"/>
              </w:rPr>
              <w:t>产品短斤缺两，或品种、品牌（如有）、规格型号、价格等不符合要求，每发生一次扣</w:t>
            </w:r>
            <w:r w:rsidRPr="000D48CC">
              <w:rPr>
                <w:rFonts w:ascii="宋体" w:hAnsi="宋体"/>
                <w:bCs/>
                <w:szCs w:val="21"/>
              </w:rPr>
              <w:t>10</w:t>
            </w:r>
            <w:r w:rsidRPr="000D48CC">
              <w:rPr>
                <w:rFonts w:ascii="宋体" w:hAnsi="宋体" w:hint="eastAsia"/>
                <w:bCs/>
                <w:szCs w:val="21"/>
              </w:rPr>
              <w:t>分。</w:t>
            </w:r>
          </w:p>
          <w:p w:rsidR="00442301" w:rsidRPr="000D48CC" w:rsidRDefault="00442301">
            <w:pPr>
              <w:tabs>
                <w:tab w:val="left" w:pos="420"/>
              </w:tabs>
              <w:spacing w:line="360" w:lineRule="auto"/>
              <w:rPr>
                <w:rFonts w:ascii="宋体" w:hAnsi="宋体"/>
                <w:bCs/>
                <w:szCs w:val="21"/>
              </w:rPr>
              <w:pPrChange w:id="15" w:author="物管科周键豪" w:date="2025-10-23T09:31:00Z">
                <w:pPr>
                  <w:spacing w:line="360" w:lineRule="auto"/>
                  <w:outlineLvl w:val="0"/>
                </w:pPr>
              </w:pPrChange>
            </w:pPr>
            <w:r w:rsidRPr="000D48CC">
              <w:rPr>
                <w:rFonts w:ascii="宋体" w:hAnsi="宋体" w:hint="eastAsia"/>
                <w:bCs/>
                <w:szCs w:val="21"/>
              </w:rPr>
              <w:t>质量未达到合同要求（包括但不限于“四 验收要求 ”中</w:t>
            </w:r>
            <w:proofErr w:type="gramStart"/>
            <w:r w:rsidRPr="000D48CC">
              <w:rPr>
                <w:rFonts w:ascii="宋体" w:hAnsi="宋体" w:hint="eastAsia"/>
                <w:bCs/>
                <w:szCs w:val="21"/>
              </w:rPr>
              <w:t>“</w:t>
            </w:r>
            <w:proofErr w:type="gramEnd"/>
            <w:r w:rsidRPr="000D48CC">
              <w:rPr>
                <w:rFonts w:ascii="宋体" w:hAnsi="宋体" w:hint="eastAsia"/>
                <w:bCs/>
                <w:szCs w:val="21"/>
              </w:rPr>
              <w:t>5、“米</w:t>
            </w:r>
            <w:r w:rsidRPr="000D48CC">
              <w:rPr>
                <w:rFonts w:ascii="宋体" w:hAnsi="宋体" w:hint="eastAsia"/>
                <w:bCs/>
                <w:szCs w:val="21"/>
              </w:rPr>
              <w:lastRenderedPageBreak/>
              <w:t>类”的相关质量要求、6、“油类”的相关质量要求</w:t>
            </w:r>
            <w:proofErr w:type="gramStart"/>
            <w:r w:rsidRPr="000D48CC">
              <w:rPr>
                <w:rFonts w:ascii="宋体" w:hAnsi="宋体" w:hint="eastAsia"/>
                <w:bCs/>
                <w:szCs w:val="21"/>
              </w:rPr>
              <w:t>”</w:t>
            </w:r>
            <w:proofErr w:type="gramEnd"/>
            <w:r w:rsidRPr="000D48CC">
              <w:rPr>
                <w:rFonts w:ascii="宋体" w:hAnsi="宋体" w:hint="eastAsia"/>
                <w:bCs/>
                <w:szCs w:val="21"/>
              </w:rPr>
              <w:t>内容），每发生一次扣5分。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16" w:author="物管科周键豪" w:date="2025-10-23T09:31:00Z">
                <w:pPr>
                  <w:spacing w:line="360" w:lineRule="auto"/>
                  <w:outlineLvl w:val="0"/>
                </w:pPr>
              </w:pPrChange>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17"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pPr>
              <w:tabs>
                <w:tab w:val="left" w:pos="420"/>
              </w:tabs>
              <w:spacing w:line="360" w:lineRule="auto"/>
              <w:rPr>
                <w:rFonts w:ascii="宋体" w:hAnsi="宋体"/>
                <w:bCs/>
                <w:szCs w:val="21"/>
              </w:rPr>
              <w:pPrChange w:id="18" w:author="物管科周键豪" w:date="2025-10-23T09:31:00Z">
                <w:pPr>
                  <w:spacing w:line="360" w:lineRule="auto"/>
                  <w:outlineLvl w:val="0"/>
                </w:pPr>
              </w:pPrChange>
            </w:pPr>
            <w:r>
              <w:rPr>
                <w:rFonts w:ascii="宋体" w:hAnsi="宋体"/>
                <w:bCs/>
                <w:szCs w:val="21"/>
              </w:rPr>
              <w:t>8</w:t>
            </w:r>
            <w:r w:rsidR="00442301" w:rsidRPr="000D48CC">
              <w:rPr>
                <w:rFonts w:ascii="宋体" w:hAnsi="宋体"/>
                <w:bCs/>
                <w:szCs w:val="21"/>
              </w:rPr>
              <w:t>.</w:t>
            </w:r>
            <w:r w:rsidR="00D07234">
              <w:rPr>
                <w:rFonts w:ascii="宋体" w:hAnsi="宋体" w:hint="eastAsia"/>
                <w:bCs/>
                <w:szCs w:val="21"/>
              </w:rPr>
              <w:t>乙方</w:t>
            </w:r>
            <w:r w:rsidR="00442301" w:rsidRPr="000D48CC">
              <w:rPr>
                <w:rFonts w:ascii="宋体" w:hAnsi="宋体" w:hint="eastAsia"/>
                <w:bCs/>
                <w:szCs w:val="21"/>
              </w:rPr>
              <w:t>提供的产品若存在“假冒伪劣”或严重质量问题（如：变质、发霉、有异味等现象），</w:t>
            </w:r>
            <w:r w:rsidR="00D07234">
              <w:rPr>
                <w:rFonts w:ascii="宋体" w:hAnsi="宋体" w:hint="eastAsia"/>
                <w:bCs/>
                <w:szCs w:val="21"/>
              </w:rPr>
              <w:t>甲方</w:t>
            </w:r>
            <w:r w:rsidR="00442301" w:rsidRPr="000D48CC">
              <w:rPr>
                <w:rFonts w:ascii="宋体" w:hAnsi="宋体" w:hint="eastAsia"/>
                <w:bCs/>
                <w:szCs w:val="21"/>
              </w:rPr>
              <w:t>将拒收，</w:t>
            </w:r>
            <w:r w:rsidR="00D07234">
              <w:rPr>
                <w:rFonts w:ascii="宋体" w:hAnsi="宋体" w:hint="eastAsia"/>
                <w:bCs/>
                <w:szCs w:val="21"/>
              </w:rPr>
              <w:t>乙方</w:t>
            </w:r>
            <w:r w:rsidR="00442301" w:rsidRPr="000D48CC">
              <w:rPr>
                <w:rFonts w:ascii="宋体" w:hAnsi="宋体" w:hint="eastAsia"/>
                <w:bCs/>
                <w:szCs w:val="21"/>
              </w:rPr>
              <w:t>必须在2小时（不含）内重新送货。</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19" w:author="物管科周键豪" w:date="2025-10-23T09:31:00Z">
                <w:pPr>
                  <w:spacing w:line="360" w:lineRule="auto"/>
                  <w:outlineLvl w:val="0"/>
                </w:pPr>
              </w:pPrChange>
            </w:pPr>
            <w:r w:rsidRPr="000D48CC">
              <w:rPr>
                <w:rFonts w:ascii="宋体" w:hAnsi="宋体" w:hint="eastAsia"/>
                <w:bCs/>
                <w:szCs w:val="21"/>
              </w:rPr>
              <w:t>“假冒伪劣”或严重质量问题，每发生一次扣20分。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20" w:author="物管科周键豪" w:date="2025-10-23T09:31:00Z">
                <w:pPr>
                  <w:spacing w:line="360" w:lineRule="auto"/>
                  <w:outlineLvl w:val="0"/>
                </w:pPr>
              </w:pPrChange>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21"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pPr>
              <w:tabs>
                <w:tab w:val="left" w:pos="420"/>
              </w:tabs>
              <w:spacing w:line="360" w:lineRule="auto"/>
              <w:rPr>
                <w:rFonts w:ascii="宋体" w:hAnsi="宋体" w:hint="eastAsia"/>
                <w:bCs/>
                <w:szCs w:val="21"/>
              </w:rPr>
              <w:pPrChange w:id="22" w:author="物管科周键豪" w:date="2025-10-23T09:31:00Z">
                <w:pPr>
                  <w:spacing w:line="360" w:lineRule="auto"/>
                  <w:outlineLvl w:val="0"/>
                </w:pPr>
              </w:pPrChange>
            </w:pPr>
            <w:r>
              <w:rPr>
                <w:rFonts w:ascii="宋体" w:hAnsi="宋体"/>
                <w:bCs/>
                <w:szCs w:val="21"/>
              </w:rPr>
              <w:t>9</w:t>
            </w:r>
            <w:r w:rsidR="00442301" w:rsidRPr="000D48CC">
              <w:rPr>
                <w:rFonts w:ascii="宋体" w:hAnsi="宋体"/>
                <w:bCs/>
                <w:szCs w:val="21"/>
              </w:rPr>
              <w:t>.</w:t>
            </w:r>
            <w:r w:rsidR="00D07234">
              <w:rPr>
                <w:rFonts w:ascii="宋体" w:hAnsi="宋体" w:hint="eastAsia"/>
                <w:bCs/>
                <w:szCs w:val="21"/>
              </w:rPr>
              <w:t>乙方</w:t>
            </w:r>
            <w:r w:rsidR="00442301" w:rsidRPr="000D48CC">
              <w:rPr>
                <w:rFonts w:ascii="宋体" w:hAnsi="宋体" w:hint="eastAsia"/>
                <w:bCs/>
                <w:szCs w:val="21"/>
              </w:rPr>
              <w:t>不得擅自变更投标产品的品种、品牌（如有）、包装、规格等，严格按</w:t>
            </w:r>
            <w:r w:rsidR="00D07234">
              <w:rPr>
                <w:rFonts w:ascii="宋体" w:hAnsi="宋体" w:hint="eastAsia"/>
                <w:bCs/>
                <w:szCs w:val="21"/>
              </w:rPr>
              <w:t>甲方</w:t>
            </w:r>
            <w:r w:rsidR="00442301" w:rsidRPr="000D48CC">
              <w:rPr>
                <w:rFonts w:ascii="宋体" w:hAnsi="宋体" w:hint="eastAsia"/>
                <w:bCs/>
                <w:szCs w:val="21"/>
              </w:rPr>
              <w:t>的要求供应，否则</w:t>
            </w:r>
            <w:r w:rsidR="00D07234">
              <w:rPr>
                <w:rFonts w:ascii="宋体" w:hAnsi="宋体" w:hint="eastAsia"/>
                <w:bCs/>
                <w:szCs w:val="21"/>
              </w:rPr>
              <w:t>甲方</w:t>
            </w:r>
            <w:r w:rsidR="00442301" w:rsidRPr="000D48CC">
              <w:rPr>
                <w:rFonts w:ascii="宋体" w:hAnsi="宋体" w:hint="eastAsia"/>
                <w:bCs/>
                <w:szCs w:val="21"/>
              </w:rPr>
              <w:t>拒收，由此所产生的费用由</w:t>
            </w:r>
            <w:r w:rsidR="00D07234">
              <w:rPr>
                <w:rFonts w:ascii="宋体" w:hAnsi="宋体" w:hint="eastAsia"/>
                <w:bCs/>
                <w:szCs w:val="21"/>
              </w:rPr>
              <w:t>乙方</w:t>
            </w:r>
            <w:r w:rsidR="00442301" w:rsidRPr="000D48CC">
              <w:rPr>
                <w:rFonts w:ascii="宋体" w:hAnsi="宋体" w:hint="eastAsia"/>
                <w:bCs/>
                <w:szCs w:val="21"/>
              </w:rPr>
              <w:t>负责。</w:t>
            </w:r>
            <w:bookmarkStart w:id="23" w:name="_GoBack"/>
            <w:bookmarkEnd w:id="23"/>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24" w:author="物管科周键豪" w:date="2025-10-23T09:31:00Z">
                <w:pPr>
                  <w:spacing w:line="360" w:lineRule="auto"/>
                  <w:outlineLvl w:val="0"/>
                </w:pPr>
              </w:pPrChange>
            </w:pPr>
            <w:r w:rsidRPr="000D48CC">
              <w:rPr>
                <w:rFonts w:ascii="宋体" w:hAnsi="宋体" w:hint="eastAsia"/>
                <w:bCs/>
                <w:szCs w:val="21"/>
              </w:rPr>
              <w:t>不符合要求，每发生一次扣1</w:t>
            </w:r>
            <w:r w:rsidRPr="000D48CC">
              <w:rPr>
                <w:rFonts w:ascii="宋体" w:hAnsi="宋体"/>
                <w:bCs/>
                <w:szCs w:val="21"/>
              </w:rPr>
              <w:t>0</w:t>
            </w:r>
            <w:r w:rsidRPr="000D48CC">
              <w:rPr>
                <w:rFonts w:ascii="宋体" w:hAnsi="宋体" w:hint="eastAsia"/>
                <w:bCs/>
                <w:szCs w:val="21"/>
              </w:rPr>
              <w:t>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25" w:author="物管科周键豪" w:date="2025-10-23T09:31:00Z">
                <w:pPr>
                  <w:spacing w:line="360" w:lineRule="auto"/>
                  <w:outlineLvl w:val="0"/>
                </w:pPr>
              </w:pPrChange>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26"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rsidP="00E40BCE">
            <w:pPr>
              <w:spacing w:line="360" w:lineRule="auto"/>
              <w:ind w:rightChars="-49" w:right="-103"/>
              <w:outlineLvl w:val="0"/>
              <w:rPr>
                <w:rFonts w:ascii="宋体" w:hAnsi="宋体"/>
                <w:bCs/>
                <w:szCs w:val="21"/>
              </w:rPr>
            </w:pPr>
            <w:r>
              <w:rPr>
                <w:rFonts w:ascii="宋体" w:hAnsi="宋体"/>
                <w:bCs/>
                <w:szCs w:val="21"/>
              </w:rPr>
              <w:t>10.</w:t>
            </w:r>
            <w:r w:rsidR="00442301" w:rsidRPr="000D48CC">
              <w:rPr>
                <w:rFonts w:ascii="宋体" w:hAnsi="宋体" w:hint="eastAsia"/>
                <w:bCs/>
                <w:szCs w:val="21"/>
              </w:rPr>
              <w:t>运输容器：要求清洁、干燥、牢固、透气、无污染、无异味等问题，每个品种单独盛装。根据产品的性质做好防湿、防锈、防潮、防雨、防腐及防碰撞的措施。散装产品应分类包装，防止交叉污染及环境污染。凡由于包装不良造成的损失和由此产生的费用均由</w:t>
            </w:r>
            <w:r w:rsidR="00D07234">
              <w:rPr>
                <w:rFonts w:ascii="宋体" w:hAnsi="宋体" w:hint="eastAsia"/>
                <w:bCs/>
                <w:szCs w:val="21"/>
              </w:rPr>
              <w:t>乙方</w:t>
            </w:r>
            <w:r w:rsidR="00442301" w:rsidRPr="000D48CC">
              <w:rPr>
                <w:rFonts w:ascii="宋体" w:hAnsi="宋体" w:hint="eastAsia"/>
                <w:bCs/>
                <w:szCs w:val="21"/>
              </w:rPr>
              <w:t>承担。</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rsidP="00E40BCE">
            <w:pPr>
              <w:spacing w:line="360" w:lineRule="auto"/>
              <w:outlineLvl w:val="0"/>
              <w:rPr>
                <w:rFonts w:ascii="宋体" w:hAnsi="宋体"/>
                <w:bCs/>
                <w:szCs w:val="21"/>
              </w:rPr>
            </w:pPr>
            <w:r w:rsidRPr="000D48CC">
              <w:rPr>
                <w:rFonts w:ascii="宋体" w:hAnsi="宋体" w:hint="eastAsia"/>
                <w:bCs/>
                <w:szCs w:val="21"/>
              </w:rPr>
              <w:t>不符合要求，每发生一次扣</w:t>
            </w:r>
            <w:r w:rsidRPr="000D48CC">
              <w:rPr>
                <w:rFonts w:ascii="宋体" w:hAnsi="宋体"/>
                <w:bCs/>
                <w:szCs w:val="21"/>
              </w:rPr>
              <w:t>5</w:t>
            </w:r>
            <w:r w:rsidRPr="000D48CC">
              <w:rPr>
                <w:rFonts w:ascii="宋体" w:hAnsi="宋体" w:hint="eastAsia"/>
                <w:bCs/>
                <w:szCs w:val="21"/>
              </w:rPr>
              <w:t>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E40BCE">
            <w:pPr>
              <w:spacing w:line="360" w:lineRule="auto"/>
              <w:outlineLvl w:val="0"/>
              <w:rPr>
                <w:rFonts w:ascii="宋体" w:hAnsi="宋体"/>
                <w:bCs/>
                <w:szCs w:val="21"/>
              </w:rPr>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27"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pPr>
              <w:tabs>
                <w:tab w:val="left" w:pos="420"/>
              </w:tabs>
              <w:spacing w:line="360" w:lineRule="auto"/>
              <w:rPr>
                <w:rFonts w:ascii="宋体" w:hAnsi="宋体"/>
                <w:bCs/>
                <w:szCs w:val="21"/>
              </w:rPr>
              <w:pPrChange w:id="28" w:author="物管科周键豪" w:date="2025-10-23T09:31:00Z">
                <w:pPr>
                  <w:spacing w:line="360" w:lineRule="auto"/>
                  <w:outlineLvl w:val="0"/>
                </w:pPr>
              </w:pPrChange>
            </w:pPr>
            <w:r>
              <w:rPr>
                <w:rFonts w:ascii="宋体" w:hAnsi="宋体"/>
                <w:bCs/>
                <w:szCs w:val="21"/>
              </w:rPr>
              <w:t>11</w:t>
            </w:r>
            <w:r w:rsidR="00442301" w:rsidRPr="000D48CC">
              <w:rPr>
                <w:rFonts w:ascii="宋体" w:hAnsi="宋体"/>
                <w:bCs/>
                <w:szCs w:val="21"/>
              </w:rPr>
              <w:t>.</w:t>
            </w:r>
            <w:r w:rsidR="00442301" w:rsidRPr="000D48CC">
              <w:rPr>
                <w:rFonts w:ascii="宋体" w:hAnsi="宋体" w:hint="eastAsia"/>
                <w:bCs/>
                <w:szCs w:val="21"/>
              </w:rPr>
              <w:t>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w:t>
            </w:r>
          </w:p>
          <w:p w:rsidR="00442301" w:rsidRPr="000D48CC" w:rsidRDefault="00D07234">
            <w:pPr>
              <w:tabs>
                <w:tab w:val="left" w:pos="420"/>
              </w:tabs>
              <w:spacing w:line="360" w:lineRule="auto"/>
              <w:rPr>
                <w:rFonts w:ascii="宋体" w:hAnsi="宋体"/>
                <w:bCs/>
                <w:szCs w:val="21"/>
              </w:rPr>
              <w:pPrChange w:id="29" w:author="物管科周键豪" w:date="2025-10-23T09:31:00Z">
                <w:pPr>
                  <w:spacing w:line="360" w:lineRule="auto"/>
                  <w:outlineLvl w:val="0"/>
                </w:pPr>
              </w:pPrChange>
            </w:pPr>
            <w:r>
              <w:rPr>
                <w:rFonts w:ascii="宋体" w:hAnsi="宋体" w:hint="eastAsia"/>
                <w:bCs/>
                <w:szCs w:val="21"/>
              </w:rPr>
              <w:t>乙方</w:t>
            </w:r>
            <w:r w:rsidR="00442301" w:rsidRPr="000D48CC">
              <w:rPr>
                <w:rFonts w:ascii="宋体" w:hAnsi="宋体" w:hint="eastAsia"/>
                <w:bCs/>
                <w:szCs w:val="21"/>
              </w:rPr>
              <w:t>配送车辆须为投标文件所列拟投入车辆，</w:t>
            </w:r>
            <w:proofErr w:type="gramStart"/>
            <w:r w:rsidR="00442301" w:rsidRPr="000D48CC">
              <w:rPr>
                <w:rFonts w:ascii="宋体" w:hAnsi="宋体" w:hint="eastAsia"/>
                <w:bCs/>
                <w:szCs w:val="21"/>
              </w:rPr>
              <w:t>如非拟投入</w:t>
            </w:r>
            <w:proofErr w:type="gramEnd"/>
            <w:r w:rsidR="00442301" w:rsidRPr="000D48CC">
              <w:rPr>
                <w:rFonts w:ascii="宋体" w:hAnsi="宋体" w:hint="eastAsia"/>
                <w:bCs/>
                <w:szCs w:val="21"/>
              </w:rPr>
              <w:t>车辆，须提交车辆相关资料给</w:t>
            </w:r>
            <w:r>
              <w:rPr>
                <w:rFonts w:ascii="宋体" w:hAnsi="宋体" w:hint="eastAsia"/>
                <w:bCs/>
                <w:szCs w:val="21"/>
              </w:rPr>
              <w:t>甲方</w:t>
            </w:r>
            <w:r w:rsidR="00442301" w:rsidRPr="000D48CC">
              <w:rPr>
                <w:rFonts w:ascii="宋体" w:hAnsi="宋体" w:hint="eastAsia"/>
                <w:bCs/>
                <w:szCs w:val="21"/>
              </w:rPr>
              <w:t>审批（自有车辆提供</w:t>
            </w:r>
            <w:r>
              <w:rPr>
                <w:rFonts w:ascii="宋体" w:hAnsi="宋体" w:hint="eastAsia"/>
                <w:bCs/>
                <w:szCs w:val="21"/>
              </w:rPr>
              <w:t>乙方</w:t>
            </w:r>
            <w:r w:rsidR="00442301" w:rsidRPr="000D48CC">
              <w:rPr>
                <w:rFonts w:ascii="宋体" w:hAnsi="宋体" w:hint="eastAsia"/>
                <w:bCs/>
                <w:szCs w:val="21"/>
              </w:rPr>
              <w:t>所持有的行驶证及有效期内的机动车登记证复印件、租赁车辆提供</w:t>
            </w:r>
            <w:r>
              <w:rPr>
                <w:rFonts w:ascii="宋体" w:hAnsi="宋体" w:hint="eastAsia"/>
                <w:bCs/>
                <w:szCs w:val="21"/>
              </w:rPr>
              <w:t>乙方</w:t>
            </w:r>
            <w:r w:rsidR="00442301" w:rsidRPr="000D48CC">
              <w:rPr>
                <w:rFonts w:ascii="宋体" w:hAnsi="宋体" w:hint="eastAsia"/>
                <w:bCs/>
                <w:szCs w:val="21"/>
              </w:rPr>
              <w:t>签订的租赁合同），须经</w:t>
            </w:r>
            <w:r>
              <w:rPr>
                <w:rFonts w:ascii="宋体" w:hAnsi="宋体" w:hint="eastAsia"/>
                <w:bCs/>
                <w:szCs w:val="21"/>
              </w:rPr>
              <w:t>甲方</w:t>
            </w:r>
            <w:r w:rsidR="00442301" w:rsidRPr="000D48CC">
              <w:rPr>
                <w:rFonts w:ascii="宋体" w:hAnsi="宋体" w:hint="eastAsia"/>
                <w:bCs/>
                <w:szCs w:val="21"/>
              </w:rPr>
              <w:t>同意方可变更。</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30" w:author="物管科周键豪" w:date="2025-10-23T09:31:00Z">
                <w:pPr>
                  <w:spacing w:line="360" w:lineRule="auto"/>
                  <w:outlineLvl w:val="0"/>
                </w:pPr>
              </w:pPrChange>
            </w:pPr>
            <w:r w:rsidRPr="000D48CC">
              <w:rPr>
                <w:rFonts w:ascii="宋体" w:hAnsi="宋体" w:hint="eastAsia"/>
                <w:bCs/>
                <w:szCs w:val="21"/>
              </w:rPr>
              <w:t>不符合要求，每发生一次扣</w:t>
            </w:r>
            <w:r w:rsidRPr="000D48CC">
              <w:rPr>
                <w:rFonts w:ascii="宋体" w:hAnsi="宋体"/>
                <w:bCs/>
                <w:szCs w:val="21"/>
              </w:rPr>
              <w:t>5</w:t>
            </w:r>
            <w:r w:rsidRPr="000D48CC">
              <w:rPr>
                <w:rFonts w:ascii="宋体" w:hAnsi="宋体" w:hint="eastAsia"/>
                <w:bCs/>
                <w:szCs w:val="21"/>
              </w:rPr>
              <w:t>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31" w:author="物管科周键豪" w:date="2025-10-23T09:31:00Z">
                <w:pPr>
                  <w:spacing w:line="360" w:lineRule="auto"/>
                  <w:outlineLvl w:val="0"/>
                </w:pPr>
              </w:pPrChange>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32"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pPr>
              <w:tabs>
                <w:tab w:val="left" w:pos="420"/>
              </w:tabs>
              <w:spacing w:line="360" w:lineRule="auto"/>
              <w:rPr>
                <w:rFonts w:ascii="宋体" w:hAnsi="宋体"/>
                <w:bCs/>
                <w:szCs w:val="21"/>
              </w:rPr>
              <w:pPrChange w:id="33" w:author="物管科周键豪" w:date="2025-10-23T09:31:00Z">
                <w:pPr>
                  <w:spacing w:line="360" w:lineRule="auto"/>
                  <w:outlineLvl w:val="0"/>
                </w:pPr>
              </w:pPrChange>
            </w:pPr>
            <w:r>
              <w:rPr>
                <w:rFonts w:ascii="宋体" w:hAnsi="宋体"/>
                <w:bCs/>
                <w:szCs w:val="21"/>
              </w:rPr>
              <w:t>12.</w:t>
            </w:r>
            <w:r w:rsidR="00D07234">
              <w:rPr>
                <w:rFonts w:ascii="宋体" w:hAnsi="宋体" w:hint="eastAsia"/>
                <w:bCs/>
                <w:szCs w:val="21"/>
              </w:rPr>
              <w:t>乙方</w:t>
            </w:r>
            <w:r w:rsidR="00442301" w:rsidRPr="000D48CC">
              <w:rPr>
                <w:rFonts w:ascii="宋体" w:hAnsi="宋体" w:hint="eastAsia"/>
                <w:bCs/>
                <w:szCs w:val="21"/>
              </w:rPr>
              <w:t>应充分做好工作人员的培训、教育工作，严</w:t>
            </w:r>
            <w:r w:rsidR="00442301" w:rsidRPr="000D48CC">
              <w:rPr>
                <w:rFonts w:ascii="宋体" w:hAnsi="宋体" w:hint="eastAsia"/>
                <w:bCs/>
                <w:szCs w:val="21"/>
              </w:rPr>
              <w:lastRenderedPageBreak/>
              <w:t>格遵守</w:t>
            </w:r>
            <w:r w:rsidR="00D07234">
              <w:rPr>
                <w:rFonts w:ascii="宋体" w:hAnsi="宋体" w:hint="eastAsia"/>
                <w:bCs/>
                <w:szCs w:val="21"/>
              </w:rPr>
              <w:t>甲方</w:t>
            </w:r>
            <w:r w:rsidR="00442301" w:rsidRPr="000D48CC">
              <w:rPr>
                <w:rFonts w:ascii="宋体" w:hAnsi="宋体" w:hint="eastAsia"/>
                <w:bCs/>
                <w:szCs w:val="21"/>
              </w:rPr>
              <w:t>的各项规定。</w:t>
            </w:r>
            <w:r w:rsidR="00D07234">
              <w:rPr>
                <w:rFonts w:ascii="宋体" w:hAnsi="宋体" w:hint="eastAsia"/>
                <w:bCs/>
                <w:szCs w:val="21"/>
              </w:rPr>
              <w:t>乙方</w:t>
            </w:r>
            <w:r w:rsidR="00442301" w:rsidRPr="000D48CC">
              <w:rPr>
                <w:rFonts w:ascii="宋体" w:hAnsi="宋体" w:hint="eastAsia"/>
                <w:bCs/>
                <w:szCs w:val="21"/>
              </w:rPr>
              <w:t>指派的配送人员，持有效的健康证、穿着便于辨认的工衣和配戴胸卡。配送人员遵纪守法、品行良好，在</w:t>
            </w:r>
            <w:r w:rsidR="00D07234">
              <w:rPr>
                <w:rFonts w:ascii="宋体" w:hAnsi="宋体" w:hint="eastAsia"/>
                <w:bCs/>
                <w:szCs w:val="21"/>
              </w:rPr>
              <w:t>甲方</w:t>
            </w:r>
            <w:r w:rsidR="00442301" w:rsidRPr="000D48CC">
              <w:rPr>
                <w:rFonts w:ascii="宋体" w:hAnsi="宋体" w:hint="eastAsia"/>
                <w:bCs/>
                <w:szCs w:val="21"/>
              </w:rPr>
              <w:t>院内活动严格遵守医院各项规章制度，不得做出有损</w:t>
            </w:r>
            <w:r w:rsidR="00D07234">
              <w:rPr>
                <w:rFonts w:ascii="宋体" w:hAnsi="宋体" w:hint="eastAsia"/>
                <w:bCs/>
                <w:szCs w:val="21"/>
              </w:rPr>
              <w:t>甲方</w:t>
            </w:r>
            <w:r w:rsidR="00442301" w:rsidRPr="000D48CC">
              <w:rPr>
                <w:rFonts w:ascii="宋体" w:hAnsi="宋体" w:hint="eastAsia"/>
                <w:bCs/>
                <w:szCs w:val="21"/>
              </w:rPr>
              <w:t>形象和利益的事情。</w:t>
            </w:r>
            <w:r w:rsidR="00D07234">
              <w:rPr>
                <w:rFonts w:ascii="宋体" w:hAnsi="宋体" w:hint="eastAsia"/>
                <w:bCs/>
                <w:szCs w:val="21"/>
              </w:rPr>
              <w:t>乙方</w:t>
            </w:r>
            <w:r w:rsidR="00442301" w:rsidRPr="000D48CC">
              <w:rPr>
                <w:rFonts w:ascii="宋体" w:hAnsi="宋体" w:hint="eastAsia"/>
                <w:bCs/>
                <w:szCs w:val="21"/>
              </w:rPr>
              <w:t>工作人员应服务态度好，工作认真负责。如在工作中失误给</w:t>
            </w:r>
            <w:r w:rsidR="00D07234">
              <w:rPr>
                <w:rFonts w:ascii="宋体" w:hAnsi="宋体" w:hint="eastAsia"/>
                <w:bCs/>
                <w:szCs w:val="21"/>
              </w:rPr>
              <w:t>甲方</w:t>
            </w:r>
            <w:r w:rsidR="00442301" w:rsidRPr="000D48CC">
              <w:rPr>
                <w:rFonts w:ascii="宋体" w:hAnsi="宋体" w:hint="eastAsia"/>
                <w:bCs/>
                <w:szCs w:val="21"/>
              </w:rPr>
              <w:t>造成损失，</w:t>
            </w:r>
            <w:r w:rsidR="00D07234">
              <w:rPr>
                <w:rFonts w:ascii="宋体" w:hAnsi="宋体" w:hint="eastAsia"/>
                <w:bCs/>
                <w:szCs w:val="21"/>
              </w:rPr>
              <w:t>乙方</w:t>
            </w:r>
            <w:r w:rsidR="00442301" w:rsidRPr="000D48CC">
              <w:rPr>
                <w:rFonts w:ascii="宋体" w:hAnsi="宋体" w:hint="eastAsia"/>
                <w:bCs/>
                <w:szCs w:val="21"/>
              </w:rPr>
              <w:t>应承担责任并赔偿损失；赔偿金额可从当月货款中扣减；</w:t>
            </w:r>
          </w:p>
          <w:p w:rsidR="00442301" w:rsidRPr="000D48CC" w:rsidRDefault="000520AF">
            <w:pPr>
              <w:tabs>
                <w:tab w:val="left" w:pos="420"/>
              </w:tabs>
              <w:spacing w:line="360" w:lineRule="auto"/>
              <w:rPr>
                <w:rFonts w:ascii="宋体" w:hAnsi="宋体"/>
                <w:bCs/>
                <w:szCs w:val="21"/>
              </w:rPr>
              <w:pPrChange w:id="34" w:author="物管科周键豪" w:date="2025-10-23T09:31:00Z">
                <w:pPr>
                  <w:spacing w:line="360" w:lineRule="auto"/>
                  <w:outlineLvl w:val="0"/>
                </w:pPr>
              </w:pPrChange>
            </w:pPr>
            <w:r>
              <w:rPr>
                <w:rFonts w:ascii="宋体" w:hAnsi="宋体"/>
                <w:bCs/>
                <w:szCs w:val="21"/>
              </w:rPr>
              <w:t>14</w:t>
            </w:r>
            <w:r w:rsidR="00442301" w:rsidRPr="000D48CC">
              <w:rPr>
                <w:rFonts w:ascii="宋体" w:hAnsi="宋体"/>
                <w:bCs/>
                <w:szCs w:val="21"/>
              </w:rPr>
              <w:t>.</w:t>
            </w:r>
            <w:r w:rsidR="00D07234">
              <w:rPr>
                <w:rFonts w:ascii="宋体" w:hAnsi="宋体" w:hint="eastAsia"/>
                <w:bCs/>
                <w:szCs w:val="21"/>
              </w:rPr>
              <w:t>乙方</w:t>
            </w:r>
            <w:r w:rsidR="00442301" w:rsidRPr="000D48CC">
              <w:rPr>
                <w:rFonts w:ascii="宋体" w:hAnsi="宋体" w:hint="eastAsia"/>
                <w:bCs/>
                <w:szCs w:val="21"/>
              </w:rPr>
              <w:t>合同执行前应向</w:t>
            </w:r>
            <w:r w:rsidR="00D07234">
              <w:rPr>
                <w:rFonts w:ascii="宋体" w:hAnsi="宋体" w:hint="eastAsia"/>
                <w:bCs/>
                <w:szCs w:val="21"/>
              </w:rPr>
              <w:t>甲方</w:t>
            </w:r>
            <w:r w:rsidR="00442301" w:rsidRPr="000D48CC">
              <w:rPr>
                <w:rFonts w:ascii="宋体" w:hAnsi="宋体" w:hint="eastAsia"/>
                <w:bCs/>
                <w:szCs w:val="21"/>
              </w:rPr>
              <w:t>提供为项目负责人、配送人员等相关人员购买的</w:t>
            </w:r>
            <w:proofErr w:type="gramStart"/>
            <w:r w:rsidR="00442301" w:rsidRPr="000D48CC">
              <w:rPr>
                <w:rFonts w:ascii="宋体" w:hAnsi="宋体" w:hint="eastAsia"/>
                <w:bCs/>
                <w:szCs w:val="21"/>
              </w:rPr>
              <w:t>社保证明</w:t>
            </w:r>
            <w:proofErr w:type="gramEnd"/>
            <w:r w:rsidR="00442301" w:rsidRPr="000D48CC">
              <w:rPr>
                <w:rFonts w:ascii="宋体" w:hAnsi="宋体" w:hint="eastAsia"/>
                <w:bCs/>
                <w:szCs w:val="21"/>
              </w:rPr>
              <w:t>、健康证（配送人员）等材料。</w:t>
            </w:r>
            <w:r w:rsidR="00D07234">
              <w:rPr>
                <w:rFonts w:ascii="宋体" w:hAnsi="宋体" w:hint="eastAsia"/>
                <w:bCs/>
                <w:szCs w:val="21"/>
              </w:rPr>
              <w:t>乙方</w:t>
            </w:r>
            <w:r w:rsidR="00442301" w:rsidRPr="000D48CC">
              <w:rPr>
                <w:rFonts w:ascii="宋体" w:hAnsi="宋体" w:hint="eastAsia"/>
                <w:bCs/>
                <w:szCs w:val="21"/>
              </w:rPr>
              <w:t>配送人员须为投标文件所列拟投入配送人员，</w:t>
            </w:r>
            <w:proofErr w:type="gramStart"/>
            <w:r w:rsidR="00442301" w:rsidRPr="000D48CC">
              <w:rPr>
                <w:rFonts w:ascii="宋体" w:hAnsi="宋体" w:hint="eastAsia"/>
                <w:bCs/>
                <w:szCs w:val="21"/>
              </w:rPr>
              <w:t>如非拟投入</w:t>
            </w:r>
            <w:proofErr w:type="gramEnd"/>
            <w:r w:rsidR="00442301" w:rsidRPr="000D48CC">
              <w:rPr>
                <w:rFonts w:ascii="宋体" w:hAnsi="宋体" w:hint="eastAsia"/>
                <w:bCs/>
                <w:szCs w:val="21"/>
              </w:rPr>
              <w:t>配送人员，须提交有效的健康证、</w:t>
            </w:r>
            <w:r w:rsidR="00D07234">
              <w:rPr>
                <w:rFonts w:ascii="宋体" w:hAnsi="宋体" w:hint="eastAsia"/>
                <w:bCs/>
                <w:szCs w:val="21"/>
              </w:rPr>
              <w:t>乙方</w:t>
            </w:r>
            <w:r w:rsidR="00442301" w:rsidRPr="000D48CC">
              <w:rPr>
                <w:rFonts w:ascii="宋体" w:hAnsi="宋体" w:hint="eastAsia"/>
                <w:bCs/>
                <w:szCs w:val="21"/>
              </w:rPr>
              <w:t>为其购买的</w:t>
            </w:r>
            <w:proofErr w:type="gramStart"/>
            <w:r w:rsidR="00442301" w:rsidRPr="000D48CC">
              <w:rPr>
                <w:rFonts w:ascii="宋体" w:hAnsi="宋体" w:hint="eastAsia"/>
                <w:bCs/>
                <w:szCs w:val="21"/>
              </w:rPr>
              <w:t>社保证</w:t>
            </w:r>
            <w:proofErr w:type="gramEnd"/>
            <w:r w:rsidR="00442301" w:rsidRPr="000D48CC">
              <w:rPr>
                <w:rFonts w:ascii="宋体" w:hAnsi="宋体" w:hint="eastAsia"/>
                <w:bCs/>
                <w:szCs w:val="21"/>
              </w:rPr>
              <w:t>明给</w:t>
            </w:r>
            <w:r w:rsidR="00D07234">
              <w:rPr>
                <w:rFonts w:ascii="宋体" w:hAnsi="宋体" w:hint="eastAsia"/>
                <w:bCs/>
                <w:szCs w:val="21"/>
              </w:rPr>
              <w:t>甲方</w:t>
            </w:r>
            <w:r w:rsidR="00442301" w:rsidRPr="000D48CC">
              <w:rPr>
                <w:rFonts w:ascii="宋体" w:hAnsi="宋体" w:hint="eastAsia"/>
                <w:bCs/>
                <w:szCs w:val="21"/>
              </w:rPr>
              <w:t>审批，经</w:t>
            </w:r>
            <w:r w:rsidR="00D07234">
              <w:rPr>
                <w:rFonts w:ascii="宋体" w:hAnsi="宋体" w:hint="eastAsia"/>
                <w:bCs/>
                <w:szCs w:val="21"/>
              </w:rPr>
              <w:t>甲方</w:t>
            </w:r>
            <w:r w:rsidR="00442301" w:rsidRPr="000D48CC">
              <w:rPr>
                <w:rFonts w:ascii="宋体" w:hAnsi="宋体" w:hint="eastAsia"/>
                <w:bCs/>
                <w:szCs w:val="21"/>
              </w:rPr>
              <w:t>同意后方可更换。配送人员保持相对稳定，不能频繁更换（更换次数原则上≤1人次/月），更换配送人员须经</w:t>
            </w:r>
            <w:r w:rsidR="00D07234">
              <w:rPr>
                <w:rFonts w:ascii="宋体" w:hAnsi="宋体" w:hint="eastAsia"/>
                <w:bCs/>
                <w:szCs w:val="21"/>
              </w:rPr>
              <w:t>甲方</w:t>
            </w:r>
            <w:r w:rsidR="00442301" w:rsidRPr="000D48CC">
              <w:rPr>
                <w:rFonts w:ascii="宋体" w:hAnsi="宋体" w:hint="eastAsia"/>
                <w:bCs/>
                <w:szCs w:val="21"/>
              </w:rPr>
              <w:t>同意，并做好交接班，确保服务标准不降低。</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35" w:author="物管科周键豪" w:date="2025-10-23T09:31:00Z">
                <w:pPr>
                  <w:spacing w:line="360" w:lineRule="auto"/>
                  <w:outlineLvl w:val="0"/>
                </w:pPr>
              </w:pPrChange>
            </w:pPr>
            <w:r w:rsidRPr="000D48CC">
              <w:rPr>
                <w:rFonts w:ascii="宋体" w:hAnsi="宋体" w:hint="eastAsia"/>
                <w:bCs/>
                <w:szCs w:val="21"/>
              </w:rPr>
              <w:lastRenderedPageBreak/>
              <w:t>不符合要求，每发生一</w:t>
            </w:r>
            <w:r w:rsidRPr="000D48CC">
              <w:rPr>
                <w:rFonts w:ascii="宋体" w:hAnsi="宋体" w:hint="eastAsia"/>
                <w:bCs/>
                <w:szCs w:val="21"/>
              </w:rPr>
              <w:lastRenderedPageBreak/>
              <w:t>次扣</w:t>
            </w:r>
            <w:r w:rsidRPr="000D48CC">
              <w:rPr>
                <w:rFonts w:ascii="宋体" w:hAnsi="宋体"/>
                <w:bCs/>
                <w:szCs w:val="21"/>
              </w:rPr>
              <w:t>5</w:t>
            </w:r>
            <w:r w:rsidRPr="000D48CC">
              <w:rPr>
                <w:rFonts w:ascii="宋体" w:hAnsi="宋体" w:hint="eastAsia"/>
                <w:bCs/>
                <w:szCs w:val="21"/>
              </w:rPr>
              <w:t>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36" w:author="物管科周键豪" w:date="2025-10-23T09:31:00Z">
                <w:pPr>
                  <w:spacing w:line="360" w:lineRule="auto"/>
                  <w:outlineLvl w:val="0"/>
                </w:pPr>
              </w:pPrChange>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37"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pPr>
              <w:tabs>
                <w:tab w:val="left" w:pos="420"/>
              </w:tabs>
              <w:spacing w:line="360" w:lineRule="auto"/>
              <w:rPr>
                <w:rFonts w:ascii="宋体" w:hAnsi="宋体"/>
                <w:bCs/>
                <w:szCs w:val="21"/>
              </w:rPr>
              <w:pPrChange w:id="38" w:author="物管科周键豪" w:date="2025-10-23T09:31:00Z">
                <w:pPr>
                  <w:spacing w:line="360" w:lineRule="auto"/>
                  <w:outlineLvl w:val="0"/>
                </w:pPr>
              </w:pPrChange>
            </w:pPr>
            <w:r>
              <w:rPr>
                <w:rFonts w:ascii="宋体" w:hAnsi="宋体"/>
                <w:bCs/>
                <w:szCs w:val="21"/>
              </w:rPr>
              <w:t>15</w:t>
            </w:r>
            <w:r w:rsidR="00442301" w:rsidRPr="000D48CC">
              <w:rPr>
                <w:rFonts w:ascii="宋体" w:hAnsi="宋体"/>
                <w:bCs/>
                <w:szCs w:val="21"/>
              </w:rPr>
              <w:t>.</w:t>
            </w:r>
            <w:r w:rsidR="00D07234">
              <w:rPr>
                <w:rFonts w:ascii="宋体" w:hAnsi="宋体" w:hint="eastAsia"/>
                <w:bCs/>
                <w:szCs w:val="21"/>
              </w:rPr>
              <w:t>乙方</w:t>
            </w:r>
            <w:r w:rsidR="00442301" w:rsidRPr="000D48CC">
              <w:rPr>
                <w:rFonts w:ascii="宋体" w:hAnsi="宋体" w:hint="eastAsia"/>
                <w:bCs/>
                <w:szCs w:val="21"/>
              </w:rPr>
              <w:t>应积极配合</w:t>
            </w:r>
            <w:r w:rsidR="00D07234">
              <w:rPr>
                <w:rFonts w:ascii="宋体" w:hAnsi="宋体" w:hint="eastAsia"/>
                <w:bCs/>
                <w:szCs w:val="21"/>
              </w:rPr>
              <w:t>甲方</w:t>
            </w:r>
            <w:r w:rsidR="00442301" w:rsidRPr="000D48CC">
              <w:rPr>
                <w:rFonts w:ascii="宋体" w:hAnsi="宋体" w:hint="eastAsia"/>
                <w:bCs/>
                <w:szCs w:val="21"/>
              </w:rPr>
              <w:t>相关业务，包括但不限于收到</w:t>
            </w:r>
            <w:r w:rsidR="00D07234">
              <w:rPr>
                <w:rFonts w:ascii="宋体" w:hAnsi="宋体" w:hint="eastAsia"/>
                <w:bCs/>
                <w:szCs w:val="21"/>
              </w:rPr>
              <w:t>甲方</w:t>
            </w:r>
            <w:r w:rsidR="00442301" w:rsidRPr="000D48CC">
              <w:rPr>
                <w:rFonts w:ascii="宋体" w:hAnsi="宋体" w:hint="eastAsia"/>
                <w:bCs/>
                <w:szCs w:val="21"/>
              </w:rPr>
              <w:t>通知后</w:t>
            </w:r>
            <w:r w:rsidR="00442301" w:rsidRPr="000D48CC">
              <w:rPr>
                <w:rFonts w:ascii="宋体" w:hAnsi="宋体"/>
                <w:bCs/>
                <w:szCs w:val="21"/>
              </w:rPr>
              <w:t>3</w:t>
            </w:r>
            <w:r w:rsidR="00442301" w:rsidRPr="000D48CC">
              <w:rPr>
                <w:rFonts w:ascii="宋体" w:hAnsi="宋体" w:hint="eastAsia"/>
                <w:bCs/>
                <w:szCs w:val="21"/>
              </w:rPr>
              <w:t>个工作日内提供正确无误的报价单、询价价格确认表、送货单、盖章的考核表、发票等情况。</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39" w:author="物管科周键豪" w:date="2025-10-23T09:31:00Z">
                <w:pPr>
                  <w:spacing w:line="360" w:lineRule="auto"/>
                  <w:outlineLvl w:val="0"/>
                </w:pPr>
              </w:pPrChange>
            </w:pPr>
            <w:r w:rsidRPr="000D48CC">
              <w:rPr>
                <w:rFonts w:ascii="宋体" w:hAnsi="宋体" w:hint="eastAsia"/>
                <w:bCs/>
                <w:szCs w:val="21"/>
              </w:rPr>
              <w:t>不符合要求，每发生一次扣</w:t>
            </w:r>
            <w:r w:rsidRPr="000D48CC">
              <w:rPr>
                <w:rFonts w:ascii="宋体" w:hAnsi="宋体"/>
                <w:bCs/>
                <w:szCs w:val="21"/>
              </w:rPr>
              <w:t>5</w:t>
            </w:r>
            <w:r w:rsidRPr="000D48CC">
              <w:rPr>
                <w:rFonts w:ascii="宋体" w:hAnsi="宋体" w:hint="eastAsia"/>
                <w:bCs/>
                <w:szCs w:val="21"/>
              </w:rPr>
              <w:t>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40" w:author="物管科周键豪" w:date="2025-10-23T09:31:00Z">
                <w:pPr>
                  <w:spacing w:line="360" w:lineRule="auto"/>
                  <w:outlineLvl w:val="0"/>
                </w:pPr>
              </w:pPrChange>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41"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pPr>
              <w:tabs>
                <w:tab w:val="left" w:pos="420"/>
              </w:tabs>
              <w:spacing w:line="360" w:lineRule="auto"/>
              <w:rPr>
                <w:rFonts w:ascii="宋体" w:hAnsi="宋体"/>
                <w:bCs/>
                <w:szCs w:val="21"/>
              </w:rPr>
              <w:pPrChange w:id="42" w:author="物管科周键豪" w:date="2025-10-23T09:31:00Z">
                <w:pPr>
                  <w:spacing w:line="360" w:lineRule="auto"/>
                  <w:outlineLvl w:val="0"/>
                </w:pPr>
              </w:pPrChange>
            </w:pPr>
            <w:r>
              <w:rPr>
                <w:rFonts w:ascii="宋体" w:hAnsi="宋体"/>
                <w:bCs/>
                <w:szCs w:val="21"/>
              </w:rPr>
              <w:t>16</w:t>
            </w:r>
            <w:r w:rsidR="00442301" w:rsidRPr="000D48CC">
              <w:rPr>
                <w:rFonts w:ascii="宋体" w:hAnsi="宋体"/>
                <w:bCs/>
                <w:szCs w:val="21"/>
              </w:rPr>
              <w:t>.</w:t>
            </w:r>
            <w:r w:rsidR="00D07234">
              <w:rPr>
                <w:rFonts w:ascii="宋体" w:hAnsi="宋体" w:hint="eastAsia"/>
                <w:bCs/>
                <w:szCs w:val="21"/>
              </w:rPr>
              <w:t>乙方</w:t>
            </w:r>
            <w:r w:rsidR="00442301" w:rsidRPr="000D48CC">
              <w:rPr>
                <w:rFonts w:ascii="宋体" w:hAnsi="宋体" w:hint="eastAsia"/>
                <w:bCs/>
                <w:szCs w:val="21"/>
              </w:rPr>
              <w:t>向</w:t>
            </w:r>
            <w:r w:rsidR="00D07234">
              <w:rPr>
                <w:rFonts w:ascii="宋体" w:hAnsi="宋体" w:hint="eastAsia"/>
                <w:bCs/>
                <w:szCs w:val="21"/>
              </w:rPr>
              <w:t>甲方</w:t>
            </w:r>
            <w:r w:rsidR="00442301" w:rsidRPr="000D48CC">
              <w:rPr>
                <w:rFonts w:ascii="宋体" w:hAnsi="宋体" w:hint="eastAsia"/>
                <w:bCs/>
                <w:szCs w:val="21"/>
              </w:rPr>
              <w:t>提供的所有发票均真实、合法、有效的，如提供虚假发票须按虚假发票金额2倍向</w:t>
            </w:r>
            <w:r w:rsidR="00D07234">
              <w:rPr>
                <w:rFonts w:ascii="宋体" w:hAnsi="宋体" w:hint="eastAsia"/>
                <w:bCs/>
                <w:szCs w:val="21"/>
              </w:rPr>
              <w:t>甲方</w:t>
            </w:r>
            <w:r w:rsidR="00442301" w:rsidRPr="000D48CC">
              <w:rPr>
                <w:rFonts w:ascii="宋体" w:hAnsi="宋体" w:hint="eastAsia"/>
                <w:bCs/>
                <w:szCs w:val="21"/>
              </w:rPr>
              <w:t>支付违约金，赔偿</w:t>
            </w:r>
            <w:r w:rsidR="00D07234">
              <w:rPr>
                <w:rFonts w:ascii="宋体" w:hAnsi="宋体" w:hint="eastAsia"/>
                <w:bCs/>
                <w:szCs w:val="21"/>
              </w:rPr>
              <w:t>甲方</w:t>
            </w:r>
            <w:r w:rsidR="00442301" w:rsidRPr="000D48CC">
              <w:rPr>
                <w:rFonts w:ascii="宋体" w:hAnsi="宋体" w:hint="eastAsia"/>
                <w:bCs/>
                <w:szCs w:val="21"/>
              </w:rPr>
              <w:t>因此产生的全部损失，</w:t>
            </w:r>
            <w:r w:rsidR="00D07234">
              <w:rPr>
                <w:rFonts w:ascii="宋体" w:hAnsi="宋体" w:hint="eastAsia"/>
                <w:bCs/>
                <w:szCs w:val="21"/>
              </w:rPr>
              <w:t>甲方</w:t>
            </w:r>
            <w:r w:rsidR="00442301" w:rsidRPr="000D48CC">
              <w:rPr>
                <w:rFonts w:ascii="宋体" w:hAnsi="宋体" w:hint="eastAsia"/>
                <w:bCs/>
                <w:szCs w:val="21"/>
              </w:rPr>
              <w:t>有权立即终止合同，并追究</w:t>
            </w:r>
            <w:r w:rsidR="00D07234">
              <w:rPr>
                <w:rFonts w:ascii="宋体" w:hAnsi="宋体" w:hint="eastAsia"/>
                <w:bCs/>
                <w:szCs w:val="21"/>
              </w:rPr>
              <w:t>乙方</w:t>
            </w:r>
            <w:r w:rsidR="00442301" w:rsidRPr="000D48CC">
              <w:rPr>
                <w:rFonts w:ascii="宋体" w:hAnsi="宋体" w:hint="eastAsia"/>
                <w:bCs/>
                <w:szCs w:val="21"/>
              </w:rPr>
              <w:t>违约责任。</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43" w:author="物管科周键豪" w:date="2025-10-23T09:31:00Z">
                <w:pPr>
                  <w:spacing w:line="360" w:lineRule="auto"/>
                  <w:outlineLvl w:val="0"/>
                </w:pPr>
              </w:pPrChange>
            </w:pPr>
            <w:r w:rsidRPr="000D48CC">
              <w:rPr>
                <w:rFonts w:ascii="宋体" w:hAnsi="宋体" w:hint="eastAsia"/>
                <w:bCs/>
                <w:szCs w:val="21"/>
              </w:rPr>
              <w:t>如提供虚假发票，每发生一次扣4</w:t>
            </w:r>
            <w:r w:rsidRPr="000D48CC">
              <w:rPr>
                <w:rFonts w:ascii="宋体" w:hAnsi="宋体"/>
                <w:bCs/>
                <w:szCs w:val="21"/>
              </w:rPr>
              <w:t>0</w:t>
            </w:r>
            <w:r w:rsidRPr="000D48CC">
              <w:rPr>
                <w:rFonts w:ascii="宋体" w:hAnsi="宋体" w:hint="eastAsia"/>
                <w:bCs/>
                <w:szCs w:val="21"/>
              </w:rPr>
              <w:t>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44" w:author="物管科周键豪" w:date="2025-10-23T09:31:00Z">
                <w:pPr>
                  <w:spacing w:line="360" w:lineRule="auto"/>
                  <w:outlineLvl w:val="0"/>
                </w:pPr>
              </w:pPrChange>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45"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pPr>
              <w:tabs>
                <w:tab w:val="left" w:pos="420"/>
              </w:tabs>
              <w:spacing w:line="360" w:lineRule="auto"/>
              <w:rPr>
                <w:rFonts w:ascii="宋体" w:hAnsi="宋体"/>
                <w:bCs/>
                <w:szCs w:val="21"/>
              </w:rPr>
              <w:pPrChange w:id="46" w:author="物管科周键豪" w:date="2025-10-23T09:31:00Z">
                <w:pPr>
                  <w:spacing w:line="360" w:lineRule="auto"/>
                  <w:outlineLvl w:val="0"/>
                </w:pPr>
              </w:pPrChange>
            </w:pPr>
            <w:r>
              <w:rPr>
                <w:rFonts w:ascii="宋体" w:hAnsi="宋体"/>
                <w:bCs/>
                <w:szCs w:val="21"/>
              </w:rPr>
              <w:t>17</w:t>
            </w:r>
            <w:r w:rsidR="00442301" w:rsidRPr="000D48CC">
              <w:rPr>
                <w:rFonts w:ascii="宋体" w:hAnsi="宋体"/>
                <w:bCs/>
                <w:szCs w:val="21"/>
              </w:rPr>
              <w:t>.</w:t>
            </w:r>
            <w:r w:rsidR="00D07234">
              <w:rPr>
                <w:rFonts w:ascii="宋体" w:hAnsi="宋体" w:hint="eastAsia"/>
                <w:bCs/>
                <w:szCs w:val="21"/>
              </w:rPr>
              <w:t>乙方</w:t>
            </w:r>
            <w:r w:rsidR="00442301" w:rsidRPr="000D48CC">
              <w:rPr>
                <w:rFonts w:ascii="宋体" w:hAnsi="宋体" w:hint="eastAsia"/>
                <w:bCs/>
                <w:szCs w:val="21"/>
              </w:rPr>
              <w:t>管理人员或项目负责人能积极主动与</w:t>
            </w:r>
            <w:r w:rsidR="00D07234">
              <w:rPr>
                <w:rFonts w:ascii="宋体" w:hAnsi="宋体" w:hint="eastAsia"/>
                <w:bCs/>
                <w:szCs w:val="21"/>
              </w:rPr>
              <w:t>甲方</w:t>
            </w:r>
            <w:r w:rsidR="00442301" w:rsidRPr="000D48CC">
              <w:rPr>
                <w:rFonts w:ascii="宋体" w:hAnsi="宋体" w:hint="eastAsia"/>
                <w:bCs/>
                <w:szCs w:val="21"/>
              </w:rPr>
              <w:t>接洽，倾听</w:t>
            </w:r>
            <w:r w:rsidR="00D07234">
              <w:rPr>
                <w:rFonts w:ascii="宋体" w:hAnsi="宋体" w:hint="eastAsia"/>
                <w:bCs/>
                <w:szCs w:val="21"/>
              </w:rPr>
              <w:t>甲方</w:t>
            </w:r>
            <w:r w:rsidR="00442301" w:rsidRPr="000D48CC">
              <w:rPr>
                <w:rFonts w:ascii="宋体" w:hAnsi="宋体" w:hint="eastAsia"/>
                <w:bCs/>
                <w:szCs w:val="21"/>
              </w:rPr>
              <w:t>意见，追踪产品和服务质量，能根据</w:t>
            </w:r>
            <w:r w:rsidR="00D07234">
              <w:rPr>
                <w:rFonts w:ascii="宋体" w:hAnsi="宋体" w:hint="eastAsia"/>
                <w:bCs/>
                <w:szCs w:val="21"/>
              </w:rPr>
              <w:t>甲方</w:t>
            </w:r>
            <w:r w:rsidR="00442301" w:rsidRPr="000D48CC">
              <w:rPr>
                <w:rFonts w:ascii="宋体" w:hAnsi="宋体" w:hint="eastAsia"/>
                <w:bCs/>
                <w:szCs w:val="21"/>
              </w:rPr>
              <w:t>提出的建议调整服务实施方案，随时解决各类问题，每月随访1次或以上（方式不限），并提供月度书面随访记录表反馈给</w:t>
            </w:r>
            <w:r w:rsidR="00D07234">
              <w:rPr>
                <w:rFonts w:ascii="宋体" w:hAnsi="宋体" w:hint="eastAsia"/>
                <w:bCs/>
                <w:szCs w:val="21"/>
              </w:rPr>
              <w:t>甲方</w:t>
            </w:r>
            <w:r w:rsidR="00442301" w:rsidRPr="000D48CC">
              <w:rPr>
                <w:rFonts w:ascii="宋体" w:hAnsi="宋体" w:hint="eastAsia"/>
                <w:bCs/>
                <w:szCs w:val="21"/>
              </w:rPr>
              <w:t>。</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47" w:author="物管科周键豪" w:date="2025-10-23T09:31:00Z">
                <w:pPr>
                  <w:spacing w:line="360" w:lineRule="auto"/>
                  <w:outlineLvl w:val="0"/>
                </w:pPr>
              </w:pPrChange>
            </w:pPr>
            <w:r w:rsidRPr="000D48CC">
              <w:rPr>
                <w:rFonts w:ascii="宋体" w:hAnsi="宋体" w:hint="eastAsia"/>
                <w:bCs/>
                <w:szCs w:val="21"/>
              </w:rPr>
              <w:t>不符合要求，每发生一次扣</w:t>
            </w:r>
            <w:r w:rsidRPr="000D48CC">
              <w:rPr>
                <w:rFonts w:ascii="宋体" w:hAnsi="宋体"/>
                <w:bCs/>
                <w:szCs w:val="21"/>
              </w:rPr>
              <w:t>10</w:t>
            </w:r>
            <w:r w:rsidRPr="000D48CC">
              <w:rPr>
                <w:rFonts w:ascii="宋体" w:hAnsi="宋体" w:hint="eastAsia"/>
                <w:bCs/>
                <w:szCs w:val="21"/>
              </w:rPr>
              <w:t>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48" w:author="物管科周键豪" w:date="2025-10-23T09:31:00Z">
                <w:pPr>
                  <w:spacing w:line="360" w:lineRule="auto"/>
                  <w:outlineLvl w:val="0"/>
                </w:pPr>
              </w:pPrChange>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49"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pPr>
              <w:tabs>
                <w:tab w:val="left" w:pos="420"/>
              </w:tabs>
              <w:spacing w:line="360" w:lineRule="auto"/>
              <w:rPr>
                <w:rFonts w:ascii="宋体" w:hAnsi="宋体"/>
                <w:bCs/>
                <w:szCs w:val="21"/>
              </w:rPr>
              <w:pPrChange w:id="50" w:author="物管科周键豪" w:date="2025-10-23T09:31:00Z">
                <w:pPr>
                  <w:spacing w:line="360" w:lineRule="auto"/>
                  <w:outlineLvl w:val="0"/>
                </w:pPr>
              </w:pPrChange>
            </w:pPr>
            <w:r>
              <w:rPr>
                <w:rFonts w:ascii="宋体" w:hAnsi="宋体"/>
                <w:bCs/>
                <w:szCs w:val="21"/>
              </w:rPr>
              <w:t>18</w:t>
            </w:r>
            <w:r w:rsidR="00442301" w:rsidRPr="000D48CC">
              <w:rPr>
                <w:rFonts w:ascii="宋体" w:hAnsi="宋体"/>
                <w:bCs/>
                <w:szCs w:val="21"/>
              </w:rPr>
              <w:t>.</w:t>
            </w:r>
            <w:r w:rsidR="00442301" w:rsidRPr="000D48CC">
              <w:rPr>
                <w:rFonts w:ascii="宋体" w:hAnsi="宋体" w:hint="eastAsia"/>
                <w:bCs/>
                <w:szCs w:val="21"/>
              </w:rPr>
              <w:t>供货过程中发生情况时，</w:t>
            </w:r>
            <w:r w:rsidR="00D07234">
              <w:rPr>
                <w:rFonts w:ascii="宋体" w:hAnsi="宋体" w:hint="eastAsia"/>
                <w:bCs/>
                <w:szCs w:val="21"/>
              </w:rPr>
              <w:t>乙方</w:t>
            </w:r>
            <w:r w:rsidR="00442301" w:rsidRPr="000D48CC">
              <w:rPr>
                <w:rFonts w:ascii="宋体" w:hAnsi="宋体" w:hint="eastAsia"/>
                <w:bCs/>
                <w:szCs w:val="21"/>
              </w:rPr>
              <w:t>管理层积极沟通及</w:t>
            </w:r>
            <w:r w:rsidR="00442301" w:rsidRPr="000D48CC">
              <w:rPr>
                <w:rFonts w:ascii="宋体" w:hAnsi="宋体" w:hint="eastAsia"/>
                <w:bCs/>
                <w:szCs w:val="21"/>
              </w:rPr>
              <w:lastRenderedPageBreak/>
              <w:t>解决问题。出现货物质量问题时，</w:t>
            </w:r>
            <w:r w:rsidR="00D07234">
              <w:rPr>
                <w:rFonts w:ascii="宋体" w:hAnsi="宋体" w:hint="eastAsia"/>
                <w:bCs/>
                <w:szCs w:val="21"/>
              </w:rPr>
              <w:t>乙方</w:t>
            </w:r>
            <w:r w:rsidR="00442301" w:rsidRPr="000D48CC">
              <w:rPr>
                <w:rFonts w:ascii="宋体" w:hAnsi="宋体" w:hint="eastAsia"/>
                <w:bCs/>
                <w:szCs w:val="21"/>
              </w:rPr>
              <w:t>的项目管理人员在4小时内（不含）到达现场处理。</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51" w:author="物管科周键豪" w:date="2025-10-23T09:31:00Z">
                <w:pPr>
                  <w:spacing w:line="360" w:lineRule="auto"/>
                  <w:outlineLvl w:val="0"/>
                </w:pPr>
              </w:pPrChange>
            </w:pPr>
            <w:r w:rsidRPr="000D48CC">
              <w:rPr>
                <w:rFonts w:ascii="宋体" w:hAnsi="宋体" w:hint="eastAsia"/>
                <w:bCs/>
                <w:szCs w:val="21"/>
              </w:rPr>
              <w:lastRenderedPageBreak/>
              <w:t>不符合要求，每发生一</w:t>
            </w:r>
            <w:r w:rsidRPr="000D48CC">
              <w:rPr>
                <w:rFonts w:ascii="宋体" w:hAnsi="宋体" w:hint="eastAsia"/>
                <w:bCs/>
                <w:szCs w:val="21"/>
              </w:rPr>
              <w:lastRenderedPageBreak/>
              <w:t>次扣5分。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52" w:author="物管科周键豪" w:date="2025-10-23T09:31:00Z">
                <w:pPr>
                  <w:spacing w:line="360" w:lineRule="auto"/>
                  <w:outlineLvl w:val="0"/>
                </w:pPr>
              </w:pPrChange>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53"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pPr>
              <w:tabs>
                <w:tab w:val="left" w:pos="420"/>
              </w:tabs>
              <w:spacing w:line="360" w:lineRule="auto"/>
              <w:rPr>
                <w:rFonts w:ascii="宋体" w:hAnsi="宋体"/>
                <w:bCs/>
                <w:szCs w:val="21"/>
              </w:rPr>
              <w:pPrChange w:id="54" w:author="物管科周键豪" w:date="2025-10-23T09:31:00Z">
                <w:pPr>
                  <w:spacing w:line="360" w:lineRule="auto"/>
                  <w:outlineLvl w:val="0"/>
                </w:pPr>
              </w:pPrChange>
            </w:pPr>
            <w:r>
              <w:rPr>
                <w:rFonts w:ascii="宋体" w:hAnsi="宋体"/>
                <w:bCs/>
                <w:szCs w:val="21"/>
              </w:rPr>
              <w:t>19</w:t>
            </w:r>
            <w:r w:rsidR="00442301" w:rsidRPr="000D48CC">
              <w:rPr>
                <w:rFonts w:ascii="宋体" w:hAnsi="宋体"/>
                <w:bCs/>
                <w:szCs w:val="21"/>
              </w:rPr>
              <w:t>.</w:t>
            </w:r>
            <w:r w:rsidR="00D07234">
              <w:rPr>
                <w:rFonts w:ascii="宋体" w:hAnsi="宋体" w:hint="eastAsia"/>
                <w:bCs/>
                <w:szCs w:val="21"/>
              </w:rPr>
              <w:t>乙方</w:t>
            </w:r>
            <w:r w:rsidR="00442301" w:rsidRPr="000D48CC">
              <w:rPr>
                <w:rFonts w:ascii="宋体" w:hAnsi="宋体" w:hint="eastAsia"/>
                <w:bCs/>
                <w:szCs w:val="21"/>
              </w:rPr>
              <w:t>必须配合</w:t>
            </w:r>
            <w:r w:rsidR="00D07234">
              <w:rPr>
                <w:rFonts w:ascii="宋体" w:hAnsi="宋体" w:hint="eastAsia"/>
                <w:bCs/>
                <w:szCs w:val="21"/>
              </w:rPr>
              <w:t>甲方</w:t>
            </w:r>
            <w:r w:rsidR="00442301" w:rsidRPr="000D48CC">
              <w:rPr>
                <w:rFonts w:ascii="宋体" w:hAnsi="宋体" w:hint="eastAsia"/>
                <w:bCs/>
                <w:szCs w:val="21"/>
              </w:rPr>
              <w:t>突发事件（疫情防控、极端天气、大面积停电等）的应急配送工作。</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55" w:author="物管科周键豪" w:date="2025-10-23T09:31:00Z">
                <w:pPr>
                  <w:spacing w:line="360" w:lineRule="auto"/>
                  <w:outlineLvl w:val="0"/>
                </w:pPr>
              </w:pPrChange>
            </w:pPr>
            <w:r w:rsidRPr="000D48CC">
              <w:rPr>
                <w:rFonts w:ascii="宋体" w:hAnsi="宋体" w:hint="eastAsia"/>
                <w:bCs/>
                <w:szCs w:val="21"/>
              </w:rPr>
              <w:t>不符合要求，每发生一次扣</w:t>
            </w:r>
            <w:r w:rsidRPr="000D48CC">
              <w:rPr>
                <w:rFonts w:ascii="宋体" w:hAnsi="宋体"/>
                <w:bCs/>
                <w:szCs w:val="21"/>
              </w:rPr>
              <w:t>40</w:t>
            </w:r>
            <w:r w:rsidRPr="000D48CC">
              <w:rPr>
                <w:rFonts w:ascii="宋体" w:hAnsi="宋体" w:hint="eastAsia"/>
                <w:bCs/>
                <w:szCs w:val="21"/>
              </w:rPr>
              <w:t>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56" w:author="物管科周键豪" w:date="2025-10-23T09:31:00Z">
                <w:pPr>
                  <w:spacing w:line="360" w:lineRule="auto"/>
                  <w:outlineLvl w:val="0"/>
                </w:pPr>
              </w:pPrChange>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57"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0520AF">
            <w:pPr>
              <w:tabs>
                <w:tab w:val="left" w:pos="420"/>
              </w:tabs>
              <w:spacing w:line="360" w:lineRule="auto"/>
              <w:rPr>
                <w:rFonts w:ascii="宋体" w:hAnsi="宋体"/>
                <w:bCs/>
                <w:szCs w:val="21"/>
              </w:rPr>
              <w:pPrChange w:id="58" w:author="物管科周键豪" w:date="2025-10-23T09:31:00Z">
                <w:pPr>
                  <w:spacing w:line="360" w:lineRule="auto"/>
                  <w:outlineLvl w:val="0"/>
                </w:pPr>
              </w:pPrChange>
            </w:pPr>
            <w:r>
              <w:rPr>
                <w:rFonts w:ascii="宋体" w:hAnsi="宋体"/>
                <w:bCs/>
                <w:szCs w:val="21"/>
              </w:rPr>
              <w:t>20</w:t>
            </w:r>
            <w:r w:rsidR="00442301" w:rsidRPr="000D48CC">
              <w:rPr>
                <w:rFonts w:ascii="宋体" w:hAnsi="宋体"/>
                <w:bCs/>
                <w:szCs w:val="21"/>
              </w:rPr>
              <w:t>.</w:t>
            </w:r>
            <w:r w:rsidR="00442301" w:rsidRPr="000D48CC">
              <w:rPr>
                <w:rFonts w:ascii="宋体" w:hAnsi="宋体" w:hint="eastAsia"/>
                <w:bCs/>
                <w:szCs w:val="21"/>
              </w:rPr>
              <w:t>由于产品原料质量问题而引起的中毒或肠道病等事故事件，经有关单位鉴定原因后，如确实为</w:t>
            </w:r>
            <w:r w:rsidR="00D07234">
              <w:rPr>
                <w:rFonts w:ascii="宋体" w:hAnsi="宋体" w:hint="eastAsia"/>
                <w:bCs/>
                <w:szCs w:val="21"/>
              </w:rPr>
              <w:t>乙方</w:t>
            </w:r>
            <w:r w:rsidR="00442301" w:rsidRPr="000D48CC">
              <w:rPr>
                <w:rFonts w:ascii="宋体" w:hAnsi="宋体" w:hint="eastAsia"/>
                <w:bCs/>
                <w:szCs w:val="21"/>
              </w:rPr>
              <w:t>产品问题，</w:t>
            </w:r>
            <w:r w:rsidR="00D07234">
              <w:rPr>
                <w:rFonts w:ascii="宋体" w:hAnsi="宋体" w:hint="eastAsia"/>
                <w:bCs/>
                <w:szCs w:val="21"/>
              </w:rPr>
              <w:t>乙方</w:t>
            </w:r>
            <w:r w:rsidR="00442301" w:rsidRPr="000D48CC">
              <w:rPr>
                <w:rFonts w:ascii="宋体" w:hAnsi="宋体" w:hint="eastAsia"/>
                <w:bCs/>
                <w:szCs w:val="21"/>
              </w:rPr>
              <w:t>承担所有的费用（包括但不限于医药费）以及相应的</w:t>
            </w:r>
            <w:ins w:id="59" w:author="物管科周键豪" w:date="2025-10-23T10:10:00Z">
              <w:r w:rsidR="00442301" w:rsidRPr="000D48CC">
                <w:rPr>
                  <w:rFonts w:ascii="宋体" w:hAnsi="宋体" w:hint="eastAsia"/>
                  <w:bCs/>
                  <w:szCs w:val="21"/>
                </w:rPr>
                <w:t>法律</w:t>
              </w:r>
            </w:ins>
            <w:r w:rsidR="00442301" w:rsidRPr="000D48CC">
              <w:rPr>
                <w:rFonts w:ascii="宋体" w:hAnsi="宋体" w:hint="eastAsia"/>
                <w:bCs/>
                <w:szCs w:val="21"/>
              </w:rPr>
              <w:t>责任。</w:t>
            </w:r>
            <w:r w:rsidR="00D07234">
              <w:rPr>
                <w:rFonts w:ascii="宋体" w:hAnsi="宋体" w:hint="eastAsia"/>
                <w:bCs/>
                <w:szCs w:val="21"/>
              </w:rPr>
              <w:t>乙方</w:t>
            </w:r>
            <w:r w:rsidR="00442301" w:rsidRPr="000D48CC">
              <w:rPr>
                <w:rFonts w:ascii="宋体" w:hAnsi="宋体" w:hint="eastAsia"/>
                <w:bCs/>
                <w:szCs w:val="21"/>
              </w:rPr>
              <w:t>造成安全（监管和食品卫生）事故的，</w:t>
            </w:r>
            <w:r w:rsidR="00D07234">
              <w:rPr>
                <w:rFonts w:ascii="宋体" w:hAnsi="宋体" w:hint="eastAsia"/>
                <w:bCs/>
                <w:szCs w:val="21"/>
              </w:rPr>
              <w:t>甲方</w:t>
            </w:r>
            <w:r w:rsidR="00442301" w:rsidRPr="000D48CC">
              <w:rPr>
                <w:rFonts w:ascii="宋体" w:hAnsi="宋体" w:hint="eastAsia"/>
                <w:bCs/>
                <w:szCs w:val="21"/>
              </w:rPr>
              <w:t>有权单方面终止合同，由此产生的一切经济损失由</w:t>
            </w:r>
            <w:r w:rsidR="00D07234">
              <w:rPr>
                <w:rFonts w:ascii="宋体" w:hAnsi="宋体" w:hint="eastAsia"/>
                <w:bCs/>
                <w:szCs w:val="21"/>
              </w:rPr>
              <w:t>乙方</w:t>
            </w:r>
            <w:r w:rsidR="00442301" w:rsidRPr="000D48CC">
              <w:rPr>
                <w:rFonts w:ascii="宋体" w:hAnsi="宋体" w:hint="eastAsia"/>
                <w:bCs/>
                <w:szCs w:val="21"/>
              </w:rPr>
              <w:t>自行承担。</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60" w:author="物管科周键豪" w:date="2025-10-23T09:31:00Z">
                <w:pPr>
                  <w:spacing w:line="360" w:lineRule="auto"/>
                  <w:outlineLvl w:val="0"/>
                </w:pPr>
              </w:pPrChange>
            </w:pPr>
            <w:r w:rsidRPr="000D48CC">
              <w:rPr>
                <w:rFonts w:ascii="宋体" w:hAnsi="宋体" w:hint="eastAsia"/>
                <w:bCs/>
                <w:szCs w:val="21"/>
              </w:rPr>
              <w:t>每发生一次扣4</w:t>
            </w:r>
            <w:r w:rsidRPr="000D48CC">
              <w:rPr>
                <w:rFonts w:ascii="宋体" w:hAnsi="宋体"/>
                <w:bCs/>
                <w:szCs w:val="21"/>
              </w:rPr>
              <w:t>0</w:t>
            </w:r>
            <w:r w:rsidRPr="000D48CC">
              <w:rPr>
                <w:rFonts w:ascii="宋体" w:hAnsi="宋体" w:hint="eastAsia"/>
                <w:bCs/>
                <w:szCs w:val="21"/>
              </w:rPr>
              <w:t>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61" w:author="物管科周键豪" w:date="2025-10-23T09:31:00Z">
                <w:pPr>
                  <w:spacing w:line="360" w:lineRule="auto"/>
                  <w:outlineLvl w:val="0"/>
                </w:pPr>
              </w:pPrChange>
            </w:pPr>
          </w:p>
        </w:tc>
      </w:tr>
      <w:tr w:rsidR="003F0E0D" w:rsidRPr="000D48CC" w:rsidTr="003F0E0D">
        <w:trPr>
          <w:trHeight w:val="27"/>
        </w:trPr>
        <w:tc>
          <w:tcPr>
            <w:tcW w:w="704" w:type="dxa"/>
            <w:vMerge w:val="restart"/>
            <w:tcBorders>
              <w:top w:val="single" w:sz="4" w:space="0" w:color="auto"/>
              <w:left w:val="single" w:sz="4" w:space="0" w:color="auto"/>
              <w:right w:val="single" w:sz="4" w:space="0" w:color="auto"/>
            </w:tcBorders>
            <w:shd w:val="clear" w:color="auto" w:fill="auto"/>
            <w:vAlign w:val="center"/>
          </w:tcPr>
          <w:p w:rsidR="00442301" w:rsidRPr="000D48CC" w:rsidRDefault="00442301" w:rsidP="00E40BCE">
            <w:pPr>
              <w:spacing w:line="360" w:lineRule="auto"/>
              <w:outlineLvl w:val="0"/>
              <w:rPr>
                <w:rFonts w:ascii="宋体" w:hAnsi="宋体"/>
                <w:bCs/>
                <w:szCs w:val="21"/>
              </w:rPr>
            </w:pPr>
            <w:r w:rsidRPr="000D48CC">
              <w:rPr>
                <w:rFonts w:ascii="宋体" w:hAnsi="宋体" w:hint="eastAsia"/>
                <w:bCs/>
                <w:szCs w:val="21"/>
              </w:rPr>
              <w:t>食品安全及产品质量要求</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442301" w:rsidP="00E40BCE">
            <w:pPr>
              <w:spacing w:line="360" w:lineRule="auto"/>
              <w:outlineLvl w:val="0"/>
              <w:rPr>
                <w:rFonts w:ascii="宋体" w:hAnsi="宋体"/>
                <w:bCs/>
                <w:szCs w:val="21"/>
              </w:rPr>
            </w:pPr>
            <w:r w:rsidRPr="000D48CC">
              <w:rPr>
                <w:rFonts w:ascii="宋体" w:hAnsi="宋体"/>
                <w:bCs/>
                <w:szCs w:val="21"/>
              </w:rPr>
              <w:t>1.</w:t>
            </w:r>
            <w:r w:rsidR="00D07234">
              <w:rPr>
                <w:rFonts w:ascii="宋体" w:hAnsi="宋体" w:hint="eastAsia"/>
                <w:bCs/>
                <w:szCs w:val="21"/>
              </w:rPr>
              <w:t>乙方</w:t>
            </w:r>
            <w:r w:rsidRPr="000D48CC">
              <w:rPr>
                <w:rFonts w:ascii="宋体" w:hAnsi="宋体" w:hint="eastAsia"/>
                <w:bCs/>
                <w:szCs w:val="21"/>
              </w:rPr>
              <w:t>所投标的所有产品必须符合《中华人民共和国食品安全法》的相关规定及对应产品的国家、行业相关的质量要求，须保证提供的产品为合法销售、渠道正规、全新（无损、无污、无皱）产品。</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rsidP="00E40BCE">
            <w:pPr>
              <w:spacing w:line="360" w:lineRule="auto"/>
              <w:outlineLvl w:val="0"/>
              <w:rPr>
                <w:rFonts w:ascii="宋体" w:hAnsi="宋体"/>
                <w:bCs/>
                <w:szCs w:val="21"/>
              </w:rPr>
            </w:pPr>
            <w:r w:rsidRPr="000D48CC">
              <w:rPr>
                <w:rFonts w:ascii="宋体" w:hAnsi="宋体" w:hint="eastAsia"/>
                <w:bCs/>
                <w:szCs w:val="21"/>
              </w:rPr>
              <w:t>不符合要求，每发生一次扣</w:t>
            </w:r>
            <w:r w:rsidRPr="000D48CC">
              <w:rPr>
                <w:rFonts w:ascii="宋体" w:hAnsi="宋体"/>
                <w:bCs/>
                <w:szCs w:val="21"/>
              </w:rPr>
              <w:t>20</w:t>
            </w:r>
            <w:r w:rsidRPr="000D48CC">
              <w:rPr>
                <w:rFonts w:ascii="宋体" w:hAnsi="宋体" w:hint="eastAsia"/>
                <w:bCs/>
                <w:szCs w:val="21"/>
              </w:rPr>
              <w:t>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E40BCE">
            <w:pPr>
              <w:spacing w:line="360" w:lineRule="auto"/>
              <w:outlineLvl w:val="0"/>
              <w:rPr>
                <w:rFonts w:ascii="宋体" w:hAnsi="宋体"/>
                <w:bCs/>
                <w:szCs w:val="21"/>
              </w:rPr>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62"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442301">
            <w:pPr>
              <w:tabs>
                <w:tab w:val="left" w:pos="420"/>
              </w:tabs>
              <w:spacing w:line="360" w:lineRule="auto"/>
              <w:rPr>
                <w:rFonts w:ascii="宋体" w:hAnsi="宋体"/>
                <w:bCs/>
                <w:szCs w:val="21"/>
              </w:rPr>
              <w:pPrChange w:id="63" w:author="物管科周键豪" w:date="2025-10-23T09:31:00Z">
                <w:pPr>
                  <w:spacing w:line="360" w:lineRule="auto"/>
                  <w:outlineLvl w:val="0"/>
                </w:pPr>
              </w:pPrChange>
            </w:pPr>
            <w:r w:rsidRPr="000D48CC">
              <w:rPr>
                <w:rFonts w:ascii="宋体" w:hAnsi="宋体"/>
                <w:bCs/>
                <w:szCs w:val="21"/>
              </w:rPr>
              <w:t>2.</w:t>
            </w:r>
            <w:r w:rsidRPr="000D48CC">
              <w:rPr>
                <w:rFonts w:ascii="宋体" w:hAnsi="宋体" w:hint="eastAsia"/>
                <w:bCs/>
                <w:szCs w:val="21"/>
              </w:rPr>
              <w:t>保质期内非因</w:t>
            </w:r>
            <w:r w:rsidR="00D07234">
              <w:rPr>
                <w:rFonts w:ascii="宋体" w:hAnsi="宋体" w:hint="eastAsia"/>
                <w:bCs/>
                <w:szCs w:val="21"/>
              </w:rPr>
              <w:t>甲方</w:t>
            </w:r>
            <w:r w:rsidRPr="000D48CC">
              <w:rPr>
                <w:rFonts w:ascii="宋体" w:hAnsi="宋体" w:hint="eastAsia"/>
                <w:bCs/>
                <w:szCs w:val="21"/>
              </w:rPr>
              <w:t>的人为原因而出现产品质量问题，由</w:t>
            </w:r>
            <w:r w:rsidR="00D07234">
              <w:rPr>
                <w:rFonts w:ascii="宋体" w:hAnsi="宋体" w:hint="eastAsia"/>
                <w:bCs/>
                <w:szCs w:val="21"/>
              </w:rPr>
              <w:t>乙方</w:t>
            </w:r>
            <w:r w:rsidRPr="000D48CC">
              <w:rPr>
                <w:rFonts w:ascii="宋体" w:hAnsi="宋体" w:hint="eastAsia"/>
                <w:bCs/>
                <w:szCs w:val="21"/>
              </w:rPr>
              <w:t>负责包换或包退，并承担因此而产生的一切费用。</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64" w:author="物管科周键豪" w:date="2025-10-23T09:31:00Z">
                <w:pPr>
                  <w:spacing w:line="360" w:lineRule="auto"/>
                  <w:outlineLvl w:val="0"/>
                </w:pPr>
              </w:pPrChange>
            </w:pPr>
            <w:r w:rsidRPr="000D48CC">
              <w:rPr>
                <w:rFonts w:ascii="宋体" w:hAnsi="宋体" w:hint="eastAsia"/>
                <w:bCs/>
                <w:szCs w:val="21"/>
              </w:rPr>
              <w:t>不符合要求，每发生一次扣5分。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65" w:author="物管科周键豪" w:date="2025-10-23T09:31:00Z">
                <w:pPr>
                  <w:spacing w:line="360" w:lineRule="auto"/>
                  <w:outlineLvl w:val="0"/>
                </w:pPr>
              </w:pPrChange>
            </w:pPr>
          </w:p>
        </w:tc>
      </w:tr>
      <w:tr w:rsidR="003F0E0D" w:rsidRPr="000D48CC" w:rsidTr="003F0E0D">
        <w:trPr>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66"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442301">
            <w:pPr>
              <w:tabs>
                <w:tab w:val="left" w:pos="420"/>
              </w:tabs>
              <w:spacing w:line="360" w:lineRule="auto"/>
              <w:rPr>
                <w:rFonts w:ascii="宋体" w:hAnsi="宋体"/>
                <w:bCs/>
                <w:szCs w:val="21"/>
              </w:rPr>
              <w:pPrChange w:id="67" w:author="物管科周键豪" w:date="2025-10-23T09:31:00Z">
                <w:pPr>
                  <w:spacing w:line="360" w:lineRule="auto"/>
                  <w:outlineLvl w:val="0"/>
                </w:pPr>
              </w:pPrChange>
            </w:pPr>
            <w:r w:rsidRPr="000D48CC">
              <w:rPr>
                <w:rFonts w:ascii="宋体" w:hAnsi="宋体"/>
                <w:bCs/>
                <w:szCs w:val="21"/>
              </w:rPr>
              <w:t>3.</w:t>
            </w:r>
            <w:r w:rsidR="00D07234">
              <w:rPr>
                <w:rFonts w:ascii="宋体" w:hAnsi="宋体" w:hint="eastAsia"/>
                <w:bCs/>
                <w:szCs w:val="21"/>
              </w:rPr>
              <w:t>乙方</w:t>
            </w:r>
            <w:r w:rsidRPr="000D48CC">
              <w:rPr>
                <w:rFonts w:ascii="宋体" w:hAnsi="宋体" w:hint="eastAsia"/>
                <w:bCs/>
                <w:szCs w:val="21"/>
              </w:rPr>
              <w:t>负责供应产品的质量检测工作，所产生的费用由</w:t>
            </w:r>
            <w:r w:rsidR="00D07234">
              <w:rPr>
                <w:rFonts w:ascii="宋体" w:hAnsi="宋体" w:hint="eastAsia"/>
                <w:bCs/>
                <w:szCs w:val="21"/>
              </w:rPr>
              <w:t>乙方</w:t>
            </w:r>
            <w:r w:rsidRPr="000D48CC">
              <w:rPr>
                <w:rFonts w:ascii="宋体" w:hAnsi="宋体" w:hint="eastAsia"/>
                <w:bCs/>
                <w:szCs w:val="21"/>
              </w:rPr>
              <w:t>负责。</w:t>
            </w:r>
            <w:r w:rsidR="00D07234">
              <w:rPr>
                <w:rFonts w:ascii="宋体" w:hAnsi="宋体" w:hint="eastAsia"/>
                <w:bCs/>
                <w:szCs w:val="21"/>
              </w:rPr>
              <w:t>甲方</w:t>
            </w:r>
            <w:r w:rsidRPr="000D48CC">
              <w:rPr>
                <w:rFonts w:ascii="宋体" w:hAnsi="宋体" w:hint="eastAsia"/>
                <w:bCs/>
                <w:szCs w:val="21"/>
              </w:rPr>
              <w:t>有权不定期委托有资质的质检部门对</w:t>
            </w:r>
            <w:r w:rsidR="00D07234">
              <w:rPr>
                <w:rFonts w:ascii="宋体" w:hAnsi="宋体" w:hint="eastAsia"/>
                <w:bCs/>
                <w:szCs w:val="21"/>
              </w:rPr>
              <w:t>乙方</w:t>
            </w:r>
            <w:r w:rsidRPr="000D48CC">
              <w:rPr>
                <w:rFonts w:ascii="宋体" w:hAnsi="宋体" w:hint="eastAsia"/>
                <w:bCs/>
                <w:szCs w:val="21"/>
              </w:rPr>
              <w:t>供应的产品进行检测。如检测结果不达标的，费用由</w:t>
            </w:r>
            <w:r w:rsidR="00D07234">
              <w:rPr>
                <w:rFonts w:ascii="宋体" w:hAnsi="宋体" w:hint="eastAsia"/>
                <w:bCs/>
                <w:szCs w:val="21"/>
              </w:rPr>
              <w:t>乙方</w:t>
            </w:r>
            <w:r w:rsidRPr="000D48CC">
              <w:rPr>
                <w:rFonts w:ascii="宋体" w:hAnsi="宋体" w:hint="eastAsia"/>
                <w:bCs/>
                <w:szCs w:val="21"/>
              </w:rPr>
              <w:t>负责，并在</w:t>
            </w:r>
            <w:r w:rsidR="00D07234">
              <w:rPr>
                <w:rFonts w:ascii="宋体" w:hAnsi="宋体" w:hint="eastAsia"/>
                <w:bCs/>
                <w:szCs w:val="21"/>
              </w:rPr>
              <w:t>乙方</w:t>
            </w:r>
            <w:r w:rsidRPr="000D48CC">
              <w:rPr>
                <w:rFonts w:ascii="宋体" w:hAnsi="宋体" w:hint="eastAsia"/>
                <w:bCs/>
                <w:szCs w:val="21"/>
              </w:rPr>
              <w:t>无法提供合理解析的情况下，扣除当天的供货款作为罚金。同时，</w:t>
            </w:r>
            <w:r w:rsidR="00D07234">
              <w:rPr>
                <w:rFonts w:ascii="宋体" w:hAnsi="宋体" w:hint="eastAsia"/>
                <w:bCs/>
                <w:szCs w:val="21"/>
              </w:rPr>
              <w:t>甲方</w:t>
            </w:r>
            <w:r w:rsidRPr="000D48CC">
              <w:rPr>
                <w:rFonts w:ascii="宋体" w:hAnsi="宋体" w:hint="eastAsia"/>
                <w:bCs/>
                <w:szCs w:val="21"/>
              </w:rPr>
              <w:t>有权追讨由此而引起的责任。合同期内累计检测不合格两次的，</w:t>
            </w:r>
            <w:r w:rsidR="00D07234">
              <w:rPr>
                <w:rFonts w:ascii="宋体" w:hAnsi="宋体" w:hint="eastAsia"/>
                <w:bCs/>
                <w:szCs w:val="21"/>
              </w:rPr>
              <w:t>甲方</w:t>
            </w:r>
            <w:r w:rsidRPr="000D48CC">
              <w:rPr>
                <w:rFonts w:ascii="宋体" w:hAnsi="宋体" w:hint="eastAsia"/>
                <w:bCs/>
                <w:szCs w:val="21"/>
              </w:rPr>
              <w:t>有权终止合同，由此引发的所有损失由</w:t>
            </w:r>
            <w:r w:rsidR="00D07234">
              <w:rPr>
                <w:rFonts w:ascii="宋体" w:hAnsi="宋体" w:hint="eastAsia"/>
                <w:bCs/>
                <w:szCs w:val="21"/>
              </w:rPr>
              <w:t>乙方</w:t>
            </w:r>
            <w:r w:rsidRPr="000D48CC">
              <w:rPr>
                <w:rFonts w:ascii="宋体" w:hAnsi="宋体" w:hint="eastAsia"/>
                <w:bCs/>
                <w:szCs w:val="21"/>
              </w:rPr>
              <w:t>负责。</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pPr>
              <w:tabs>
                <w:tab w:val="left" w:pos="420"/>
              </w:tabs>
              <w:spacing w:line="360" w:lineRule="auto"/>
              <w:rPr>
                <w:rFonts w:ascii="宋体" w:hAnsi="宋体"/>
                <w:bCs/>
                <w:szCs w:val="21"/>
              </w:rPr>
              <w:pPrChange w:id="68" w:author="物管科周键豪" w:date="2025-10-23T09:31:00Z">
                <w:pPr>
                  <w:spacing w:line="360" w:lineRule="auto"/>
                  <w:outlineLvl w:val="0"/>
                </w:pPr>
              </w:pPrChange>
            </w:pPr>
            <w:r w:rsidRPr="000D48CC">
              <w:rPr>
                <w:rFonts w:ascii="宋体" w:hAnsi="宋体" w:hint="eastAsia"/>
                <w:bCs/>
                <w:szCs w:val="21"/>
              </w:rPr>
              <w:t>不符合要求，每发生一次扣4</w:t>
            </w:r>
            <w:r w:rsidRPr="000D48CC">
              <w:rPr>
                <w:rFonts w:ascii="宋体" w:hAnsi="宋体"/>
                <w:bCs/>
                <w:szCs w:val="21"/>
              </w:rPr>
              <w:t>0</w:t>
            </w:r>
            <w:r w:rsidRPr="000D48CC">
              <w:rPr>
                <w:rFonts w:ascii="宋体" w:hAnsi="宋体" w:hint="eastAsia"/>
                <w:bCs/>
                <w:szCs w:val="21"/>
              </w:rPr>
              <w:t>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69" w:author="物管科周键豪" w:date="2025-10-23T09:31:00Z">
                <w:pPr>
                  <w:spacing w:line="360" w:lineRule="auto"/>
                  <w:outlineLvl w:val="0"/>
                </w:pPr>
              </w:pPrChange>
            </w:pPr>
          </w:p>
        </w:tc>
      </w:tr>
      <w:tr w:rsidR="00442301" w:rsidRPr="000D48CC" w:rsidTr="003F0E0D">
        <w:trPr>
          <w:gridAfter w:val="1"/>
          <w:wAfter w:w="6" w:type="dxa"/>
          <w:trHeight w:val="27"/>
        </w:trPr>
        <w:tc>
          <w:tcPr>
            <w:tcW w:w="704" w:type="dxa"/>
            <w:vMerge/>
            <w:tcBorders>
              <w:left w:val="single" w:sz="4" w:space="0" w:color="auto"/>
              <w:right w:val="single" w:sz="4" w:space="0" w:color="auto"/>
            </w:tcBorders>
            <w:shd w:val="clear" w:color="auto" w:fill="auto"/>
            <w:vAlign w:val="center"/>
          </w:tcPr>
          <w:p w:rsidR="00442301" w:rsidRPr="000D48CC" w:rsidRDefault="00442301">
            <w:pPr>
              <w:tabs>
                <w:tab w:val="left" w:pos="420"/>
              </w:tabs>
              <w:spacing w:line="360" w:lineRule="auto"/>
              <w:rPr>
                <w:rFonts w:ascii="宋体" w:hAnsi="宋体"/>
                <w:bCs/>
                <w:szCs w:val="21"/>
              </w:rPr>
              <w:pPrChange w:id="70" w:author="物管科周键豪" w:date="2025-10-23T09:31:00Z">
                <w:pPr>
                  <w:spacing w:line="360" w:lineRule="auto"/>
                  <w:outlineLvl w:val="0"/>
                </w:pPr>
              </w:pPrChange>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442301" w:rsidP="003F0E0D">
            <w:pPr>
              <w:spacing w:line="360" w:lineRule="auto"/>
              <w:outlineLvl w:val="0"/>
              <w:rPr>
                <w:rFonts w:ascii="宋体" w:hAnsi="宋体"/>
                <w:bCs/>
                <w:szCs w:val="21"/>
              </w:rPr>
            </w:pPr>
            <w:r w:rsidRPr="000D48CC">
              <w:rPr>
                <w:rFonts w:ascii="宋体" w:hAnsi="宋体"/>
                <w:bCs/>
                <w:szCs w:val="21"/>
              </w:rPr>
              <w:t>5.</w:t>
            </w:r>
            <w:r w:rsidRPr="000D48CC">
              <w:rPr>
                <w:rFonts w:ascii="宋体" w:hAnsi="宋体" w:hint="eastAsia"/>
                <w:bCs/>
                <w:szCs w:val="21"/>
              </w:rPr>
              <w:t>有效期：</w:t>
            </w:r>
            <w:r w:rsidR="00D07234">
              <w:rPr>
                <w:rFonts w:ascii="宋体" w:hAnsi="宋体" w:hint="eastAsia"/>
                <w:bCs/>
                <w:szCs w:val="21"/>
              </w:rPr>
              <w:t>乙方</w:t>
            </w:r>
            <w:r w:rsidRPr="000D48CC">
              <w:rPr>
                <w:rFonts w:ascii="宋体" w:hAnsi="宋体" w:hint="eastAsia"/>
                <w:bCs/>
                <w:szCs w:val="21"/>
              </w:rPr>
              <w:t>应保证所供产品其剩余有效期不得少于标注有效期的</w:t>
            </w:r>
            <w:r w:rsidRPr="000D48CC">
              <w:rPr>
                <w:rFonts w:ascii="宋体" w:hAnsi="宋体"/>
                <w:bCs/>
                <w:szCs w:val="21"/>
              </w:rPr>
              <w:t>70</w:t>
            </w:r>
            <w:r w:rsidRPr="000D48CC">
              <w:rPr>
                <w:rFonts w:ascii="宋体" w:hAnsi="宋体" w:hint="eastAsia"/>
                <w:bCs/>
                <w:szCs w:val="21"/>
              </w:rPr>
              <w:t>%。（如投标时承诺的更优，则按投标承诺函为准，如大米生产日期为3</w:t>
            </w:r>
            <w:r w:rsidRPr="000D48CC">
              <w:rPr>
                <w:rFonts w:ascii="宋体" w:hAnsi="宋体"/>
                <w:bCs/>
                <w:szCs w:val="21"/>
              </w:rPr>
              <w:t>0</w:t>
            </w:r>
            <w:r w:rsidRPr="000D48CC">
              <w:rPr>
                <w:rFonts w:ascii="宋体" w:hAnsi="宋体" w:hint="eastAsia"/>
                <w:bCs/>
                <w:szCs w:val="21"/>
              </w:rPr>
              <w:t>天内）。如有效期少于标注有效期的</w:t>
            </w:r>
            <w:r w:rsidRPr="000D48CC">
              <w:rPr>
                <w:rFonts w:ascii="宋体" w:hAnsi="宋体"/>
                <w:bCs/>
                <w:szCs w:val="21"/>
              </w:rPr>
              <w:t>70</w:t>
            </w:r>
            <w:r w:rsidRPr="000D48CC">
              <w:rPr>
                <w:rFonts w:ascii="宋体" w:hAnsi="宋体" w:hint="eastAsia"/>
                <w:bCs/>
                <w:szCs w:val="21"/>
              </w:rPr>
              <w:t>%，</w:t>
            </w:r>
            <w:r w:rsidR="00D07234">
              <w:rPr>
                <w:rFonts w:ascii="宋体" w:hAnsi="宋体" w:hint="eastAsia"/>
                <w:bCs/>
                <w:szCs w:val="21"/>
              </w:rPr>
              <w:t>甲方</w:t>
            </w:r>
            <w:r w:rsidRPr="000D48CC">
              <w:rPr>
                <w:rFonts w:ascii="宋体" w:hAnsi="宋体" w:hint="eastAsia"/>
                <w:bCs/>
                <w:szCs w:val="21"/>
              </w:rPr>
              <w:t>要求</w:t>
            </w:r>
            <w:r w:rsidR="00D07234">
              <w:rPr>
                <w:rFonts w:ascii="宋体" w:hAnsi="宋体" w:hint="eastAsia"/>
                <w:bCs/>
                <w:szCs w:val="21"/>
              </w:rPr>
              <w:t>乙方</w:t>
            </w:r>
            <w:r w:rsidRPr="000D48CC">
              <w:rPr>
                <w:rFonts w:ascii="宋体" w:hAnsi="宋体" w:hint="eastAsia"/>
                <w:bCs/>
                <w:szCs w:val="21"/>
              </w:rPr>
              <w:t>配合相应产</w:t>
            </w:r>
            <w:r w:rsidRPr="000D48CC">
              <w:rPr>
                <w:rFonts w:ascii="宋体" w:hAnsi="宋体" w:hint="eastAsia"/>
                <w:bCs/>
                <w:szCs w:val="21"/>
              </w:rPr>
              <w:lastRenderedPageBreak/>
              <w:t>品的更换工作，所产生的费用由</w:t>
            </w:r>
            <w:r w:rsidR="00D07234">
              <w:rPr>
                <w:rFonts w:ascii="宋体" w:hAnsi="宋体" w:hint="eastAsia"/>
                <w:bCs/>
                <w:szCs w:val="21"/>
              </w:rPr>
              <w:t>乙方</w:t>
            </w:r>
            <w:r w:rsidRPr="000D48CC">
              <w:rPr>
                <w:rFonts w:ascii="宋体" w:hAnsi="宋体" w:hint="eastAsia"/>
                <w:bCs/>
                <w:szCs w:val="21"/>
              </w:rPr>
              <w:t>负责。</w:t>
            </w:r>
          </w:p>
          <w:tbl>
            <w:tblPr>
              <w:tblW w:w="4420" w:type="dxa"/>
              <w:tblLayout w:type="fixed"/>
              <w:tblLook w:val="04A0" w:firstRow="1" w:lastRow="0" w:firstColumn="1" w:lastColumn="0" w:noHBand="0" w:noVBand="1"/>
            </w:tblPr>
            <w:tblGrid>
              <w:gridCol w:w="876"/>
              <w:gridCol w:w="1276"/>
              <w:gridCol w:w="709"/>
              <w:gridCol w:w="1559"/>
            </w:tblGrid>
            <w:tr w:rsidR="00442301" w:rsidRPr="000D48CC" w:rsidTr="00442301">
              <w:trPr>
                <w:trHeight w:val="453"/>
              </w:trPr>
              <w:tc>
                <w:tcPr>
                  <w:tcW w:w="876" w:type="dxa"/>
                  <w:tcBorders>
                    <w:top w:val="single" w:sz="4" w:space="0" w:color="auto"/>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序号</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商品品种</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单位</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生产日期要求</w:t>
                  </w:r>
                </w:p>
              </w:tc>
            </w:tr>
            <w:tr w:rsidR="00442301" w:rsidRPr="000D48CC" w:rsidTr="00442301">
              <w:trPr>
                <w:trHeight w:val="417"/>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1</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val="restart"/>
                  <w:tcBorders>
                    <w:top w:val="single" w:sz="4" w:space="0" w:color="auto"/>
                    <w:left w:val="nil"/>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生产日期</w:t>
                  </w:r>
                  <w:r w:rsidRPr="000D48CC">
                    <w:rPr>
                      <w:rFonts w:ascii="宋体" w:hAnsi="宋体"/>
                      <w:bCs/>
                      <w:szCs w:val="21"/>
                    </w:rPr>
                    <w:t xml:space="preserve">  </w:t>
                  </w:r>
                  <w:r w:rsidRPr="000D48CC">
                    <w:rPr>
                      <w:rFonts w:ascii="宋体" w:hAnsi="宋体" w:hint="eastAsia"/>
                      <w:bCs/>
                      <w:szCs w:val="21"/>
                    </w:rPr>
                    <w:t>天（含）以内，</w:t>
                  </w:r>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且食用有效期剩</w:t>
                  </w:r>
                  <w:r w:rsidRPr="000D48CC">
                    <w:rPr>
                      <w:rFonts w:ascii="宋体" w:hAnsi="宋体"/>
                      <w:bCs/>
                      <w:szCs w:val="21"/>
                    </w:rPr>
                    <w:t>70%</w:t>
                  </w:r>
                  <w:r w:rsidRPr="000D48CC">
                    <w:rPr>
                      <w:rFonts w:ascii="宋体" w:hAnsi="宋体" w:hint="eastAsia"/>
                      <w:bCs/>
                      <w:szCs w:val="21"/>
                    </w:rPr>
                    <w:t>（含）。</w:t>
                  </w:r>
                </w:p>
                <w:p w:rsidR="00442301" w:rsidRPr="000D48CC" w:rsidRDefault="00442301" w:rsidP="003F0E0D">
                  <w:pPr>
                    <w:spacing w:line="360" w:lineRule="auto"/>
                    <w:outlineLvl w:val="0"/>
                    <w:rPr>
                      <w:rFonts w:ascii="宋体" w:hAnsi="宋体"/>
                      <w:bCs/>
                      <w:szCs w:val="21"/>
                    </w:rPr>
                  </w:pPr>
                </w:p>
              </w:tc>
            </w:tr>
            <w:tr w:rsidR="00442301" w:rsidRPr="000D48CC" w:rsidTr="00442301">
              <w:trPr>
                <w:trHeight w:val="408"/>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2</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tcBorders>
                    <w:left w:val="nil"/>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p>
              </w:tc>
            </w:tr>
            <w:tr w:rsidR="00442301" w:rsidRPr="000D48CC" w:rsidTr="00442301">
              <w:trPr>
                <w:trHeight w:val="415"/>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3</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tcBorders>
                    <w:left w:val="nil"/>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p>
              </w:tc>
            </w:tr>
            <w:tr w:rsidR="00442301" w:rsidRPr="000D48CC" w:rsidTr="00442301">
              <w:trPr>
                <w:trHeight w:val="421"/>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4</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tcBorders>
                    <w:left w:val="nil"/>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p>
              </w:tc>
            </w:tr>
            <w:tr w:rsidR="00442301" w:rsidRPr="000D48CC" w:rsidTr="00442301">
              <w:trPr>
                <w:trHeight w:val="413"/>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5</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tcBorders>
                    <w:left w:val="nil"/>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p>
              </w:tc>
            </w:tr>
            <w:tr w:rsidR="00442301" w:rsidRPr="000D48CC" w:rsidTr="00442301">
              <w:trPr>
                <w:trHeight w:val="418"/>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6</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tcBorders>
                    <w:left w:val="nil"/>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p>
              </w:tc>
            </w:tr>
            <w:tr w:rsidR="00442301" w:rsidRPr="000D48CC" w:rsidTr="00442301">
              <w:trPr>
                <w:trHeight w:val="410"/>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7</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tcBorders>
                    <w:left w:val="nil"/>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p>
              </w:tc>
            </w:tr>
            <w:tr w:rsidR="00442301" w:rsidRPr="000D48CC" w:rsidTr="00442301">
              <w:trPr>
                <w:trHeight w:val="417"/>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8</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tcBorders>
                    <w:left w:val="nil"/>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p>
              </w:tc>
            </w:tr>
            <w:tr w:rsidR="00442301" w:rsidRPr="000D48CC" w:rsidTr="00442301">
              <w:trPr>
                <w:trHeight w:val="39"/>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9</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tcBorders>
                    <w:left w:val="nil"/>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p>
              </w:tc>
            </w:tr>
            <w:tr w:rsidR="00442301" w:rsidRPr="000D48CC" w:rsidTr="00442301">
              <w:trPr>
                <w:trHeight w:val="384"/>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10</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tcBorders>
                    <w:left w:val="nil"/>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p>
              </w:tc>
            </w:tr>
            <w:tr w:rsidR="00442301" w:rsidRPr="000D48CC" w:rsidTr="00442301">
              <w:trPr>
                <w:trHeight w:val="405"/>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11</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tcBorders>
                    <w:left w:val="nil"/>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p>
              </w:tc>
            </w:tr>
            <w:tr w:rsidR="00442301" w:rsidRPr="000D48CC" w:rsidTr="00442301">
              <w:trPr>
                <w:trHeight w:val="425"/>
              </w:trPr>
              <w:tc>
                <w:tcPr>
                  <w:tcW w:w="876" w:type="dxa"/>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12</w:t>
                  </w:r>
                </w:p>
              </w:tc>
              <w:tc>
                <w:tcPr>
                  <w:tcW w:w="1276"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09" w:type="dxa"/>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559" w:type="dxa"/>
                  <w:vMerge/>
                  <w:tcBorders>
                    <w:left w:val="nil"/>
                    <w:bottom w:val="single" w:sz="4" w:space="0" w:color="auto"/>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p>
              </w:tc>
            </w:tr>
          </w:tbl>
          <w:p w:rsidR="00442301" w:rsidRPr="000D48CC" w:rsidRDefault="00442301" w:rsidP="003F0E0D">
            <w:pPr>
              <w:spacing w:line="360" w:lineRule="auto"/>
              <w:outlineLvl w:val="0"/>
              <w:rPr>
                <w:rFonts w:ascii="宋体" w:hAnsi="宋体"/>
                <w:bCs/>
                <w:szCs w:val="21"/>
              </w:rPr>
            </w:pP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lastRenderedPageBreak/>
              <w:t>有效期少于标注有效期的</w:t>
            </w:r>
            <w:r w:rsidRPr="000D48CC">
              <w:rPr>
                <w:rFonts w:ascii="宋体" w:hAnsi="宋体"/>
                <w:bCs/>
                <w:szCs w:val="21"/>
              </w:rPr>
              <w:t>70%</w:t>
            </w:r>
            <w:r w:rsidRPr="000D48CC">
              <w:rPr>
                <w:rFonts w:ascii="宋体" w:hAnsi="宋体" w:hint="eastAsia"/>
                <w:bCs/>
                <w:szCs w:val="21"/>
              </w:rPr>
              <w:t>，每发生一次扣5分。</w:t>
            </w:r>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产品有效期过期，每发</w:t>
            </w:r>
            <w:r w:rsidRPr="000D48CC">
              <w:rPr>
                <w:rFonts w:ascii="宋体" w:hAnsi="宋体" w:hint="eastAsia"/>
                <w:bCs/>
                <w:szCs w:val="21"/>
              </w:rPr>
              <w:lastRenderedPageBreak/>
              <w:t>生一次扣1</w:t>
            </w:r>
            <w:r w:rsidRPr="000D48CC">
              <w:rPr>
                <w:rFonts w:ascii="宋体" w:hAnsi="宋体"/>
                <w:bCs/>
                <w:szCs w:val="21"/>
              </w:rPr>
              <w:t>0</w:t>
            </w:r>
            <w:r w:rsidRPr="000D48CC">
              <w:rPr>
                <w:rFonts w:ascii="宋体" w:hAnsi="宋体" w:hint="eastAsia"/>
                <w:bCs/>
                <w:szCs w:val="21"/>
              </w:rPr>
              <w:t>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p>
        </w:tc>
      </w:tr>
      <w:tr w:rsidR="003F0E0D" w:rsidRPr="000D48CC" w:rsidTr="003F0E0D">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验收要求</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442301" w:rsidP="003F0E0D">
            <w:pPr>
              <w:spacing w:line="360" w:lineRule="auto"/>
              <w:outlineLvl w:val="0"/>
              <w:rPr>
                <w:rFonts w:ascii="宋体" w:hAnsi="宋体"/>
                <w:bCs/>
                <w:szCs w:val="21"/>
              </w:rPr>
            </w:pPr>
            <w:r w:rsidRPr="000D48CC">
              <w:rPr>
                <w:rFonts w:ascii="宋体" w:hAnsi="宋体"/>
                <w:bCs/>
                <w:szCs w:val="21"/>
              </w:rPr>
              <w:t>4.</w:t>
            </w:r>
            <w:ins w:id="71" w:author="物管科周键豪" w:date="2025-10-23T10:07:00Z">
              <w:r w:rsidRPr="003F0E0D">
                <w:rPr>
                  <w:rFonts w:hint="eastAsia"/>
                </w:rPr>
                <w:t>包装产品应由具备生产许可证的厂家生产</w:t>
              </w:r>
            </w:ins>
            <w:r w:rsidRPr="000D48CC">
              <w:rPr>
                <w:rFonts w:ascii="宋体" w:hAnsi="宋体" w:hint="eastAsia"/>
                <w:bCs/>
                <w:szCs w:val="21"/>
              </w:rPr>
              <w:t>，符合相关法律法规及行业规定，包装严实不漏，印有食品生产许可证编号、厂家、委托加工商（如有）、生产日期、保质期等信息。</w:t>
            </w:r>
            <w:del w:id="72" w:author="物管科周键豪" w:date="2025-10-23T10:07:00Z">
              <w:r w:rsidRPr="000D48CC" w:rsidDel="006C59E4">
                <w:rPr>
                  <w:rFonts w:ascii="宋体" w:hAnsi="宋体"/>
                  <w:bCs/>
                  <w:szCs w:val="21"/>
                </w:rPr>
                <w:delText>.</w:delText>
              </w:r>
              <w:r w:rsidRPr="000D48CC" w:rsidDel="006C59E4">
                <w:rPr>
                  <w:rFonts w:ascii="宋体" w:hAnsi="宋体" w:hint="eastAsia"/>
                  <w:bCs/>
                  <w:szCs w:val="21"/>
                </w:rPr>
                <w:delText xml:space="preserve"> </w:delText>
              </w:r>
            </w:del>
          </w:p>
          <w:p w:rsidR="00442301" w:rsidRPr="000D48CC" w:rsidRDefault="00442301" w:rsidP="003F0E0D">
            <w:pPr>
              <w:spacing w:line="276" w:lineRule="auto"/>
              <w:outlineLvl w:val="0"/>
              <w:rPr>
                <w:rFonts w:ascii="宋体" w:hAnsi="宋体"/>
                <w:bCs/>
                <w:szCs w:val="21"/>
              </w:rPr>
            </w:pPr>
            <w:r w:rsidRPr="003F0E0D">
              <w:rPr>
                <w:lang w:bidi="ar"/>
              </w:rPr>
              <w:t>5.</w:t>
            </w:r>
            <w:r w:rsidRPr="003F0E0D">
              <w:rPr>
                <w:rFonts w:hint="eastAsia"/>
                <w:lang w:bidi="ar"/>
              </w:rPr>
              <w:t>“米类”的相关质量要求</w:t>
            </w:r>
          </w:p>
          <w:p w:rsidR="00442301" w:rsidRPr="003F0E0D" w:rsidRDefault="00442301" w:rsidP="0083287B">
            <w:pPr>
              <w:tabs>
                <w:tab w:val="left" w:pos="420"/>
              </w:tabs>
              <w:spacing w:line="360" w:lineRule="auto"/>
              <w:rPr>
                <w:lang w:bidi="ar"/>
              </w:rPr>
            </w:pPr>
            <w:ins w:id="73" w:author="物管科周键豪" w:date="2025-10-23T11:01:00Z">
              <w:r w:rsidRPr="000D48CC">
                <w:rPr>
                  <w:rFonts w:ascii="宋体" w:hAnsi="宋体" w:hint="eastAsia"/>
                  <w:bCs/>
                  <w:szCs w:val="21"/>
                </w:rPr>
                <w:t>自检报告应符合GB/T</w:t>
              </w:r>
              <w:r w:rsidRPr="000D48CC">
                <w:rPr>
                  <w:rFonts w:ascii="宋体" w:hAnsi="宋体"/>
                  <w:bCs/>
                  <w:szCs w:val="21"/>
                </w:rPr>
                <w:t xml:space="preserve"> </w:t>
              </w:r>
              <w:r w:rsidRPr="000D48CC">
                <w:rPr>
                  <w:rFonts w:ascii="宋体" w:hAnsi="宋体" w:hint="eastAsia"/>
                  <w:bCs/>
                  <w:szCs w:val="21"/>
                </w:rPr>
                <w:t>1354-2018大米的“大米质量指标”中规定的“一级”标准，</w:t>
              </w:r>
              <w:proofErr w:type="gramStart"/>
              <w:r w:rsidRPr="000D48CC">
                <w:rPr>
                  <w:rFonts w:ascii="宋体" w:hAnsi="宋体" w:hint="eastAsia"/>
                  <w:bCs/>
                  <w:szCs w:val="21"/>
                </w:rPr>
                <w:t>无提供</w:t>
              </w:r>
              <w:proofErr w:type="gramEnd"/>
              <w:r w:rsidRPr="000D48CC">
                <w:rPr>
                  <w:rFonts w:ascii="宋体" w:hAnsi="宋体" w:hint="eastAsia"/>
                  <w:bCs/>
                  <w:szCs w:val="21"/>
                </w:rPr>
                <w:t>不予收货，</w:t>
              </w:r>
            </w:ins>
            <w:r w:rsidRPr="003F0E0D">
              <w:rPr>
                <w:rFonts w:hint="eastAsia"/>
                <w:lang w:bidi="ar"/>
              </w:rPr>
              <w:t>。</w:t>
            </w:r>
          </w:p>
          <w:p w:rsidR="00442301" w:rsidRPr="003F0E0D" w:rsidRDefault="00442301" w:rsidP="0083287B">
            <w:pPr>
              <w:tabs>
                <w:tab w:val="left" w:pos="420"/>
              </w:tabs>
              <w:spacing w:line="360" w:lineRule="auto"/>
            </w:pPr>
            <w:r w:rsidRPr="003F0E0D">
              <w:t>6.</w:t>
            </w:r>
            <w:r w:rsidRPr="003F0E0D">
              <w:rPr>
                <w:rFonts w:hint="eastAsia"/>
              </w:rPr>
              <w:t>“油类”的相关质量要求</w:t>
            </w:r>
          </w:p>
          <w:p w:rsidR="00442301" w:rsidRPr="003F0E0D" w:rsidRDefault="00D07234" w:rsidP="003F0E0D">
            <w:pPr>
              <w:ind w:firstLine="124"/>
              <w:rPr>
                <w:lang w:bidi="ar"/>
              </w:rPr>
            </w:pPr>
            <w:r>
              <w:rPr>
                <w:rFonts w:hint="eastAsia"/>
                <w:lang w:bidi="ar"/>
              </w:rPr>
              <w:t>乙方</w:t>
            </w:r>
            <w:r w:rsidR="00442301" w:rsidRPr="003F0E0D">
              <w:rPr>
                <w:rFonts w:hint="eastAsia"/>
                <w:lang w:bidi="ar"/>
              </w:rPr>
              <w:t>应每次出具当批次产品的自检报告，</w:t>
            </w:r>
            <w:ins w:id="74" w:author="物管科周键豪" w:date="2025-10-23T11:00:00Z">
              <w:r w:rsidR="00442301" w:rsidRPr="000D48CC">
                <w:rPr>
                  <w:rFonts w:ascii="宋体" w:hAnsi="宋体" w:hint="eastAsia"/>
                  <w:bCs/>
                  <w:szCs w:val="21"/>
                </w:rPr>
                <w:t>自检报告应符合GB</w:t>
              </w:r>
              <w:r w:rsidR="00442301" w:rsidRPr="000D48CC">
                <w:rPr>
                  <w:rFonts w:ascii="宋体" w:hAnsi="宋体"/>
                  <w:bCs/>
                  <w:szCs w:val="21"/>
                </w:rPr>
                <w:t xml:space="preserve"> 2716-2018</w:t>
              </w:r>
              <w:r w:rsidR="00442301" w:rsidRPr="000D48CC">
                <w:rPr>
                  <w:rFonts w:ascii="宋体" w:hAnsi="宋体" w:hint="eastAsia"/>
                  <w:bCs/>
                  <w:szCs w:val="21"/>
                </w:rPr>
                <w:t>的《</w:t>
              </w:r>
            </w:ins>
            <w:ins w:id="75" w:author="物管科周键豪" w:date="2025-10-23T11:04:00Z">
              <w:r w:rsidR="00442301" w:rsidRPr="000D48CC">
                <w:rPr>
                  <w:rFonts w:ascii="宋体" w:hAnsi="宋体" w:hint="eastAsia"/>
                  <w:bCs/>
                  <w:szCs w:val="21"/>
                </w:rPr>
                <w:t>食品安全国家</w:t>
              </w:r>
            </w:ins>
            <w:ins w:id="76" w:author="物管科周键豪" w:date="2025-10-23T11:05:00Z">
              <w:r w:rsidR="00442301" w:rsidRPr="000D48CC">
                <w:rPr>
                  <w:rFonts w:ascii="宋体" w:hAnsi="宋体" w:hint="eastAsia"/>
                  <w:bCs/>
                  <w:szCs w:val="21"/>
                </w:rPr>
                <w:t xml:space="preserve">标准 </w:t>
              </w:r>
            </w:ins>
            <w:ins w:id="77" w:author="物管科周键豪" w:date="2025-10-23T11:00:00Z">
              <w:r w:rsidR="00442301" w:rsidRPr="000D48CC">
                <w:rPr>
                  <w:rFonts w:ascii="宋体" w:hAnsi="宋体" w:hint="eastAsia"/>
                  <w:bCs/>
                  <w:szCs w:val="21"/>
                </w:rPr>
                <w:t>植物油》要求，</w:t>
              </w:r>
            </w:ins>
            <w:proofErr w:type="gramStart"/>
            <w:r w:rsidR="00442301" w:rsidRPr="003F0E0D">
              <w:rPr>
                <w:rFonts w:hint="eastAsia"/>
                <w:lang w:bidi="ar"/>
              </w:rPr>
              <w:t>无提供</w:t>
            </w:r>
            <w:proofErr w:type="gramEnd"/>
            <w:r w:rsidR="00442301" w:rsidRPr="003F0E0D">
              <w:rPr>
                <w:rFonts w:hint="eastAsia"/>
                <w:lang w:bidi="ar"/>
              </w:rPr>
              <w:t>不予收货。</w:t>
            </w:r>
          </w:p>
          <w:tbl>
            <w:tblPr>
              <w:tblW w:w="5412" w:type="dxa"/>
              <w:tblLayout w:type="fixed"/>
              <w:tblLook w:val="04A0" w:firstRow="1" w:lastRow="0" w:firstColumn="1" w:lastColumn="0" w:noHBand="0" w:noVBand="1"/>
            </w:tblPr>
            <w:tblGrid>
              <w:gridCol w:w="594"/>
              <w:gridCol w:w="850"/>
              <w:gridCol w:w="991"/>
              <w:gridCol w:w="1275"/>
              <w:gridCol w:w="1702"/>
            </w:tblGrid>
            <w:tr w:rsidR="00D07317" w:rsidRPr="000D48CC" w:rsidTr="00D07317">
              <w:trPr>
                <w:trHeight w:val="453"/>
              </w:trPr>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序号</w:t>
                  </w:r>
                </w:p>
              </w:tc>
              <w:tc>
                <w:tcPr>
                  <w:tcW w:w="785" w:type="pct"/>
                  <w:tcBorders>
                    <w:top w:val="single" w:sz="4" w:space="0" w:color="auto"/>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商品品种</w:t>
                  </w:r>
                </w:p>
              </w:tc>
              <w:tc>
                <w:tcPr>
                  <w:tcW w:w="916" w:type="pct"/>
                  <w:tcBorders>
                    <w:top w:val="single" w:sz="4" w:space="0" w:color="auto"/>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单位</w:t>
                  </w:r>
                </w:p>
              </w:tc>
              <w:tc>
                <w:tcPr>
                  <w:tcW w:w="1178" w:type="pct"/>
                  <w:tcBorders>
                    <w:top w:val="single" w:sz="4" w:space="0" w:color="auto"/>
                    <w:left w:val="single" w:sz="4" w:space="0" w:color="auto"/>
                    <w:bottom w:val="single" w:sz="4" w:space="0" w:color="auto"/>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品</w:t>
                  </w:r>
                  <w:ins w:id="78" w:author="物管科周键豪" w:date="2025-10-23T10:01:00Z">
                    <w:r w:rsidRPr="000D48CC">
                      <w:rPr>
                        <w:rFonts w:ascii="宋体" w:hAnsi="宋体" w:hint="eastAsia"/>
                        <w:bCs/>
                        <w:szCs w:val="21"/>
                      </w:rPr>
                      <w:t>尝评分值</w:t>
                    </w:r>
                  </w:ins>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（投标时承诺）</w:t>
                  </w:r>
                </w:p>
              </w:tc>
              <w:tc>
                <w:tcPr>
                  <w:tcW w:w="1572" w:type="pct"/>
                  <w:tcBorders>
                    <w:top w:val="single" w:sz="4" w:space="0" w:color="auto"/>
                    <w:left w:val="single" w:sz="4" w:space="0" w:color="auto"/>
                    <w:bottom w:val="single" w:sz="4" w:space="0" w:color="auto"/>
                    <w:right w:val="single" w:sz="4" w:space="0" w:color="auto"/>
                  </w:tcBorders>
                  <w:shd w:val="clear" w:color="000000" w:fill="FFFFFF"/>
                </w:tcPr>
                <w:p w:rsidR="00442301" w:rsidRPr="003F0E0D" w:rsidRDefault="00442301" w:rsidP="003F0E0D">
                  <w:pPr>
                    <w:spacing w:line="360" w:lineRule="auto"/>
                    <w:outlineLvl w:val="0"/>
                    <w:rPr>
                      <w:rFonts w:ascii="宋体" w:hAnsi="宋体"/>
                      <w:b/>
                      <w:bCs/>
                      <w:sz w:val="24"/>
                    </w:rPr>
                  </w:pPr>
                  <w:r w:rsidRPr="003F0E0D">
                    <w:rPr>
                      <w:rFonts w:ascii="宋体" w:hAnsi="宋体" w:hint="eastAsia"/>
                      <w:b/>
                      <w:bCs/>
                      <w:sz w:val="24"/>
                    </w:rPr>
                    <w:t>碎米含量</w:t>
                  </w:r>
                  <w:r w:rsidRPr="000D48CC">
                    <w:rPr>
                      <w:rFonts w:ascii="宋体" w:hAnsi="宋体" w:hint="eastAsia"/>
                      <w:bCs/>
                      <w:szCs w:val="21"/>
                    </w:rPr>
                    <w:t>（投标时承诺）</w:t>
                  </w:r>
                </w:p>
              </w:tc>
            </w:tr>
            <w:tr w:rsidR="00D07317" w:rsidRPr="000D48CC" w:rsidTr="00D07317">
              <w:trPr>
                <w:trHeight w:val="549"/>
              </w:trPr>
              <w:tc>
                <w:tcPr>
                  <w:tcW w:w="548" w:type="pct"/>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85" w:type="pct"/>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916" w:type="pct"/>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178" w:type="pct"/>
                  <w:tcBorders>
                    <w:top w:val="single" w:sz="4" w:space="0" w:color="auto"/>
                    <w:left w:val="nil"/>
                    <w:bottom w:val="single" w:sz="4" w:space="0" w:color="auto"/>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w:t>
                  </w:r>
                  <w:r w:rsidRPr="000D48CC">
                    <w:rPr>
                      <w:rFonts w:ascii="宋体" w:hAnsi="宋体"/>
                      <w:bCs/>
                      <w:szCs w:val="21"/>
                    </w:rPr>
                    <w:t xml:space="preserve">  分</w:t>
                  </w:r>
                </w:p>
              </w:tc>
              <w:tc>
                <w:tcPr>
                  <w:tcW w:w="1572" w:type="pct"/>
                  <w:tcBorders>
                    <w:top w:val="single" w:sz="4" w:space="0" w:color="auto"/>
                    <w:left w:val="nil"/>
                    <w:bottom w:val="single" w:sz="4" w:space="0" w:color="auto"/>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w:t>
                  </w:r>
                  <w:r w:rsidRPr="000D48CC">
                    <w:rPr>
                      <w:rFonts w:ascii="宋体" w:hAnsi="宋体"/>
                      <w:bCs/>
                      <w:szCs w:val="21"/>
                    </w:rPr>
                    <w:t xml:space="preserve">   %</w:t>
                  </w:r>
                </w:p>
              </w:tc>
            </w:tr>
            <w:tr w:rsidR="00D07317" w:rsidRPr="000D48CC" w:rsidTr="00D07317">
              <w:trPr>
                <w:trHeight w:val="408"/>
              </w:trPr>
              <w:tc>
                <w:tcPr>
                  <w:tcW w:w="548" w:type="pct"/>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85" w:type="pct"/>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916" w:type="pct"/>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178" w:type="pct"/>
                  <w:tcBorders>
                    <w:top w:val="nil"/>
                    <w:left w:val="nil"/>
                    <w:bottom w:val="single" w:sz="4" w:space="0" w:color="auto"/>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w:t>
                  </w:r>
                  <w:r w:rsidRPr="000D48CC">
                    <w:rPr>
                      <w:rFonts w:ascii="宋体" w:hAnsi="宋体"/>
                      <w:bCs/>
                      <w:szCs w:val="21"/>
                    </w:rPr>
                    <w:t xml:space="preserve">  分</w:t>
                  </w:r>
                </w:p>
              </w:tc>
              <w:tc>
                <w:tcPr>
                  <w:tcW w:w="1572" w:type="pct"/>
                  <w:tcBorders>
                    <w:top w:val="nil"/>
                    <w:left w:val="nil"/>
                    <w:bottom w:val="single" w:sz="4" w:space="0" w:color="auto"/>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w:t>
                  </w:r>
                  <w:r w:rsidRPr="000D48CC">
                    <w:rPr>
                      <w:rFonts w:ascii="宋体" w:hAnsi="宋体"/>
                      <w:bCs/>
                      <w:szCs w:val="21"/>
                    </w:rPr>
                    <w:t xml:space="preserve">   %</w:t>
                  </w:r>
                </w:p>
              </w:tc>
            </w:tr>
            <w:tr w:rsidR="00D07317" w:rsidRPr="000D48CC" w:rsidTr="00D07317">
              <w:trPr>
                <w:trHeight w:val="415"/>
              </w:trPr>
              <w:tc>
                <w:tcPr>
                  <w:tcW w:w="548" w:type="pct"/>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85" w:type="pct"/>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916" w:type="pct"/>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178" w:type="pct"/>
                  <w:tcBorders>
                    <w:top w:val="nil"/>
                    <w:left w:val="nil"/>
                    <w:bottom w:val="single" w:sz="4" w:space="0" w:color="auto"/>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w:t>
                  </w:r>
                  <w:r w:rsidRPr="000D48CC">
                    <w:rPr>
                      <w:rFonts w:ascii="宋体" w:hAnsi="宋体"/>
                      <w:bCs/>
                      <w:szCs w:val="21"/>
                    </w:rPr>
                    <w:t xml:space="preserve">  分</w:t>
                  </w:r>
                </w:p>
              </w:tc>
              <w:tc>
                <w:tcPr>
                  <w:tcW w:w="1572" w:type="pct"/>
                  <w:tcBorders>
                    <w:top w:val="nil"/>
                    <w:left w:val="nil"/>
                    <w:bottom w:val="single" w:sz="4" w:space="0" w:color="auto"/>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w:t>
                  </w:r>
                  <w:r w:rsidRPr="000D48CC">
                    <w:rPr>
                      <w:rFonts w:ascii="宋体" w:hAnsi="宋体"/>
                      <w:bCs/>
                      <w:szCs w:val="21"/>
                    </w:rPr>
                    <w:t xml:space="preserve">   %</w:t>
                  </w:r>
                </w:p>
              </w:tc>
            </w:tr>
            <w:tr w:rsidR="00D07317" w:rsidRPr="000D48CC" w:rsidTr="00D07317">
              <w:trPr>
                <w:trHeight w:val="417"/>
              </w:trPr>
              <w:tc>
                <w:tcPr>
                  <w:tcW w:w="548" w:type="pct"/>
                  <w:tcBorders>
                    <w:top w:val="nil"/>
                    <w:left w:val="single" w:sz="4" w:space="0" w:color="auto"/>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785" w:type="pct"/>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916" w:type="pct"/>
                  <w:tcBorders>
                    <w:top w:val="nil"/>
                    <w:left w:val="nil"/>
                    <w:bottom w:val="single" w:sz="4" w:space="0" w:color="auto"/>
                    <w:right w:val="single" w:sz="4" w:space="0" w:color="auto"/>
                  </w:tcBorders>
                  <w:shd w:val="clear" w:color="000000" w:fill="FFFFFF"/>
                  <w:vAlign w:val="center"/>
                </w:tcPr>
                <w:p w:rsidR="00442301" w:rsidRPr="000D48CC" w:rsidRDefault="00442301" w:rsidP="003F0E0D">
                  <w:pPr>
                    <w:spacing w:line="360" w:lineRule="auto"/>
                    <w:outlineLvl w:val="0"/>
                    <w:rPr>
                      <w:rFonts w:ascii="宋体" w:hAnsi="宋体"/>
                      <w:bCs/>
                      <w:szCs w:val="21"/>
                    </w:rPr>
                  </w:pPr>
                </w:p>
              </w:tc>
              <w:tc>
                <w:tcPr>
                  <w:tcW w:w="1178" w:type="pct"/>
                  <w:tcBorders>
                    <w:top w:val="nil"/>
                    <w:left w:val="nil"/>
                    <w:bottom w:val="single" w:sz="4" w:space="0" w:color="auto"/>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w:t>
                  </w:r>
                  <w:r w:rsidRPr="000D48CC">
                    <w:rPr>
                      <w:rFonts w:ascii="宋体" w:hAnsi="宋体"/>
                      <w:bCs/>
                      <w:szCs w:val="21"/>
                    </w:rPr>
                    <w:t xml:space="preserve">  分</w:t>
                  </w:r>
                </w:p>
              </w:tc>
              <w:tc>
                <w:tcPr>
                  <w:tcW w:w="1572" w:type="pct"/>
                  <w:tcBorders>
                    <w:top w:val="nil"/>
                    <w:left w:val="nil"/>
                    <w:bottom w:val="single" w:sz="4" w:space="0" w:color="auto"/>
                    <w:right w:val="single" w:sz="4" w:space="0" w:color="auto"/>
                  </w:tcBorders>
                  <w:shd w:val="clear" w:color="000000" w:fill="FFFFFF"/>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w:t>
                  </w:r>
                  <w:r w:rsidRPr="000D48CC">
                    <w:rPr>
                      <w:rFonts w:ascii="宋体" w:hAnsi="宋体"/>
                      <w:bCs/>
                      <w:szCs w:val="21"/>
                    </w:rPr>
                    <w:t xml:space="preserve">   %</w:t>
                  </w:r>
                </w:p>
              </w:tc>
            </w:tr>
          </w:tbl>
          <w:p w:rsidR="00442301" w:rsidRPr="000D48CC" w:rsidRDefault="00442301" w:rsidP="003F0E0D">
            <w:pPr>
              <w:widowControl/>
              <w:jc w:val="left"/>
              <w:rPr>
                <w:rFonts w:ascii="宋体" w:hAnsi="宋体"/>
                <w:bCs/>
                <w:szCs w:val="21"/>
              </w:rPr>
            </w:pPr>
            <w:r w:rsidRPr="003F0E0D">
              <w:rPr>
                <w:rFonts w:hint="eastAsia"/>
              </w:rPr>
              <w:t>按合同条款“四</w:t>
            </w:r>
            <w:r w:rsidRPr="003F0E0D">
              <w:t xml:space="preserve"> </w:t>
            </w:r>
            <w:r w:rsidRPr="003F0E0D">
              <w:rPr>
                <w:rFonts w:hint="eastAsia"/>
              </w:rPr>
              <w:t>验收要求”及投标时承诺进行验收</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lastRenderedPageBreak/>
              <w:t>不符合要求，每发生一次扣5分（如“</w:t>
            </w:r>
            <w:proofErr w:type="gramStart"/>
            <w:r w:rsidRPr="000D48CC">
              <w:rPr>
                <w:rFonts w:ascii="宋体" w:hAnsi="宋体" w:hint="eastAsia"/>
                <w:bCs/>
                <w:szCs w:val="21"/>
              </w:rPr>
              <w:t>一</w:t>
            </w:r>
            <w:proofErr w:type="gramEnd"/>
            <w:r w:rsidRPr="000D48CC">
              <w:rPr>
                <w:rFonts w:ascii="宋体" w:hAnsi="宋体" w:hint="eastAsia"/>
                <w:bCs/>
                <w:szCs w:val="21"/>
              </w:rPr>
              <w:t>服务要求</w:t>
            </w:r>
            <w:r w:rsidRPr="000D48CC">
              <w:rPr>
                <w:rFonts w:ascii="宋体" w:hAnsi="宋体"/>
                <w:bCs/>
                <w:szCs w:val="21"/>
              </w:rPr>
              <w:t>10</w:t>
            </w:r>
            <w:r w:rsidRPr="000D48CC">
              <w:rPr>
                <w:rFonts w:ascii="宋体" w:hAnsi="宋体" w:hint="eastAsia"/>
                <w:bCs/>
                <w:szCs w:val="21"/>
              </w:rPr>
              <w:t>”已因质量问题扣分，则此处不再重复扣分）。</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p>
        </w:tc>
      </w:tr>
      <w:tr w:rsidR="003F0E0D" w:rsidRPr="000D48CC" w:rsidTr="003F0E0D">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扣分合计</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442301" w:rsidP="003F0E0D">
            <w:pPr>
              <w:spacing w:line="360" w:lineRule="auto"/>
              <w:outlineLvl w:val="0"/>
              <w:rPr>
                <w:rFonts w:ascii="宋体" w:hAnsi="宋体"/>
                <w:bCs/>
                <w:szCs w:val="21"/>
              </w:rPr>
            </w:pP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rsidP="003F0E0D">
            <w:pPr>
              <w:spacing w:line="360" w:lineRule="auto"/>
              <w:outlineLvl w:val="0"/>
              <w:rPr>
                <w:rFonts w:ascii="宋体" w:hAnsi="宋体"/>
                <w:bCs/>
                <w:szCs w:val="21"/>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p>
        </w:tc>
      </w:tr>
      <w:tr w:rsidR="003F0E0D" w:rsidRPr="000D48CC" w:rsidTr="003F0E0D">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得分合计</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考核得分规则：</w:t>
            </w:r>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基础分</w:t>
            </w:r>
            <w:r w:rsidRPr="000D48CC">
              <w:rPr>
                <w:rFonts w:ascii="宋体" w:hAnsi="宋体"/>
                <w:bCs/>
                <w:szCs w:val="21"/>
              </w:rPr>
              <w:t>100分，本月考核得分=基础分100分-扣分</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rsidP="003F0E0D">
            <w:pPr>
              <w:spacing w:line="360" w:lineRule="auto"/>
              <w:outlineLvl w:val="0"/>
              <w:rPr>
                <w:rFonts w:ascii="宋体" w:hAnsi="宋体"/>
                <w:bCs/>
                <w:szCs w:val="21"/>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p>
        </w:tc>
      </w:tr>
      <w:tr w:rsidR="003F0E0D" w:rsidRPr="000D48CC" w:rsidTr="003F0E0D">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考核扣款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本月考核扣款：</w:t>
            </w:r>
            <w:r w:rsidRPr="000D48CC">
              <w:rPr>
                <w:rFonts w:ascii="宋体" w:hAnsi="宋体"/>
                <w:bCs/>
                <w:szCs w:val="21"/>
                <w:u w:val="single"/>
              </w:rPr>
              <w:t xml:space="preserve">             </w:t>
            </w:r>
            <w:r w:rsidRPr="000D48CC">
              <w:rPr>
                <w:rFonts w:ascii="宋体" w:hAnsi="宋体" w:hint="eastAsia"/>
                <w:bCs/>
                <w:szCs w:val="21"/>
              </w:rPr>
              <w:t xml:space="preserve">                            </w:t>
            </w:r>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总分在90分或以上时，不扣款；</w:t>
            </w:r>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总分在80~89分时，扣款</w:t>
            </w:r>
            <w:del w:id="79" w:author="物管科周键豪" w:date="2025-10-23T10:14:00Z">
              <w:r w:rsidRPr="000D48CC" w:rsidDel="0059784F">
                <w:rPr>
                  <w:rFonts w:ascii="宋体" w:hAnsi="宋体" w:hint="eastAsia"/>
                  <w:bCs/>
                  <w:szCs w:val="21"/>
                </w:rPr>
                <w:delText xml:space="preserve"> </w:delText>
              </w:r>
            </w:del>
            <w:r w:rsidRPr="000D48CC">
              <w:rPr>
                <w:rFonts w:ascii="宋体" w:hAnsi="宋体" w:hint="eastAsia"/>
                <w:bCs/>
                <w:szCs w:val="21"/>
              </w:rPr>
              <w:t>(90-总分)×100元；</w:t>
            </w:r>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总分在70~79分时，扣款</w:t>
            </w:r>
            <w:del w:id="80" w:author="物管科周键豪" w:date="2025-10-23T10:14:00Z">
              <w:r w:rsidRPr="000D48CC" w:rsidDel="0059784F">
                <w:rPr>
                  <w:rFonts w:ascii="宋体" w:hAnsi="宋体" w:hint="eastAsia"/>
                  <w:bCs/>
                  <w:szCs w:val="21"/>
                </w:rPr>
                <w:delText xml:space="preserve"> </w:delText>
              </w:r>
            </w:del>
            <w:r w:rsidRPr="000D48CC">
              <w:rPr>
                <w:rFonts w:ascii="宋体" w:hAnsi="宋体" w:hint="eastAsia"/>
                <w:bCs/>
                <w:szCs w:val="21"/>
              </w:rPr>
              <w:t>[(80-总分)×200+1000]</w:t>
            </w:r>
            <w:del w:id="81" w:author="物管科周键豪" w:date="2025-10-23T10:14:00Z">
              <w:r w:rsidRPr="000D48CC" w:rsidDel="0059784F">
                <w:rPr>
                  <w:rFonts w:ascii="宋体" w:hAnsi="宋体" w:hint="eastAsia"/>
                  <w:bCs/>
                  <w:szCs w:val="21"/>
                </w:rPr>
                <w:delText xml:space="preserve"> </w:delText>
              </w:r>
            </w:del>
            <w:r w:rsidRPr="000D48CC">
              <w:rPr>
                <w:rFonts w:ascii="宋体" w:hAnsi="宋体" w:hint="eastAsia"/>
                <w:bCs/>
                <w:szCs w:val="21"/>
              </w:rPr>
              <w:t>元；</w:t>
            </w:r>
          </w:p>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总分在60~69分时，扣款</w:t>
            </w:r>
            <w:del w:id="82" w:author="物管科周键豪" w:date="2025-10-23T10:14:00Z">
              <w:r w:rsidRPr="000D48CC" w:rsidDel="0059784F">
                <w:rPr>
                  <w:rFonts w:ascii="宋体" w:hAnsi="宋体" w:hint="eastAsia"/>
                  <w:bCs/>
                  <w:szCs w:val="21"/>
                </w:rPr>
                <w:delText xml:space="preserve"> </w:delText>
              </w:r>
            </w:del>
            <w:r w:rsidRPr="000D48CC">
              <w:rPr>
                <w:rFonts w:ascii="宋体" w:hAnsi="宋体" w:hint="eastAsia"/>
                <w:bCs/>
                <w:szCs w:val="21"/>
              </w:rPr>
              <w:t>[(70-总分)×300+3000]</w:t>
            </w:r>
            <w:del w:id="83" w:author="物管科周键豪" w:date="2025-10-23T10:14:00Z">
              <w:r w:rsidRPr="000D48CC" w:rsidDel="0059784F">
                <w:rPr>
                  <w:rFonts w:ascii="宋体" w:hAnsi="宋体" w:hint="eastAsia"/>
                  <w:bCs/>
                  <w:szCs w:val="21"/>
                </w:rPr>
                <w:delText xml:space="preserve"> </w:delText>
              </w:r>
            </w:del>
            <w:r w:rsidRPr="000D48CC">
              <w:rPr>
                <w:rFonts w:ascii="宋体" w:hAnsi="宋体" w:hint="eastAsia"/>
                <w:bCs/>
                <w:szCs w:val="21"/>
              </w:rPr>
              <w:t>元；</w:t>
            </w:r>
          </w:p>
          <w:p w:rsidR="00442301" w:rsidRPr="000D48CC" w:rsidRDefault="00442301" w:rsidP="003F0E0D">
            <w:pPr>
              <w:spacing w:line="360" w:lineRule="auto"/>
              <w:outlineLvl w:val="0"/>
              <w:rPr>
                <w:rFonts w:ascii="宋体" w:hAnsi="宋体"/>
                <w:bCs/>
                <w:szCs w:val="21"/>
              </w:rPr>
            </w:pPr>
            <w:bookmarkStart w:id="84" w:name="OLE_LINK53"/>
            <w:bookmarkStart w:id="85" w:name="OLE_LINK54"/>
            <w:bookmarkStart w:id="86" w:name="OLE_LINK52"/>
            <w:r w:rsidRPr="000D48CC">
              <w:rPr>
                <w:rFonts w:ascii="宋体" w:hAnsi="宋体" w:hint="eastAsia"/>
                <w:bCs/>
                <w:szCs w:val="21"/>
              </w:rPr>
              <w:t>低于60分扣减当月货款的50%；</w:t>
            </w:r>
          </w:p>
          <w:bookmarkEnd w:id="84"/>
          <w:bookmarkEnd w:id="85"/>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合同期</w:t>
            </w:r>
            <w:proofErr w:type="gramStart"/>
            <w:r w:rsidRPr="000D48CC">
              <w:rPr>
                <w:rFonts w:ascii="宋体" w:hAnsi="宋体" w:hint="eastAsia"/>
                <w:bCs/>
                <w:szCs w:val="21"/>
              </w:rPr>
              <w:t>内考核</w:t>
            </w:r>
            <w:proofErr w:type="gramEnd"/>
            <w:r w:rsidRPr="000D48CC">
              <w:rPr>
                <w:rFonts w:ascii="宋体" w:hAnsi="宋体" w:hint="eastAsia"/>
                <w:bCs/>
                <w:szCs w:val="21"/>
              </w:rPr>
              <w:t>表月度考核评分累计2次及以上低于70分，</w:t>
            </w:r>
            <w:r w:rsidR="00D07234">
              <w:rPr>
                <w:rFonts w:ascii="宋体" w:hAnsi="宋体" w:hint="eastAsia"/>
                <w:bCs/>
                <w:szCs w:val="21"/>
              </w:rPr>
              <w:t>甲方</w:t>
            </w:r>
            <w:r w:rsidRPr="000D48CC">
              <w:rPr>
                <w:rFonts w:ascii="宋体" w:hAnsi="宋体" w:hint="eastAsia"/>
                <w:bCs/>
                <w:szCs w:val="21"/>
              </w:rPr>
              <w:t>有权终止合同</w:t>
            </w:r>
            <w:bookmarkEnd w:id="86"/>
            <w:r w:rsidRPr="000D48CC">
              <w:rPr>
                <w:rFonts w:ascii="宋体" w:hAnsi="宋体" w:hint="eastAsia"/>
                <w:bCs/>
                <w:szCs w:val="21"/>
              </w:rPr>
              <w:t>，所发生的一切损失由</w:t>
            </w:r>
            <w:r w:rsidR="00D07234">
              <w:rPr>
                <w:rFonts w:ascii="宋体" w:hAnsi="宋体" w:hint="eastAsia"/>
                <w:bCs/>
                <w:szCs w:val="21"/>
              </w:rPr>
              <w:t>乙方</w:t>
            </w:r>
            <w:r w:rsidRPr="000D48CC">
              <w:rPr>
                <w:rFonts w:ascii="宋体" w:hAnsi="宋体" w:hint="eastAsia"/>
                <w:bCs/>
                <w:szCs w:val="21"/>
              </w:rPr>
              <w:t>负责。</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rsidP="003F0E0D">
            <w:pPr>
              <w:spacing w:line="360" w:lineRule="auto"/>
              <w:outlineLvl w:val="0"/>
              <w:rPr>
                <w:rFonts w:ascii="宋体" w:hAnsi="宋体"/>
                <w:bCs/>
                <w:szCs w:val="21"/>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p>
        </w:tc>
      </w:tr>
      <w:tr w:rsidR="003F0E0D" w:rsidRPr="000D48CC" w:rsidTr="003F0E0D">
        <w:trPr>
          <w:trHeight w:val="76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违约金</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42301" w:rsidRPr="000D48CC" w:rsidRDefault="00442301" w:rsidP="003F0E0D">
            <w:pPr>
              <w:spacing w:line="360" w:lineRule="auto"/>
              <w:outlineLvl w:val="0"/>
              <w:rPr>
                <w:rFonts w:ascii="宋体" w:hAnsi="宋体"/>
                <w:bCs/>
                <w:szCs w:val="21"/>
              </w:rPr>
            </w:pPr>
            <w:r w:rsidRPr="000D48CC">
              <w:rPr>
                <w:rFonts w:ascii="宋体" w:hAnsi="宋体" w:hint="eastAsia"/>
                <w:bCs/>
                <w:szCs w:val="21"/>
              </w:rPr>
              <w:t>本月违约金</w:t>
            </w:r>
            <w:r w:rsidRPr="000D48CC">
              <w:rPr>
                <w:rFonts w:ascii="宋体" w:hAnsi="宋体"/>
                <w:bCs/>
                <w:szCs w:val="21"/>
                <w:u w:val="single"/>
              </w:rPr>
              <w:t xml:space="preserve">           </w:t>
            </w:r>
            <w:r w:rsidRPr="000D48CC">
              <w:rPr>
                <w:rFonts w:ascii="宋体" w:hAnsi="宋体" w:hint="eastAsia"/>
                <w:bCs/>
                <w:szCs w:val="21"/>
              </w:rPr>
              <w:t>元</w:t>
            </w:r>
          </w:p>
        </w:tc>
        <w:tc>
          <w:tcPr>
            <w:tcW w:w="2268" w:type="dxa"/>
            <w:tcBorders>
              <w:top w:val="single" w:sz="4" w:space="0" w:color="auto"/>
              <w:left w:val="single" w:sz="4" w:space="0" w:color="auto"/>
              <w:bottom w:val="single" w:sz="4" w:space="0" w:color="auto"/>
              <w:right w:val="single" w:sz="4" w:space="0" w:color="auto"/>
            </w:tcBorders>
          </w:tcPr>
          <w:p w:rsidR="00442301" w:rsidRPr="000D48CC" w:rsidRDefault="00442301" w:rsidP="003F0E0D">
            <w:pPr>
              <w:spacing w:line="360" w:lineRule="auto"/>
              <w:outlineLvl w:val="0"/>
              <w:rPr>
                <w:rFonts w:ascii="宋体" w:hAnsi="宋体"/>
                <w:bCs/>
                <w:szCs w:val="21"/>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301" w:rsidRPr="000D48CC" w:rsidRDefault="00442301" w:rsidP="003F0E0D">
            <w:pPr>
              <w:spacing w:line="360" w:lineRule="auto"/>
              <w:outlineLvl w:val="0"/>
              <w:rPr>
                <w:rFonts w:ascii="宋体" w:hAnsi="宋体"/>
                <w:bCs/>
                <w:szCs w:val="21"/>
              </w:rPr>
            </w:pPr>
          </w:p>
        </w:tc>
      </w:tr>
      <w:bookmarkEnd w:id="10"/>
      <w:bookmarkEnd w:id="11"/>
    </w:tbl>
    <w:p w:rsidR="00442301" w:rsidRPr="000D48CC" w:rsidRDefault="00442301" w:rsidP="003F0E0D">
      <w:pPr>
        <w:spacing w:line="360" w:lineRule="auto"/>
        <w:outlineLvl w:val="0"/>
        <w:rPr>
          <w:rFonts w:ascii="宋体" w:hAnsi="宋体"/>
          <w:bCs/>
          <w:szCs w:val="21"/>
        </w:rPr>
      </w:pPr>
    </w:p>
    <w:p w:rsidR="00442301" w:rsidRPr="00E40BCE" w:rsidRDefault="00442301" w:rsidP="00442301">
      <w:pPr>
        <w:tabs>
          <w:tab w:val="left" w:pos="420"/>
        </w:tabs>
        <w:spacing w:line="360" w:lineRule="auto"/>
        <w:rPr>
          <w:ins w:id="87" w:author="物管科周键豪" w:date="2025-10-23T09:45:00Z"/>
          <w:rFonts w:ascii="宋体" w:hAnsi="宋体"/>
          <w:bCs/>
          <w:szCs w:val="21"/>
        </w:rPr>
      </w:pPr>
      <w:ins w:id="88" w:author="物管科周键豪" w:date="2025-10-23T09:45:00Z">
        <w:r w:rsidRPr="000D48CC">
          <w:rPr>
            <w:rFonts w:ascii="宋体" w:hAnsi="宋体" w:hint="eastAsia"/>
            <w:bCs/>
            <w:szCs w:val="21"/>
          </w:rPr>
          <w:t>考</w:t>
        </w:r>
      </w:ins>
      <w:r w:rsidRPr="000D48CC">
        <w:rPr>
          <w:rFonts w:ascii="宋体" w:hAnsi="宋体" w:hint="eastAsia"/>
          <w:bCs/>
          <w:szCs w:val="21"/>
        </w:rPr>
        <w:t>核时段：</w:t>
      </w:r>
      <w:r w:rsidRPr="000D48CC">
        <w:rPr>
          <w:rFonts w:ascii="宋体" w:hAnsi="宋体"/>
          <w:bCs/>
          <w:szCs w:val="21"/>
        </w:rPr>
        <w:t xml:space="preserve">               </w:t>
      </w:r>
      <w:r w:rsidRPr="000D48CC">
        <w:rPr>
          <w:rFonts w:ascii="宋体" w:hAnsi="宋体" w:hint="eastAsia"/>
          <w:bCs/>
          <w:szCs w:val="21"/>
        </w:rPr>
        <w:t xml:space="preserve">供应商：（盖章） </w:t>
      </w:r>
      <w:r w:rsidRPr="000D48CC">
        <w:rPr>
          <w:rFonts w:ascii="宋体" w:hAnsi="宋体"/>
          <w:bCs/>
          <w:szCs w:val="21"/>
        </w:rPr>
        <w:t xml:space="preserve">          </w:t>
      </w:r>
      <w:r w:rsidRPr="000D48CC">
        <w:rPr>
          <w:rFonts w:ascii="宋体" w:hAnsi="宋体" w:hint="eastAsia"/>
          <w:bCs/>
          <w:szCs w:val="21"/>
        </w:rPr>
        <w:t>供应商项目负责人：</w:t>
      </w:r>
    </w:p>
    <w:p w:rsidR="00442301" w:rsidRPr="003F0E0D" w:rsidRDefault="00442301" w:rsidP="003F0E0D">
      <w:pPr>
        <w:spacing w:line="360" w:lineRule="auto"/>
        <w:outlineLvl w:val="0"/>
        <w:rPr>
          <w:rFonts w:ascii="宋体" w:hAnsi="宋体"/>
          <w:sz w:val="24"/>
        </w:rPr>
      </w:pPr>
    </w:p>
    <w:p w:rsidR="00442301" w:rsidRDefault="00442301" w:rsidP="003F0E0D">
      <w:pPr>
        <w:spacing w:line="360" w:lineRule="auto"/>
        <w:outlineLvl w:val="0"/>
        <w:rPr>
          <w:rFonts w:ascii="宋体" w:hAnsi="宋体"/>
          <w:bCs/>
          <w:szCs w:val="21"/>
        </w:rPr>
      </w:pPr>
      <w:r w:rsidRPr="000D48CC">
        <w:rPr>
          <w:rFonts w:ascii="宋体" w:hAnsi="宋体"/>
          <w:bCs/>
          <w:szCs w:val="21"/>
        </w:rPr>
        <w:t xml:space="preserve">仓管员：                 </w:t>
      </w:r>
      <w:r w:rsidRPr="000D48CC">
        <w:rPr>
          <w:rFonts w:ascii="宋体" w:hAnsi="宋体" w:hint="eastAsia"/>
          <w:bCs/>
          <w:szCs w:val="21"/>
        </w:rPr>
        <w:t>考核人：</w:t>
      </w:r>
      <w:r w:rsidRPr="000D48CC">
        <w:rPr>
          <w:rFonts w:ascii="宋体" w:hAnsi="宋体"/>
          <w:bCs/>
          <w:szCs w:val="21"/>
        </w:rPr>
        <w:t xml:space="preserve">                  </w:t>
      </w:r>
      <w:r w:rsidRPr="000D48CC">
        <w:rPr>
          <w:rFonts w:ascii="宋体" w:hAnsi="宋体" w:hint="eastAsia"/>
          <w:bCs/>
          <w:szCs w:val="21"/>
        </w:rPr>
        <w:t>科室负责人：</w:t>
      </w:r>
    </w:p>
    <w:p w:rsidR="00442301" w:rsidRDefault="00442301" w:rsidP="00442301">
      <w:pPr>
        <w:pStyle w:val="20"/>
        <w:ind w:firstLine="1126"/>
      </w:pPr>
    </w:p>
    <w:p w:rsidR="000D48CC" w:rsidRPr="00442301" w:rsidRDefault="000D48CC" w:rsidP="000D48CC">
      <w:pPr>
        <w:pStyle w:val="20"/>
        <w:ind w:firstLine="1126"/>
      </w:pPr>
    </w:p>
    <w:p w:rsidR="000D48CC" w:rsidRDefault="000D48CC" w:rsidP="000D48CC">
      <w:pPr>
        <w:pStyle w:val="20"/>
        <w:ind w:firstLine="1126"/>
      </w:pPr>
    </w:p>
    <w:p w:rsidR="000D48CC" w:rsidRDefault="000D48CC" w:rsidP="000D48CC">
      <w:pPr>
        <w:pStyle w:val="20"/>
        <w:ind w:firstLine="1126"/>
      </w:pPr>
    </w:p>
    <w:p w:rsidR="000D48CC" w:rsidRDefault="000D48CC" w:rsidP="000D48CC">
      <w:pPr>
        <w:pStyle w:val="20"/>
        <w:ind w:firstLine="1126"/>
      </w:pPr>
    </w:p>
    <w:p w:rsidR="000D48CC" w:rsidRDefault="000D48CC" w:rsidP="000D48CC">
      <w:pPr>
        <w:pStyle w:val="20"/>
        <w:ind w:firstLine="1126"/>
      </w:pPr>
    </w:p>
    <w:p w:rsidR="000D48CC" w:rsidRDefault="000D48CC" w:rsidP="000D48CC">
      <w:pPr>
        <w:pStyle w:val="20"/>
        <w:ind w:firstLine="1126"/>
      </w:pPr>
    </w:p>
    <w:p w:rsidR="000D48CC" w:rsidRDefault="000D48CC" w:rsidP="000D48CC">
      <w:pPr>
        <w:pStyle w:val="20"/>
        <w:ind w:firstLine="1126"/>
      </w:pPr>
    </w:p>
    <w:p w:rsidR="000D48CC" w:rsidRDefault="000D48CC" w:rsidP="000D48CC">
      <w:pPr>
        <w:pStyle w:val="20"/>
        <w:ind w:firstLine="1126"/>
      </w:pPr>
    </w:p>
    <w:p w:rsidR="000D48CC" w:rsidRDefault="000D48CC" w:rsidP="000D48CC">
      <w:pPr>
        <w:pStyle w:val="20"/>
        <w:ind w:firstLine="1126"/>
      </w:pPr>
    </w:p>
    <w:p w:rsidR="000D48CC" w:rsidRDefault="000D48CC" w:rsidP="000D48CC">
      <w:pPr>
        <w:pStyle w:val="20"/>
        <w:ind w:firstLine="1126"/>
      </w:pPr>
    </w:p>
    <w:p w:rsidR="00D07317" w:rsidRDefault="00D07317" w:rsidP="000D48CC">
      <w:pPr>
        <w:pStyle w:val="20"/>
        <w:ind w:firstLine="1126"/>
      </w:pPr>
    </w:p>
    <w:p w:rsidR="00D07317" w:rsidRDefault="00D07317" w:rsidP="000D48CC">
      <w:pPr>
        <w:pStyle w:val="20"/>
        <w:ind w:firstLine="1126"/>
      </w:pPr>
    </w:p>
    <w:p w:rsidR="00D07317" w:rsidRDefault="00D07317" w:rsidP="000D48CC">
      <w:pPr>
        <w:pStyle w:val="20"/>
        <w:ind w:firstLine="1126"/>
      </w:pPr>
    </w:p>
    <w:p w:rsidR="00D07317" w:rsidRDefault="00D07317" w:rsidP="000D48CC">
      <w:pPr>
        <w:pStyle w:val="20"/>
        <w:ind w:firstLine="1126"/>
      </w:pPr>
    </w:p>
    <w:p w:rsidR="00D07317" w:rsidRDefault="00D07317" w:rsidP="000D48CC">
      <w:pPr>
        <w:pStyle w:val="20"/>
        <w:ind w:firstLine="1126"/>
      </w:pPr>
    </w:p>
    <w:p w:rsidR="003F0E0D" w:rsidRPr="000D48CC" w:rsidRDefault="003F0E0D" w:rsidP="000D48CC">
      <w:pPr>
        <w:pStyle w:val="20"/>
        <w:ind w:firstLine="1126"/>
      </w:pPr>
    </w:p>
    <w:p w:rsidR="00A54024" w:rsidRDefault="00A54024" w:rsidP="00A54024">
      <w:pPr>
        <w:tabs>
          <w:tab w:val="left" w:pos="420"/>
        </w:tabs>
        <w:spacing w:line="360" w:lineRule="auto"/>
        <w:rPr>
          <w:rFonts w:ascii="宋体" w:hAnsi="宋体"/>
          <w:bCs/>
          <w:szCs w:val="21"/>
        </w:rPr>
      </w:pPr>
      <w:r>
        <w:rPr>
          <w:rFonts w:ascii="宋体" w:hAnsi="宋体" w:hint="eastAsia"/>
          <w:bCs/>
          <w:szCs w:val="21"/>
        </w:rPr>
        <w:t>附件三：</w:t>
      </w:r>
    </w:p>
    <w:p w:rsidR="00A54024" w:rsidRDefault="00A54024" w:rsidP="00A54024">
      <w:pPr>
        <w:tabs>
          <w:tab w:val="left" w:pos="420"/>
        </w:tabs>
        <w:spacing w:line="360" w:lineRule="auto"/>
        <w:jc w:val="center"/>
        <w:rPr>
          <w:rFonts w:ascii="宋体" w:hAnsi="宋体"/>
          <w:b/>
          <w:sz w:val="28"/>
          <w:szCs w:val="28"/>
        </w:rPr>
      </w:pPr>
      <w:r>
        <w:rPr>
          <w:rFonts w:ascii="宋体" w:hAnsi="宋体" w:hint="eastAsia"/>
          <w:b/>
          <w:sz w:val="28"/>
          <w:szCs w:val="28"/>
        </w:rPr>
        <w:t>廉洁购销合同</w:t>
      </w:r>
    </w:p>
    <w:p w:rsidR="00A54024" w:rsidRDefault="00A54024" w:rsidP="00A54024">
      <w:pPr>
        <w:tabs>
          <w:tab w:val="left" w:pos="420"/>
        </w:tabs>
        <w:spacing w:line="360" w:lineRule="auto"/>
        <w:rPr>
          <w:rFonts w:ascii="宋体" w:hAnsi="宋体"/>
          <w:bCs/>
          <w:szCs w:val="21"/>
        </w:rPr>
      </w:pPr>
    </w:p>
    <w:p w:rsidR="00A54024" w:rsidRPr="00141745" w:rsidRDefault="00A54024" w:rsidP="00594620">
      <w:pPr>
        <w:tabs>
          <w:tab w:val="left" w:pos="420"/>
        </w:tabs>
        <w:rPr>
          <w:rFonts w:ascii="宋体" w:hAnsi="宋体"/>
          <w:bCs/>
          <w:szCs w:val="21"/>
        </w:rPr>
      </w:pPr>
      <w:r w:rsidRPr="00141745">
        <w:rPr>
          <w:rFonts w:ascii="宋体" w:hAnsi="宋体" w:hint="eastAsia"/>
          <w:bCs/>
          <w:szCs w:val="21"/>
        </w:rPr>
        <w:t>甲方：中山大学肿瘤防治中心</w:t>
      </w:r>
    </w:p>
    <w:p w:rsidR="00A54024" w:rsidRPr="00141745" w:rsidRDefault="00A54024" w:rsidP="00594620">
      <w:pPr>
        <w:tabs>
          <w:tab w:val="left" w:pos="420"/>
        </w:tabs>
        <w:rPr>
          <w:rFonts w:ascii="宋体" w:hAnsi="宋体"/>
          <w:bCs/>
          <w:szCs w:val="21"/>
        </w:rPr>
      </w:pPr>
      <w:r w:rsidRPr="00141745">
        <w:rPr>
          <w:rFonts w:ascii="宋体" w:hAnsi="宋体" w:hint="eastAsia"/>
          <w:bCs/>
          <w:szCs w:val="21"/>
        </w:rPr>
        <w:t>乙方：</w:t>
      </w:r>
      <w:r w:rsidR="000D48CC" w:rsidRPr="00141745">
        <w:rPr>
          <w:rFonts w:ascii="宋体" w:hAnsi="宋体"/>
          <w:bCs/>
          <w:szCs w:val="21"/>
        </w:rPr>
        <w:t xml:space="preserve"> </w:t>
      </w:r>
    </w:p>
    <w:p w:rsidR="00141745" w:rsidRDefault="00141745" w:rsidP="00594620">
      <w:pPr>
        <w:tabs>
          <w:tab w:val="left" w:pos="420"/>
        </w:tabs>
        <w:rPr>
          <w:rFonts w:ascii="宋体" w:hAnsi="宋体"/>
          <w:bCs/>
          <w:szCs w:val="21"/>
        </w:rPr>
      </w:pPr>
    </w:p>
    <w:p w:rsidR="00A54024" w:rsidRDefault="00A54024" w:rsidP="00594620">
      <w:pPr>
        <w:tabs>
          <w:tab w:val="left" w:pos="420"/>
        </w:tabs>
        <w:ind w:firstLineChars="200" w:firstLine="420"/>
        <w:rPr>
          <w:rFonts w:ascii="宋体" w:hAnsi="宋体"/>
          <w:bCs/>
          <w:szCs w:val="21"/>
        </w:rPr>
      </w:pPr>
      <w:r w:rsidRPr="00141745">
        <w:rPr>
          <w:rFonts w:ascii="宋体" w:hAnsi="宋体" w:hint="eastAsia"/>
          <w:bCs/>
          <w:szCs w:val="21"/>
        </w:rPr>
        <w:t>为进一步加强医疗卫生行风建设，规范医疗卫生机构购销行为，有效防范商业贿赂行为，营造公平交易、诚实守信的购销环境，经甲、乙双方协商，同意签订本合同，并共同遵守：</w:t>
      </w:r>
    </w:p>
    <w:p w:rsidR="00141745" w:rsidRPr="00594620" w:rsidRDefault="00141745" w:rsidP="00594620">
      <w:pPr>
        <w:pStyle w:val="20"/>
        <w:ind w:firstLine="1126"/>
      </w:pPr>
    </w:p>
    <w:p w:rsidR="00A54024" w:rsidRPr="00141745" w:rsidRDefault="00A54024" w:rsidP="00594620">
      <w:pPr>
        <w:tabs>
          <w:tab w:val="left" w:pos="420"/>
        </w:tabs>
        <w:rPr>
          <w:rFonts w:ascii="宋体" w:hAnsi="宋体"/>
          <w:bCs/>
          <w:szCs w:val="21"/>
        </w:rPr>
      </w:pPr>
      <w:r w:rsidRPr="00141745">
        <w:rPr>
          <w:rFonts w:ascii="宋体" w:hAnsi="宋体" w:hint="eastAsia"/>
          <w:bCs/>
          <w:szCs w:val="21"/>
        </w:rPr>
        <w:t>一、甲乙双方按照《中华人民共和国民法典》及合同约定购销货物（药品、设备、物资）、服务和工程等。</w:t>
      </w:r>
    </w:p>
    <w:p w:rsidR="00A54024" w:rsidRPr="00141745" w:rsidRDefault="00A54024" w:rsidP="00594620">
      <w:pPr>
        <w:tabs>
          <w:tab w:val="left" w:pos="420"/>
        </w:tabs>
        <w:rPr>
          <w:rFonts w:ascii="宋体" w:hAnsi="宋体"/>
          <w:bCs/>
          <w:szCs w:val="21"/>
        </w:rPr>
      </w:pPr>
      <w:r w:rsidRPr="00141745">
        <w:rPr>
          <w:rFonts w:ascii="宋体" w:hAnsi="宋体" w:hint="eastAsia"/>
          <w:bCs/>
          <w:szCs w:val="21"/>
        </w:rPr>
        <w:t>二、甲方应当严格执行合同验收、入库等管理制度，对采购合同清单及发票进行查验，不得违反有关规定合同外采购、违价采购或从非规定渠道采购。</w:t>
      </w:r>
    </w:p>
    <w:p w:rsidR="00A54024" w:rsidRPr="00141745" w:rsidRDefault="00A54024" w:rsidP="00594620">
      <w:pPr>
        <w:tabs>
          <w:tab w:val="left" w:pos="420"/>
        </w:tabs>
        <w:rPr>
          <w:rFonts w:ascii="宋体" w:hAnsi="宋体"/>
          <w:bCs/>
          <w:szCs w:val="21"/>
        </w:rPr>
      </w:pPr>
      <w:r w:rsidRPr="00141745">
        <w:rPr>
          <w:rFonts w:ascii="宋体" w:hAnsi="宋体" w:hint="eastAsia"/>
          <w:bCs/>
          <w:szCs w:val="21"/>
        </w:rPr>
        <w:t>三、甲方严禁接受乙方以任何名义、形式给予的回扣，不得将接受捐赠资助与采购挂钩。甲方工作人员不得参加乙方安排并支付费用的营业性娱乐场所的娱乐活动，不得以任何形式向乙方索要现金、</w:t>
      </w:r>
      <w:r w:rsidRPr="00141745">
        <w:rPr>
          <w:rFonts w:ascii="宋体" w:hAnsi="宋体" w:hint="eastAsia"/>
          <w:bCs/>
          <w:szCs w:val="21"/>
        </w:rPr>
        <w:lastRenderedPageBreak/>
        <w:t>有价证券、支付凭证和贵重礼品等。被迫接受乙方给予的钱物，应</w:t>
      </w:r>
      <w:proofErr w:type="gramStart"/>
      <w:r w:rsidRPr="00141745">
        <w:rPr>
          <w:rFonts w:ascii="宋体" w:hAnsi="宋体" w:hint="eastAsia"/>
          <w:bCs/>
          <w:szCs w:val="21"/>
        </w:rPr>
        <w:t>予退</w:t>
      </w:r>
      <w:proofErr w:type="gramEnd"/>
      <w:r w:rsidRPr="00141745">
        <w:rPr>
          <w:rFonts w:ascii="宋体" w:hAnsi="宋体" w:hint="eastAsia"/>
          <w:bCs/>
          <w:szCs w:val="21"/>
        </w:rPr>
        <w:t>还，无法退还的，有责任如实向有关纪检监察部门反映情况。</w:t>
      </w:r>
    </w:p>
    <w:p w:rsidR="00A54024" w:rsidRPr="00141745" w:rsidRDefault="00A54024" w:rsidP="00594620">
      <w:pPr>
        <w:tabs>
          <w:tab w:val="left" w:pos="420"/>
        </w:tabs>
        <w:rPr>
          <w:rFonts w:ascii="宋体" w:hAnsi="宋体"/>
          <w:bCs/>
          <w:szCs w:val="21"/>
        </w:rPr>
      </w:pPr>
      <w:r w:rsidRPr="00141745">
        <w:rPr>
          <w:rFonts w:ascii="宋体" w:hAnsi="宋体" w:hint="eastAsia"/>
          <w:bCs/>
          <w:szCs w:val="21"/>
        </w:rPr>
        <w:t>四、严禁甲方工作人员利用任何途径和方式，为乙方统计医师个人及临床科室有关医药产品用量信息，或为乙方统计提供便利。</w:t>
      </w:r>
    </w:p>
    <w:p w:rsidR="00A54024" w:rsidRPr="00141745" w:rsidRDefault="00A54024" w:rsidP="00594620">
      <w:pPr>
        <w:tabs>
          <w:tab w:val="left" w:pos="420"/>
        </w:tabs>
        <w:rPr>
          <w:rFonts w:ascii="宋体" w:hAnsi="宋体"/>
          <w:bCs/>
          <w:szCs w:val="21"/>
        </w:rPr>
      </w:pPr>
      <w:r w:rsidRPr="00141745">
        <w:rPr>
          <w:rFonts w:ascii="宋体" w:hAnsi="宋体" w:hint="eastAsia"/>
          <w:bCs/>
          <w:szCs w:val="21"/>
        </w:rPr>
        <w:t>五、乙方不得以回扣、宴请等方式影响甲方工作人员的选择权，不得在学术活动中提供旅游、超标准支付食宿费用。</w:t>
      </w:r>
    </w:p>
    <w:p w:rsidR="00A54024" w:rsidRPr="00141745" w:rsidRDefault="00A54024" w:rsidP="00594620">
      <w:pPr>
        <w:tabs>
          <w:tab w:val="left" w:pos="420"/>
        </w:tabs>
        <w:rPr>
          <w:rFonts w:ascii="宋体" w:hAnsi="宋体"/>
          <w:bCs/>
          <w:szCs w:val="21"/>
        </w:rPr>
      </w:pPr>
      <w:r w:rsidRPr="00141745">
        <w:rPr>
          <w:rFonts w:ascii="宋体" w:hAnsi="宋体" w:hint="eastAsia"/>
          <w:bCs/>
          <w:szCs w:val="21"/>
        </w:rPr>
        <w:t>六、</w:t>
      </w:r>
      <w:bookmarkStart w:id="89" w:name="OLE_LINK5"/>
      <w:r w:rsidRPr="00141745">
        <w:rPr>
          <w:rFonts w:ascii="宋体" w:hAnsi="宋体" w:hint="eastAsia"/>
          <w:bCs/>
          <w:szCs w:val="21"/>
        </w:rPr>
        <w:t>乙方指定</w:t>
      </w:r>
      <w:r w:rsidRPr="00141745">
        <w:rPr>
          <w:rFonts w:ascii="宋体" w:hAnsi="宋体"/>
          <w:bCs/>
          <w:szCs w:val="21"/>
        </w:rPr>
        <w:t xml:space="preserve"> </w:t>
      </w:r>
      <w:r w:rsidR="00437AAF" w:rsidRPr="00437AAF">
        <w:rPr>
          <w:rFonts w:ascii="宋体" w:hAnsi="宋体" w:hint="eastAsia"/>
          <w:bCs/>
          <w:szCs w:val="21"/>
          <w:u w:val="single"/>
        </w:rPr>
        <w:t>黎志威</w:t>
      </w:r>
      <w:r w:rsidRPr="00141745">
        <w:rPr>
          <w:rFonts w:ascii="宋体" w:hAnsi="宋体"/>
          <w:bCs/>
          <w:szCs w:val="21"/>
          <w:u w:val="single"/>
        </w:rPr>
        <w:t xml:space="preserve"> </w:t>
      </w:r>
      <w:r w:rsidRPr="00141745">
        <w:rPr>
          <w:rFonts w:ascii="宋体" w:hAnsi="宋体" w:hint="eastAsia"/>
          <w:bCs/>
          <w:szCs w:val="21"/>
        </w:rPr>
        <w:t>作为企业代表洽谈业务</w:t>
      </w:r>
      <w:bookmarkEnd w:id="89"/>
      <w:r w:rsidRPr="00141745">
        <w:rPr>
          <w:rFonts w:ascii="宋体" w:hAnsi="宋体" w:hint="eastAsia"/>
          <w:bCs/>
          <w:szCs w:val="21"/>
        </w:rPr>
        <w:t>。企业代表必须在工作时间到甲方指定地点联系商谈，不得到住院部、门诊部、平台科室等推销产品，不得借故到甲方相关领导、部门负责人及相关工作人员家中访谈并提供任何好处费。</w:t>
      </w:r>
    </w:p>
    <w:p w:rsidR="00A54024" w:rsidRPr="00141745" w:rsidRDefault="00A54024" w:rsidP="00594620">
      <w:pPr>
        <w:tabs>
          <w:tab w:val="left" w:pos="420"/>
        </w:tabs>
        <w:rPr>
          <w:rFonts w:ascii="宋体" w:hAnsi="宋体"/>
          <w:bCs/>
          <w:szCs w:val="21"/>
        </w:rPr>
      </w:pPr>
      <w:r w:rsidRPr="00141745">
        <w:rPr>
          <w:rFonts w:ascii="宋体" w:hAnsi="宋体" w:hint="eastAsia"/>
          <w:bCs/>
          <w:szCs w:val="21"/>
        </w:rPr>
        <w:t>七、乙方如违反本合同，一经发现，甲方有权终止购销合同，并向有关卫生健康部门报告。如乙方被列入商业贿赂不良记录，则严格按照《国家卫生计生委关于建立医药购销领域商业贿赂不良记录的规定》（国</w:t>
      </w:r>
      <w:proofErr w:type="gramStart"/>
      <w:r w:rsidRPr="00141745">
        <w:rPr>
          <w:rFonts w:ascii="宋体" w:hAnsi="宋体" w:hint="eastAsia"/>
          <w:bCs/>
          <w:szCs w:val="21"/>
        </w:rPr>
        <w:t>卫法制发</w:t>
      </w:r>
      <w:proofErr w:type="gramEnd"/>
      <w:r w:rsidRPr="00141745">
        <w:rPr>
          <w:rFonts w:ascii="宋体" w:hAnsi="宋体" w:hint="eastAsia"/>
          <w:bCs/>
          <w:szCs w:val="21"/>
        </w:rPr>
        <w:t>〔</w:t>
      </w:r>
      <w:r w:rsidRPr="00141745">
        <w:rPr>
          <w:rFonts w:ascii="宋体" w:hAnsi="宋体"/>
          <w:bCs/>
          <w:szCs w:val="21"/>
        </w:rPr>
        <w:t>2013〕50号）相关规定处理。</w:t>
      </w:r>
    </w:p>
    <w:p w:rsidR="00A54024" w:rsidRPr="00141745" w:rsidRDefault="00A54024" w:rsidP="00594620">
      <w:pPr>
        <w:tabs>
          <w:tab w:val="left" w:pos="420"/>
        </w:tabs>
        <w:rPr>
          <w:rFonts w:ascii="宋体" w:hAnsi="宋体"/>
          <w:bCs/>
          <w:szCs w:val="21"/>
        </w:rPr>
      </w:pPr>
      <w:r w:rsidRPr="00141745">
        <w:rPr>
          <w:rFonts w:ascii="宋体" w:hAnsi="宋体" w:hint="eastAsia"/>
          <w:bCs/>
          <w:szCs w:val="21"/>
        </w:rPr>
        <w:t>八、本合同作为双方合同的重要组成部分，与合同一并执行，具有同等的法律效力。</w:t>
      </w:r>
    </w:p>
    <w:p w:rsidR="00A54024" w:rsidRDefault="00A54024" w:rsidP="00594620">
      <w:pPr>
        <w:tabs>
          <w:tab w:val="left" w:pos="420"/>
        </w:tabs>
        <w:rPr>
          <w:rFonts w:ascii="宋体" w:hAnsi="宋体"/>
          <w:bCs/>
          <w:szCs w:val="21"/>
        </w:rPr>
      </w:pPr>
      <w:r w:rsidRPr="00141745">
        <w:rPr>
          <w:rFonts w:ascii="宋体" w:hAnsi="宋体" w:hint="eastAsia"/>
          <w:bCs/>
          <w:szCs w:val="21"/>
        </w:rPr>
        <w:t>九、本合同一式</w:t>
      </w:r>
      <w:r w:rsidRPr="00141745">
        <w:rPr>
          <w:rFonts w:ascii="宋体" w:hAnsi="宋体"/>
          <w:bCs/>
          <w:szCs w:val="21"/>
          <w:u w:val="single"/>
        </w:rPr>
        <w:t xml:space="preserve"> 伍 </w:t>
      </w:r>
      <w:r w:rsidRPr="00141745">
        <w:rPr>
          <w:rFonts w:ascii="宋体" w:hAnsi="宋体" w:hint="eastAsia"/>
          <w:bCs/>
          <w:szCs w:val="21"/>
        </w:rPr>
        <w:t>份，甲方执</w:t>
      </w:r>
      <w:r w:rsidRPr="00141745">
        <w:rPr>
          <w:rFonts w:ascii="宋体" w:hAnsi="宋体" w:hint="eastAsia"/>
          <w:bCs/>
          <w:szCs w:val="21"/>
          <w:u w:val="single"/>
        </w:rPr>
        <w:t xml:space="preserve"> 肆 </w:t>
      </w:r>
      <w:r w:rsidRPr="00141745">
        <w:rPr>
          <w:rFonts w:ascii="宋体" w:hAnsi="宋体" w:hint="eastAsia"/>
          <w:bCs/>
          <w:szCs w:val="21"/>
        </w:rPr>
        <w:t>份，乙方执</w:t>
      </w:r>
      <w:r w:rsidRPr="00141745">
        <w:rPr>
          <w:rFonts w:ascii="宋体" w:hAnsi="宋体" w:hint="eastAsia"/>
          <w:bCs/>
          <w:szCs w:val="21"/>
          <w:u w:val="single"/>
        </w:rPr>
        <w:t xml:space="preserve"> 壹</w:t>
      </w:r>
      <w:r w:rsidRPr="00141745">
        <w:rPr>
          <w:rFonts w:ascii="宋体" w:hAnsi="宋体"/>
          <w:bCs/>
          <w:szCs w:val="21"/>
          <w:u w:val="single"/>
        </w:rPr>
        <w:t xml:space="preserve"> </w:t>
      </w:r>
      <w:r w:rsidRPr="00141745">
        <w:rPr>
          <w:rFonts w:ascii="宋体" w:hAnsi="宋体" w:hint="eastAsia"/>
          <w:bCs/>
          <w:szCs w:val="21"/>
        </w:rPr>
        <w:t>份，并从签订之日起生效。</w:t>
      </w:r>
    </w:p>
    <w:p w:rsidR="00A54024" w:rsidRDefault="00A54024" w:rsidP="00A54024">
      <w:pPr>
        <w:tabs>
          <w:tab w:val="left" w:pos="420"/>
        </w:tabs>
        <w:spacing w:line="360" w:lineRule="auto"/>
        <w:rPr>
          <w:rFonts w:ascii="宋体" w:hAnsi="宋体"/>
          <w:bCs/>
          <w:szCs w:val="21"/>
        </w:rPr>
      </w:pPr>
      <w:r>
        <w:rPr>
          <w:rFonts w:ascii="宋体" w:hAnsi="宋体" w:hint="eastAsia"/>
          <w:bCs/>
          <w:szCs w:val="21"/>
        </w:rPr>
        <w:t xml:space="preserve"> </w:t>
      </w:r>
    </w:p>
    <w:p w:rsidR="00141745" w:rsidRPr="00594620" w:rsidRDefault="00141745" w:rsidP="00594620">
      <w:pPr>
        <w:pStyle w:val="20"/>
        <w:ind w:firstLine="1126"/>
      </w:pPr>
    </w:p>
    <w:p w:rsidR="00A54024" w:rsidRDefault="00A54024" w:rsidP="00A54024">
      <w:pPr>
        <w:tabs>
          <w:tab w:val="left" w:pos="420"/>
        </w:tabs>
        <w:spacing w:line="360" w:lineRule="auto"/>
        <w:rPr>
          <w:rFonts w:ascii="宋体" w:hAnsi="宋体"/>
          <w:bCs/>
          <w:szCs w:val="21"/>
        </w:rPr>
      </w:pPr>
      <w:r>
        <w:rPr>
          <w:rFonts w:ascii="宋体" w:hAnsi="宋体" w:hint="eastAsia"/>
          <w:bCs/>
          <w:szCs w:val="21"/>
        </w:rPr>
        <w:t>甲方：中山大学肿瘤防治中心             乙方：</w:t>
      </w:r>
      <w:r w:rsidR="000D48CC">
        <w:rPr>
          <w:rFonts w:ascii="宋体" w:hAnsi="宋体"/>
          <w:bCs/>
          <w:szCs w:val="21"/>
        </w:rPr>
        <w:t xml:space="preserve"> </w:t>
      </w:r>
    </w:p>
    <w:p w:rsidR="00A54024" w:rsidRDefault="00A54024" w:rsidP="00A54024">
      <w:pPr>
        <w:tabs>
          <w:tab w:val="left" w:pos="420"/>
        </w:tabs>
        <w:spacing w:line="360" w:lineRule="auto"/>
        <w:rPr>
          <w:rFonts w:ascii="宋体" w:hAnsi="宋体"/>
          <w:bCs/>
          <w:szCs w:val="21"/>
        </w:rPr>
      </w:pPr>
      <w:r>
        <w:rPr>
          <w:rFonts w:ascii="宋体" w:hAnsi="宋体" w:hint="eastAsia"/>
          <w:bCs/>
          <w:szCs w:val="21"/>
        </w:rPr>
        <w:t>法定代表人：                           法定代表人：</w:t>
      </w:r>
    </w:p>
    <w:p w:rsidR="00A54024" w:rsidRDefault="00A54024" w:rsidP="00A54024">
      <w:pPr>
        <w:tabs>
          <w:tab w:val="left" w:pos="420"/>
        </w:tabs>
        <w:spacing w:line="360" w:lineRule="auto"/>
        <w:rPr>
          <w:rFonts w:ascii="宋体" w:hAnsi="宋体"/>
          <w:bCs/>
          <w:szCs w:val="21"/>
        </w:rPr>
      </w:pPr>
      <w:r>
        <w:rPr>
          <w:rFonts w:ascii="宋体" w:hAnsi="宋体" w:hint="eastAsia"/>
          <w:bCs/>
          <w:szCs w:val="21"/>
        </w:rPr>
        <w:t>主管科室：物业管理科</w:t>
      </w:r>
    </w:p>
    <w:p w:rsidR="00A54024" w:rsidRDefault="00A54024" w:rsidP="00A54024">
      <w:pPr>
        <w:tabs>
          <w:tab w:val="left" w:pos="420"/>
        </w:tabs>
        <w:spacing w:line="360" w:lineRule="auto"/>
        <w:rPr>
          <w:rFonts w:ascii="宋体" w:hAnsi="宋体"/>
          <w:bCs/>
          <w:szCs w:val="21"/>
        </w:rPr>
      </w:pPr>
      <w:r>
        <w:rPr>
          <w:rFonts w:ascii="宋体" w:hAnsi="宋体" w:hint="eastAsia"/>
          <w:bCs/>
          <w:szCs w:val="21"/>
        </w:rPr>
        <w:t>负责人及经办人员：                     项目代表：</w:t>
      </w:r>
    </w:p>
    <w:p w:rsidR="00A54024" w:rsidRDefault="00A54024" w:rsidP="00A54024">
      <w:pPr>
        <w:tabs>
          <w:tab w:val="left" w:pos="420"/>
        </w:tabs>
        <w:spacing w:line="360" w:lineRule="auto"/>
        <w:rPr>
          <w:rFonts w:ascii="宋体" w:hAnsi="宋体"/>
          <w:bCs/>
          <w:szCs w:val="21"/>
        </w:rPr>
      </w:pPr>
      <w:r>
        <w:rPr>
          <w:rFonts w:ascii="宋体" w:hAnsi="宋体" w:hint="eastAsia"/>
          <w:bCs/>
          <w:szCs w:val="21"/>
        </w:rPr>
        <w:t>签订日期：</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签订日期：</w:t>
      </w:r>
    </w:p>
    <w:p w:rsidR="00A54024" w:rsidRDefault="00A54024" w:rsidP="00A54024">
      <w:pPr>
        <w:tabs>
          <w:tab w:val="left" w:pos="420"/>
        </w:tabs>
        <w:spacing w:after="120" w:line="360" w:lineRule="auto"/>
        <w:rPr>
          <w:rFonts w:ascii="仿宋" w:eastAsia="仿宋" w:hAnsi="仿宋" w:cs="仿宋"/>
          <w:bCs/>
          <w:szCs w:val="21"/>
        </w:rPr>
      </w:pPr>
      <w:r>
        <w:rPr>
          <w:rFonts w:ascii="宋体" w:hAnsi="宋体"/>
          <w:bCs/>
          <w:szCs w:val="21"/>
        </w:rPr>
        <w:br w:type="page"/>
      </w:r>
      <w:r>
        <w:rPr>
          <w:rFonts w:ascii="仿宋" w:eastAsia="仿宋" w:hAnsi="仿宋" w:cs="仿宋" w:hint="eastAsia"/>
          <w:bCs/>
          <w:sz w:val="24"/>
          <w:lang w:bidi="ar"/>
        </w:rPr>
        <w:lastRenderedPageBreak/>
        <w:t>附件四：合作单位保密协议</w:t>
      </w:r>
    </w:p>
    <w:p w:rsidR="00A54024" w:rsidRDefault="00A54024" w:rsidP="00A54024">
      <w:pPr>
        <w:tabs>
          <w:tab w:val="left" w:pos="420"/>
        </w:tabs>
        <w:spacing w:line="360" w:lineRule="auto"/>
        <w:jc w:val="center"/>
        <w:outlineLvl w:val="0"/>
        <w:rPr>
          <w:rFonts w:ascii="仿宋" w:eastAsia="仿宋" w:hAnsi="仿宋" w:cs="仿宋"/>
          <w:b/>
          <w:bCs/>
          <w:sz w:val="40"/>
          <w:szCs w:val="40"/>
        </w:rPr>
      </w:pPr>
      <w:r>
        <w:rPr>
          <w:rFonts w:ascii="仿宋" w:eastAsia="仿宋" w:hAnsi="仿宋" w:cs="仿宋" w:hint="eastAsia"/>
          <w:b/>
          <w:bCs/>
          <w:sz w:val="40"/>
          <w:szCs w:val="40"/>
          <w:lang w:bidi="ar"/>
        </w:rPr>
        <w:t>合作单位保密协议</w:t>
      </w:r>
    </w:p>
    <w:p w:rsidR="00A54024" w:rsidRDefault="00A54024" w:rsidP="00A54024">
      <w:pPr>
        <w:tabs>
          <w:tab w:val="left" w:pos="420"/>
        </w:tabs>
        <w:adjustRightInd w:val="0"/>
        <w:snapToGrid w:val="0"/>
        <w:spacing w:beforeLines="50" w:before="156" w:line="264" w:lineRule="auto"/>
        <w:rPr>
          <w:rFonts w:ascii="仿宋" w:eastAsia="仿宋" w:hAnsi="仿宋" w:cs="仿宋"/>
          <w:bCs/>
          <w:sz w:val="20"/>
          <w:szCs w:val="20"/>
        </w:rPr>
      </w:pPr>
      <w:r>
        <w:rPr>
          <w:rFonts w:ascii="仿宋" w:eastAsia="仿宋" w:hAnsi="仿宋" w:cs="仿宋" w:hint="eastAsia"/>
          <w:bCs/>
          <w:sz w:val="20"/>
          <w:szCs w:val="20"/>
          <w:lang w:bidi="ar"/>
        </w:rPr>
        <w:t>甲方（医疗卫生机构）：中山大学肿瘤防治中心</w:t>
      </w:r>
    </w:p>
    <w:p w:rsidR="00A54024" w:rsidRDefault="00A54024" w:rsidP="00A54024">
      <w:pPr>
        <w:tabs>
          <w:tab w:val="left" w:pos="420"/>
        </w:tabs>
        <w:adjustRightInd w:val="0"/>
        <w:snapToGrid w:val="0"/>
        <w:spacing w:beforeLines="50" w:before="156" w:line="264" w:lineRule="auto"/>
        <w:rPr>
          <w:rFonts w:ascii="仿宋" w:eastAsia="仿宋" w:hAnsi="仿宋" w:cs="仿宋"/>
          <w:bCs/>
          <w:sz w:val="20"/>
          <w:szCs w:val="20"/>
        </w:rPr>
      </w:pPr>
      <w:r>
        <w:rPr>
          <w:rFonts w:ascii="仿宋" w:eastAsia="仿宋" w:hAnsi="仿宋" w:cs="仿宋" w:hint="eastAsia"/>
          <w:bCs/>
          <w:sz w:val="20"/>
          <w:szCs w:val="20"/>
          <w:lang w:bidi="ar"/>
        </w:rPr>
        <w:t>乙方（企业及其代理人）：</w:t>
      </w:r>
      <w:r w:rsidR="000D48CC">
        <w:rPr>
          <w:rFonts w:ascii="仿宋" w:eastAsia="仿宋" w:hAnsi="仿宋" w:cs="仿宋"/>
          <w:bCs/>
          <w:sz w:val="20"/>
          <w:szCs w:val="20"/>
        </w:rPr>
        <w:t xml:space="preserve"> </w:t>
      </w:r>
    </w:p>
    <w:p w:rsidR="00A54024" w:rsidRDefault="00A54024" w:rsidP="00A54024">
      <w:pPr>
        <w:tabs>
          <w:tab w:val="left" w:pos="420"/>
        </w:tabs>
        <w:spacing w:beforeLines="50" w:before="156" w:line="360" w:lineRule="auto"/>
        <w:rPr>
          <w:rFonts w:ascii="仿宋" w:eastAsia="仿宋" w:hAnsi="仿宋" w:cs="仿宋"/>
          <w:bCs/>
          <w:sz w:val="20"/>
          <w:szCs w:val="20"/>
        </w:rPr>
      </w:pPr>
      <w:r>
        <w:rPr>
          <w:rFonts w:ascii="仿宋" w:eastAsia="仿宋" w:hAnsi="仿宋" w:cs="仿宋" w:hint="eastAsia"/>
          <w:bCs/>
          <w:sz w:val="20"/>
          <w:szCs w:val="20"/>
          <w:lang w:bidi="ar"/>
        </w:rPr>
        <w:t>为加强医院数据安全管理，规范合作单位对医院相关数据的使用和保密行为，保障医院及患者信息的安全，依据国家相关法律法规及医院内部管理要求，经甲、乙双方协商，同意签订本协议，并共同遵守：</w:t>
      </w:r>
    </w:p>
    <w:p w:rsidR="00A54024" w:rsidRDefault="00A54024" w:rsidP="00A54024">
      <w:pPr>
        <w:tabs>
          <w:tab w:val="left" w:pos="420"/>
        </w:tabs>
        <w:adjustRightInd w:val="0"/>
        <w:snapToGrid w:val="0"/>
        <w:spacing w:beforeLines="50" w:before="156"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一、甲乙双方按照《中华人民共和国民法典》及协议约定为双方合作保密信息。</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二、乙方应当严格保密在合作过程中接触、获取的医院相关数据，以上信息均属于医院的机密信息，未经医院书面允许，不得以任何形式（包括但不限于社交媒体、网络平台、公开报告等）对外公开、传播、泄露或使用。</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三、本协议所指的医院相关数据包括但不限于以下内容：</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（一）医院内部文件、报告、统计资料、财务数据、影像资料等；</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（二）医院设备、物资采购及供应商信息；</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（三）医院内部管理流程、制度、规划等；</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（四）医院的其他敏感数据和信息。</w:t>
      </w:r>
    </w:p>
    <w:p w:rsidR="00A54024" w:rsidRDefault="00A54024" w:rsidP="00A54024">
      <w:pPr>
        <w:tabs>
          <w:tab w:val="left" w:pos="420"/>
        </w:tabs>
        <w:adjustRightInd w:val="0"/>
        <w:snapToGrid w:val="0"/>
        <w:spacing w:beforeLines="50" w:before="156"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四、乙方应指定专人负责数据的接收、存储和使用，并与医院签订书面的保密协议。</w:t>
      </w:r>
    </w:p>
    <w:p w:rsidR="00A54024" w:rsidRDefault="00A54024" w:rsidP="00A54024">
      <w:pPr>
        <w:tabs>
          <w:tab w:val="left" w:pos="420"/>
        </w:tabs>
        <w:spacing w:line="360" w:lineRule="auto"/>
        <w:ind w:firstLineChars="200" w:firstLine="400"/>
        <w:rPr>
          <w:rFonts w:ascii="仿宋" w:eastAsia="仿宋" w:hAnsi="仿宋" w:cs="仿宋"/>
          <w:bCs/>
          <w:sz w:val="20"/>
          <w:szCs w:val="20"/>
          <w:lang w:bidi="ar"/>
        </w:rPr>
      </w:pPr>
      <w:r>
        <w:rPr>
          <w:rFonts w:ascii="仿宋" w:eastAsia="仿宋" w:hAnsi="仿宋" w:cs="仿宋" w:hint="eastAsia"/>
          <w:bCs/>
          <w:sz w:val="20"/>
          <w:szCs w:val="20"/>
          <w:lang w:bidi="ar"/>
        </w:rPr>
        <w:t>五、乙方在合作过程中获取的所有数据，无论以何种形式存储或传递，均需遵守本规定。</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六、乙方应采取以下措施确保数据安全：</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（一）建立内部数据保密制度，明确责任分工；</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（二）对接触医院数据的工作人员进行保密培训；</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（三）确保数据仅用于与中山大学肿瘤防治中心的相关合作，不得用于其他用途；</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（四）未经医院授权，不得将数据提供给任何第三方。</w:t>
      </w:r>
    </w:p>
    <w:p w:rsidR="00A54024" w:rsidRDefault="00A54024" w:rsidP="00A54024">
      <w:pPr>
        <w:tabs>
          <w:tab w:val="left" w:pos="420"/>
        </w:tabs>
        <w:adjustRightInd w:val="0"/>
        <w:snapToGrid w:val="0"/>
        <w:spacing w:beforeLines="50" w:before="156" w:line="360" w:lineRule="auto"/>
        <w:ind w:firstLineChars="200" w:firstLine="400"/>
        <w:rPr>
          <w:rFonts w:ascii="仿宋" w:eastAsia="仿宋" w:hAnsi="仿宋" w:cs="仿宋"/>
          <w:bCs/>
          <w:sz w:val="20"/>
          <w:szCs w:val="20"/>
          <w:lang w:bidi="ar"/>
        </w:rPr>
      </w:pPr>
      <w:r>
        <w:rPr>
          <w:rFonts w:ascii="仿宋" w:eastAsia="仿宋" w:hAnsi="仿宋" w:cs="仿宋" w:hint="eastAsia"/>
          <w:bCs/>
          <w:sz w:val="20"/>
          <w:szCs w:val="20"/>
          <w:lang w:bidi="ar"/>
        </w:rPr>
        <w:t>七、乙方工作人员在合作期间及合作终止后，均需履行保密义务，不得泄露或使用医院相关数据。</w:t>
      </w:r>
    </w:p>
    <w:p w:rsidR="00A54024" w:rsidRDefault="00A54024" w:rsidP="00A54024">
      <w:pPr>
        <w:tabs>
          <w:tab w:val="left" w:pos="420"/>
        </w:tabs>
        <w:adjustRightInd w:val="0"/>
        <w:snapToGrid w:val="0"/>
        <w:spacing w:beforeLines="50" w:before="156" w:line="360" w:lineRule="auto"/>
        <w:ind w:firstLineChars="200" w:firstLine="400"/>
        <w:rPr>
          <w:rFonts w:ascii="仿宋" w:eastAsia="仿宋" w:hAnsi="仿宋" w:cs="仿宋"/>
          <w:bCs/>
          <w:sz w:val="20"/>
          <w:szCs w:val="20"/>
          <w:lang w:bidi="ar"/>
        </w:rPr>
      </w:pPr>
      <w:r>
        <w:rPr>
          <w:rFonts w:ascii="仿宋" w:eastAsia="仿宋" w:hAnsi="仿宋" w:cs="仿宋" w:hint="eastAsia"/>
          <w:bCs/>
          <w:sz w:val="20"/>
          <w:szCs w:val="20"/>
          <w:lang w:bidi="ar"/>
        </w:rPr>
        <w:t>八、乙方在合作终止后，应立即将医院提供的所有数据归还医院，并不得保留任何形式的副本。</w:t>
      </w:r>
    </w:p>
    <w:p w:rsidR="00A54024" w:rsidRDefault="00A54024" w:rsidP="00A54024">
      <w:pPr>
        <w:tabs>
          <w:tab w:val="left" w:pos="420"/>
        </w:tabs>
        <w:spacing w:line="360" w:lineRule="auto"/>
        <w:ind w:firstLineChars="200" w:firstLine="400"/>
        <w:rPr>
          <w:rFonts w:ascii="仿宋" w:eastAsia="仿宋" w:hAnsi="仿宋" w:cs="仿宋"/>
          <w:bCs/>
          <w:sz w:val="20"/>
          <w:szCs w:val="20"/>
          <w:lang w:bidi="ar"/>
        </w:rPr>
      </w:pPr>
      <w:r>
        <w:rPr>
          <w:rFonts w:ascii="仿宋" w:eastAsia="仿宋" w:hAnsi="仿宋" w:cs="仿宋" w:hint="eastAsia"/>
          <w:bCs/>
          <w:sz w:val="20"/>
          <w:szCs w:val="20"/>
          <w:lang w:bidi="ar"/>
        </w:rPr>
        <w:t>九、保密义务自乙方接触医院数据之日起生效，且在合作终止后仍然有效，除非医院以书面形式解除保密义务。</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十、乙方违反本规定，造成医院数据泄露或损失的，需承担以下责任：</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（一）立即停止侵权行为，并采取补救措施；</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lastRenderedPageBreak/>
        <w:t>（二）承担由此产生的全部法律责任；</w:t>
      </w:r>
    </w:p>
    <w:p w:rsidR="00A54024" w:rsidRDefault="00A54024" w:rsidP="00A54024">
      <w:pPr>
        <w:tabs>
          <w:tab w:val="left" w:pos="420"/>
        </w:tabs>
        <w:spacing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（三）赔偿医院因此遭受的经济损失；</w:t>
      </w:r>
    </w:p>
    <w:p w:rsidR="00A54024" w:rsidRDefault="00A54024" w:rsidP="00A54024">
      <w:pPr>
        <w:tabs>
          <w:tab w:val="left" w:pos="420"/>
        </w:tabs>
        <w:spacing w:line="360" w:lineRule="auto"/>
        <w:ind w:firstLineChars="200" w:firstLine="400"/>
        <w:rPr>
          <w:rFonts w:ascii="仿宋" w:eastAsia="仿宋" w:hAnsi="仿宋" w:cs="仿宋"/>
          <w:bCs/>
          <w:sz w:val="20"/>
          <w:szCs w:val="20"/>
          <w:lang w:bidi="ar"/>
        </w:rPr>
      </w:pPr>
      <w:r>
        <w:rPr>
          <w:rFonts w:ascii="仿宋" w:eastAsia="仿宋" w:hAnsi="仿宋" w:cs="仿宋" w:hint="eastAsia"/>
          <w:bCs/>
          <w:sz w:val="20"/>
          <w:szCs w:val="20"/>
          <w:lang w:bidi="ar"/>
        </w:rPr>
        <w:t>（四）医院有权单方面终止合作，并不再与其进行任何形式的合作。</w:t>
      </w:r>
    </w:p>
    <w:p w:rsidR="00A54024" w:rsidRDefault="00A54024" w:rsidP="00A54024">
      <w:pPr>
        <w:tabs>
          <w:tab w:val="left" w:pos="420"/>
        </w:tabs>
        <w:spacing w:line="360" w:lineRule="auto"/>
        <w:ind w:firstLineChars="200" w:firstLine="400"/>
        <w:rPr>
          <w:rFonts w:ascii="仿宋" w:eastAsia="仿宋" w:hAnsi="仿宋" w:cs="仿宋"/>
          <w:bCs/>
          <w:sz w:val="20"/>
          <w:szCs w:val="20"/>
          <w:lang w:bidi="ar"/>
        </w:rPr>
      </w:pPr>
      <w:r>
        <w:rPr>
          <w:rFonts w:ascii="仿宋" w:eastAsia="仿宋" w:hAnsi="仿宋" w:cs="仿宋" w:hint="eastAsia"/>
          <w:bCs/>
          <w:sz w:val="20"/>
          <w:szCs w:val="20"/>
          <w:lang w:bidi="ar"/>
        </w:rPr>
        <w:t>十一、本协议未尽事宜，按照国家相关法律法规及医院其他管理制度执行。</w:t>
      </w:r>
    </w:p>
    <w:p w:rsidR="00A54024" w:rsidRDefault="00A54024" w:rsidP="00A54024">
      <w:pPr>
        <w:tabs>
          <w:tab w:val="left" w:pos="420"/>
        </w:tabs>
        <w:adjustRightInd w:val="0"/>
        <w:snapToGrid w:val="0"/>
        <w:spacing w:beforeLines="50" w:before="156" w:line="360" w:lineRule="auto"/>
        <w:ind w:firstLineChars="200" w:firstLine="400"/>
        <w:rPr>
          <w:rFonts w:ascii="仿宋" w:eastAsia="仿宋" w:hAnsi="仿宋" w:cs="仿宋"/>
          <w:bCs/>
          <w:sz w:val="20"/>
          <w:szCs w:val="20"/>
          <w:lang w:bidi="ar"/>
        </w:rPr>
      </w:pPr>
      <w:r>
        <w:rPr>
          <w:rFonts w:ascii="仿宋" w:eastAsia="仿宋" w:hAnsi="仿宋" w:cs="仿宋" w:hint="eastAsia"/>
          <w:bCs/>
          <w:sz w:val="20"/>
          <w:szCs w:val="20"/>
          <w:lang w:bidi="ar"/>
        </w:rPr>
        <w:t>十二、本协议作为双方合同的重要组成部分，与合同一并执行，具有同等的法律效力。</w:t>
      </w:r>
    </w:p>
    <w:p w:rsidR="00A54024" w:rsidRDefault="00A54024" w:rsidP="00A54024">
      <w:pPr>
        <w:tabs>
          <w:tab w:val="left" w:pos="420"/>
        </w:tabs>
        <w:adjustRightInd w:val="0"/>
        <w:snapToGrid w:val="0"/>
        <w:spacing w:beforeLines="50" w:before="156"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十三、本合同一式</w:t>
      </w:r>
      <w:r w:rsidR="00141745">
        <w:rPr>
          <w:rFonts w:ascii="仿宋" w:eastAsia="仿宋" w:hAnsi="仿宋" w:cs="仿宋" w:hint="eastAsia"/>
          <w:bCs/>
          <w:sz w:val="20"/>
          <w:szCs w:val="20"/>
          <w:lang w:bidi="ar"/>
        </w:rPr>
        <w:t>伍</w:t>
      </w:r>
      <w:r>
        <w:rPr>
          <w:rFonts w:ascii="仿宋" w:eastAsia="仿宋" w:hAnsi="仿宋" w:cs="仿宋" w:hint="eastAsia"/>
          <w:bCs/>
          <w:sz w:val="20"/>
          <w:szCs w:val="20"/>
          <w:lang w:bidi="ar"/>
        </w:rPr>
        <w:t>份，甲方执</w:t>
      </w:r>
      <w:r w:rsidR="00141745">
        <w:rPr>
          <w:rFonts w:ascii="仿宋" w:eastAsia="仿宋" w:hAnsi="仿宋" w:cs="仿宋" w:hint="eastAsia"/>
          <w:bCs/>
          <w:sz w:val="20"/>
          <w:szCs w:val="20"/>
          <w:lang w:bidi="ar"/>
        </w:rPr>
        <w:t>肆</w:t>
      </w:r>
      <w:r>
        <w:rPr>
          <w:rFonts w:ascii="仿宋" w:eastAsia="仿宋" w:hAnsi="仿宋" w:cs="仿宋" w:hint="eastAsia"/>
          <w:bCs/>
          <w:sz w:val="20"/>
          <w:szCs w:val="20"/>
          <w:lang w:bidi="ar"/>
        </w:rPr>
        <w:t>份，乙方执</w:t>
      </w:r>
      <w:r w:rsidR="00141745">
        <w:rPr>
          <w:rFonts w:ascii="仿宋" w:eastAsia="仿宋" w:hAnsi="仿宋" w:cs="仿宋" w:hint="eastAsia"/>
          <w:bCs/>
          <w:sz w:val="20"/>
          <w:szCs w:val="20"/>
          <w:lang w:bidi="ar"/>
        </w:rPr>
        <w:t>壹</w:t>
      </w:r>
      <w:r>
        <w:rPr>
          <w:rFonts w:ascii="仿宋" w:eastAsia="仿宋" w:hAnsi="仿宋" w:cs="仿宋" w:hint="eastAsia"/>
          <w:bCs/>
          <w:sz w:val="20"/>
          <w:szCs w:val="20"/>
          <w:lang w:bidi="ar"/>
        </w:rPr>
        <w:t>份，并从签订之日起生效。</w:t>
      </w:r>
    </w:p>
    <w:p w:rsidR="00A54024" w:rsidRDefault="00A54024" w:rsidP="00A54024">
      <w:pPr>
        <w:tabs>
          <w:tab w:val="left" w:pos="420"/>
        </w:tabs>
        <w:wordWrap w:val="0"/>
        <w:spacing w:after="120" w:line="360" w:lineRule="auto"/>
        <w:rPr>
          <w:rFonts w:ascii="仿宋" w:eastAsia="仿宋" w:hAnsi="仿宋" w:cs="仿宋"/>
          <w:bCs/>
          <w:sz w:val="20"/>
          <w:szCs w:val="20"/>
        </w:rPr>
      </w:pPr>
      <w:r>
        <w:rPr>
          <w:rFonts w:ascii="仿宋" w:eastAsia="仿宋" w:hAnsi="仿宋" w:cs="仿宋" w:hint="eastAsia"/>
          <w:bCs/>
          <w:sz w:val="20"/>
          <w:szCs w:val="20"/>
          <w:lang w:bidi="ar"/>
        </w:rPr>
        <w:t xml:space="preserve">  </w:t>
      </w:r>
    </w:p>
    <w:p w:rsidR="00A54024" w:rsidRDefault="00A54024" w:rsidP="00A54024">
      <w:pPr>
        <w:tabs>
          <w:tab w:val="left" w:pos="420"/>
        </w:tabs>
        <w:wordWrap w:val="0"/>
        <w:spacing w:after="120" w:line="360" w:lineRule="auto"/>
        <w:rPr>
          <w:rFonts w:ascii="仿宋" w:eastAsia="仿宋" w:hAnsi="仿宋" w:cs="仿宋"/>
          <w:bCs/>
          <w:sz w:val="20"/>
          <w:szCs w:val="20"/>
        </w:rPr>
      </w:pPr>
    </w:p>
    <w:p w:rsidR="00A54024" w:rsidRDefault="00A54024" w:rsidP="00A54024">
      <w:pPr>
        <w:tabs>
          <w:tab w:val="left" w:pos="420"/>
        </w:tabs>
        <w:wordWrap w:val="0"/>
        <w:spacing w:after="120" w:line="360" w:lineRule="auto"/>
        <w:rPr>
          <w:rFonts w:ascii="仿宋" w:eastAsia="仿宋" w:hAnsi="仿宋" w:cs="仿宋"/>
          <w:bCs/>
          <w:sz w:val="20"/>
          <w:szCs w:val="20"/>
        </w:rPr>
      </w:pPr>
    </w:p>
    <w:p w:rsidR="00A54024" w:rsidRDefault="00A54024" w:rsidP="00A54024">
      <w:pPr>
        <w:tabs>
          <w:tab w:val="left" w:pos="420"/>
        </w:tabs>
        <w:spacing w:beforeLines="50" w:before="156"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甲方（盖章）：中山大学肿瘤防治中心                     乙方（盖章）：</w:t>
      </w:r>
      <w:r w:rsidR="000D48CC">
        <w:rPr>
          <w:rFonts w:ascii="仿宋" w:eastAsia="仿宋" w:hAnsi="仿宋" w:cs="仿宋"/>
          <w:bCs/>
          <w:sz w:val="20"/>
          <w:szCs w:val="20"/>
        </w:rPr>
        <w:t xml:space="preserve"> </w:t>
      </w:r>
    </w:p>
    <w:p w:rsidR="00A54024" w:rsidRDefault="00A54024" w:rsidP="00A54024">
      <w:pPr>
        <w:tabs>
          <w:tab w:val="left" w:pos="420"/>
        </w:tabs>
        <w:spacing w:beforeLines="50" w:before="156"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法定代表人（负责人）：                                 法定代表人（负责人）：</w:t>
      </w:r>
    </w:p>
    <w:p w:rsidR="00A54024" w:rsidRDefault="00A54024" w:rsidP="00A54024">
      <w:pPr>
        <w:tabs>
          <w:tab w:val="left" w:pos="420"/>
        </w:tabs>
        <w:spacing w:beforeLines="50" w:before="156"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经办人签名：                                          经办人签名：</w:t>
      </w:r>
    </w:p>
    <w:p w:rsidR="00A54024" w:rsidRDefault="00A54024" w:rsidP="00A54024">
      <w:pPr>
        <w:tabs>
          <w:tab w:val="left" w:pos="420"/>
        </w:tabs>
        <w:spacing w:beforeLines="50" w:before="156" w:line="360" w:lineRule="auto"/>
        <w:ind w:firstLineChars="200" w:firstLine="400"/>
        <w:rPr>
          <w:rFonts w:ascii="仿宋" w:eastAsia="仿宋" w:hAnsi="仿宋" w:cs="仿宋"/>
          <w:bCs/>
          <w:sz w:val="20"/>
          <w:szCs w:val="20"/>
        </w:rPr>
      </w:pPr>
      <w:r>
        <w:rPr>
          <w:rFonts w:ascii="仿宋" w:eastAsia="仿宋" w:hAnsi="仿宋" w:cs="仿宋" w:hint="eastAsia"/>
          <w:bCs/>
          <w:sz w:val="20"/>
          <w:szCs w:val="20"/>
          <w:lang w:bidi="ar"/>
        </w:rPr>
        <w:t xml:space="preserve">日期：                                                日期：  </w:t>
      </w:r>
    </w:p>
    <w:p w:rsidR="00A54024" w:rsidRDefault="00A54024" w:rsidP="00A54024">
      <w:pPr>
        <w:tabs>
          <w:tab w:val="left" w:pos="420"/>
        </w:tabs>
        <w:spacing w:line="360" w:lineRule="auto"/>
        <w:rPr>
          <w:rFonts w:ascii="宋体" w:hAnsi="宋体"/>
          <w:bCs/>
          <w:szCs w:val="21"/>
        </w:rPr>
      </w:pPr>
    </w:p>
    <w:p w:rsidR="00A54024" w:rsidRDefault="00A54024" w:rsidP="00A54024">
      <w:pPr>
        <w:tabs>
          <w:tab w:val="left" w:pos="420"/>
        </w:tabs>
        <w:spacing w:line="360" w:lineRule="auto"/>
        <w:rPr>
          <w:rFonts w:ascii="宋体" w:hAnsi="宋体"/>
          <w:bCs/>
          <w:szCs w:val="21"/>
        </w:rPr>
      </w:pPr>
    </w:p>
    <w:p w:rsidR="00A54024" w:rsidRDefault="00A54024" w:rsidP="00A54024">
      <w:pPr>
        <w:tabs>
          <w:tab w:val="left" w:pos="420"/>
        </w:tabs>
        <w:spacing w:line="360" w:lineRule="auto"/>
        <w:rPr>
          <w:rFonts w:ascii="宋体" w:hAnsi="宋体"/>
          <w:bCs/>
          <w:szCs w:val="21"/>
        </w:rPr>
      </w:pPr>
    </w:p>
    <w:p w:rsidR="00A54024" w:rsidRDefault="00A54024" w:rsidP="00A54024">
      <w:pPr>
        <w:tabs>
          <w:tab w:val="left" w:pos="420"/>
        </w:tabs>
        <w:spacing w:after="120" w:line="360" w:lineRule="auto"/>
        <w:ind w:leftChars="200" w:left="420" w:firstLineChars="200" w:firstLine="420"/>
        <w:rPr>
          <w:rFonts w:ascii="宋体" w:hAnsi="宋体"/>
          <w:bCs/>
          <w:szCs w:val="21"/>
        </w:rPr>
      </w:pPr>
    </w:p>
    <w:p w:rsidR="00A54024" w:rsidRDefault="00A54024" w:rsidP="00A54024">
      <w:pPr>
        <w:tabs>
          <w:tab w:val="left" w:pos="420"/>
        </w:tabs>
        <w:spacing w:after="120" w:line="360" w:lineRule="auto"/>
        <w:ind w:leftChars="200" w:left="420" w:firstLineChars="200" w:firstLine="420"/>
        <w:rPr>
          <w:rFonts w:ascii="宋体" w:hAnsi="宋体"/>
          <w:bCs/>
          <w:szCs w:val="21"/>
        </w:rPr>
      </w:pPr>
    </w:p>
    <w:p w:rsidR="00A54024" w:rsidRDefault="00A54024" w:rsidP="00A54024">
      <w:pPr>
        <w:tabs>
          <w:tab w:val="left" w:pos="420"/>
        </w:tabs>
        <w:spacing w:after="120" w:line="360" w:lineRule="auto"/>
        <w:ind w:leftChars="200" w:left="420" w:firstLineChars="200" w:firstLine="420"/>
        <w:rPr>
          <w:rFonts w:ascii="宋体" w:hAnsi="宋体"/>
          <w:bCs/>
          <w:szCs w:val="21"/>
        </w:rPr>
      </w:pPr>
    </w:p>
    <w:p w:rsidR="00A54024" w:rsidRDefault="00A54024" w:rsidP="00A54024">
      <w:pPr>
        <w:tabs>
          <w:tab w:val="left" w:pos="420"/>
        </w:tabs>
        <w:spacing w:line="360" w:lineRule="auto"/>
        <w:rPr>
          <w:rFonts w:ascii="宋体" w:hAnsi="宋体"/>
          <w:bCs/>
          <w:szCs w:val="21"/>
        </w:rPr>
      </w:pPr>
    </w:p>
    <w:p w:rsidR="00A54024" w:rsidRDefault="00A54024" w:rsidP="00A54024">
      <w:pPr>
        <w:tabs>
          <w:tab w:val="left" w:pos="420"/>
        </w:tabs>
        <w:spacing w:line="360" w:lineRule="auto"/>
        <w:rPr>
          <w:rFonts w:ascii="宋体" w:hAnsi="宋体"/>
          <w:bCs/>
          <w:szCs w:val="21"/>
        </w:rPr>
      </w:pPr>
    </w:p>
    <w:p w:rsidR="00A54024" w:rsidRDefault="00A54024" w:rsidP="00A54024">
      <w:pPr>
        <w:tabs>
          <w:tab w:val="left" w:pos="420"/>
        </w:tabs>
        <w:spacing w:line="360" w:lineRule="auto"/>
        <w:rPr>
          <w:rFonts w:ascii="宋体" w:hAnsi="宋体"/>
          <w:bCs/>
          <w:szCs w:val="21"/>
        </w:rPr>
      </w:pPr>
    </w:p>
    <w:p w:rsidR="00A54024" w:rsidRDefault="00A54024" w:rsidP="00A54024">
      <w:pPr>
        <w:tabs>
          <w:tab w:val="left" w:pos="420"/>
        </w:tabs>
        <w:spacing w:line="360" w:lineRule="auto"/>
        <w:rPr>
          <w:rFonts w:ascii="宋体" w:hAnsi="宋体"/>
          <w:bCs/>
          <w:szCs w:val="21"/>
        </w:rPr>
        <w:sectPr w:rsidR="00A54024">
          <w:headerReference w:type="default" r:id="rId8"/>
          <w:footerReference w:type="default" r:id="rId9"/>
          <w:pgSz w:w="11907" w:h="16840"/>
          <w:pgMar w:top="1417" w:right="1418" w:bottom="1417" w:left="1418" w:header="737" w:footer="454" w:gutter="0"/>
          <w:pgNumType w:fmt="numberInDash"/>
          <w:cols w:space="720"/>
          <w:docGrid w:type="linesAndChars" w:linePitch="312"/>
        </w:sectPr>
      </w:pPr>
    </w:p>
    <w:p w:rsidR="00A54024" w:rsidRDefault="00A54024" w:rsidP="00A54024">
      <w:pPr>
        <w:tabs>
          <w:tab w:val="left" w:pos="420"/>
        </w:tabs>
        <w:spacing w:line="360" w:lineRule="auto"/>
        <w:rPr>
          <w:rFonts w:ascii="仿宋" w:eastAsia="仿宋" w:hAnsi="仿宋" w:cs="仿宋"/>
          <w:bCs/>
          <w:sz w:val="24"/>
        </w:rPr>
      </w:pPr>
      <w:r>
        <w:rPr>
          <w:rFonts w:ascii="仿宋" w:eastAsia="仿宋" w:hAnsi="仿宋" w:cs="仿宋" w:hint="eastAsia"/>
          <w:bCs/>
          <w:sz w:val="24"/>
        </w:rPr>
        <w:lastRenderedPageBreak/>
        <w:t>附件五：拟采购清单</w:t>
      </w:r>
    </w:p>
    <w:sectPr w:rsidR="00A54024" w:rsidSect="005946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4D9" w:rsidRDefault="00B004D9">
      <w:r>
        <w:separator/>
      </w:r>
    </w:p>
  </w:endnote>
  <w:endnote w:type="continuationSeparator" w:id="0">
    <w:p w:rsidR="00B004D9" w:rsidRDefault="00B0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宋体">
    <w:panose1 w:val="02010600040101010101"/>
    <w:charset w:val="86"/>
    <w:family w:val="auto"/>
    <w:pitch w:val="variable"/>
    <w:sig w:usb0="00000287" w:usb1="080F0000" w:usb2="00000010" w:usb3="00000000" w:csb0="0004009F" w:csb1="00000000"/>
  </w:font>
  <w:font w:name="Hei">
    <w:altName w:val="Times New Roman"/>
    <w:charset w:val="00"/>
    <w:family w:val="roman"/>
    <w:pitch w:val="default"/>
    <w:sig w:usb0="00000000" w:usb1="00000000" w:usb2="00000000" w:usb3="00000000" w:csb0="00040001" w:csb1="00000000"/>
  </w:font>
  <w:font w:name="RotisSansSerif">
    <w:altName w:val="MV Boli"/>
    <w:charset w:val="00"/>
    <w:family w:val="swiss"/>
    <w:pitch w:val="default"/>
    <w:sig w:usb0="00000000" w:usb1="00000000" w:usb2="00000000" w:usb3="00000000" w:csb0="00000093" w:csb1="00000000"/>
  </w:font>
  <w:font w:name="Gill Sans">
    <w:altName w:val="Arial"/>
    <w:charset w:val="00"/>
    <w:family w:val="swiss"/>
    <w:pitch w:val="default"/>
    <w:sig w:usb0="00000000" w:usb1="0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15502"/>
      <w:docPartObj>
        <w:docPartGallery w:val="Page Numbers (Bottom of Page)"/>
        <w:docPartUnique/>
      </w:docPartObj>
    </w:sdtPr>
    <w:sdtEndPr/>
    <w:sdtContent>
      <w:p w:rsidR="00011C89" w:rsidRDefault="00011C89">
        <w:pPr>
          <w:pStyle w:val="af5"/>
          <w:jc w:val="center"/>
        </w:pPr>
        <w:r>
          <w:fldChar w:fldCharType="begin"/>
        </w:r>
        <w:r>
          <w:instrText>PAGE   \* MERGEFORMAT</w:instrText>
        </w:r>
        <w:r>
          <w:fldChar w:fldCharType="separate"/>
        </w:r>
        <w:r w:rsidR="00E8195A" w:rsidRPr="00E8195A">
          <w:rPr>
            <w:noProof/>
            <w:lang w:val="zh-CN"/>
          </w:rPr>
          <w:t>-</w:t>
        </w:r>
        <w:r w:rsidR="00E8195A">
          <w:rPr>
            <w:noProof/>
          </w:rPr>
          <w:t xml:space="preserve"> 19 -</w:t>
        </w:r>
        <w:r>
          <w:fldChar w:fldCharType="end"/>
        </w:r>
      </w:p>
    </w:sdtContent>
  </w:sdt>
  <w:p w:rsidR="00011C89" w:rsidRDefault="00011C89">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4D9" w:rsidRDefault="00B004D9">
      <w:r>
        <w:separator/>
      </w:r>
    </w:p>
  </w:footnote>
  <w:footnote w:type="continuationSeparator" w:id="0">
    <w:p w:rsidR="00B004D9" w:rsidRDefault="00B0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89" w:rsidRDefault="00011C89">
    <w:pPr>
      <w:pStyle w:val="af8"/>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1875D"/>
    <w:multiLevelType w:val="multilevel"/>
    <w:tmpl w:val="A271875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D30C1C6D"/>
    <w:multiLevelType w:val="singleLevel"/>
    <w:tmpl w:val="D30C1C6D"/>
    <w:lvl w:ilvl="0">
      <w:start w:val="1"/>
      <w:numFmt w:val="bullet"/>
      <w:pStyle w:val="2"/>
      <w:lvlText w:val=""/>
      <w:lvlJc w:val="left"/>
      <w:pPr>
        <w:tabs>
          <w:tab w:val="num" w:pos="780"/>
        </w:tabs>
        <w:ind w:left="780" w:hanging="360"/>
      </w:pPr>
      <w:rPr>
        <w:rFonts w:ascii="Wingdings" w:hAnsi="Wingdings" w:hint="default"/>
      </w:rPr>
    </w:lvl>
  </w:abstractNum>
  <w:abstractNum w:abstractNumId="2" w15:restartNumberingAfterBreak="0">
    <w:nsid w:val="0000000B"/>
    <w:multiLevelType w:val="multilevel"/>
    <w:tmpl w:val="0000000B"/>
    <w:lvl w:ilvl="0">
      <w:start w:val="1"/>
      <w:numFmt w:val="bullet"/>
      <w:pStyle w:val="1"/>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3575BB6"/>
    <w:multiLevelType w:val="multilevel"/>
    <w:tmpl w:val="03575B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3BE3137"/>
    <w:multiLevelType w:val="multilevel"/>
    <w:tmpl w:val="03BE3137"/>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5" w15:restartNumberingAfterBreak="0">
    <w:nsid w:val="06175C3D"/>
    <w:multiLevelType w:val="multilevel"/>
    <w:tmpl w:val="06175C3D"/>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1581CC0"/>
    <w:multiLevelType w:val="multilevel"/>
    <w:tmpl w:val="11581CC0"/>
    <w:lvl w:ilvl="0">
      <w:start w:val="1"/>
      <w:numFmt w:val="decimal"/>
      <w:lvlText w:val="%1."/>
      <w:lvlJc w:val="left"/>
      <w:pPr>
        <w:ind w:left="440" w:hanging="440"/>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127B1CA2"/>
    <w:multiLevelType w:val="multilevel"/>
    <w:tmpl w:val="127B1CA2"/>
    <w:lvl w:ilvl="0">
      <w:start w:val="1"/>
      <w:numFmt w:val="decimal"/>
      <w:pStyle w:val="10"/>
      <w:lvlText w:val="%1."/>
      <w:lvlJc w:val="left"/>
      <w:pPr>
        <w:ind w:left="861" w:hanging="420"/>
      </w:pPr>
      <w:rPr>
        <w:rFonts w:hint="default"/>
      </w:rPr>
    </w:lvl>
    <w:lvl w:ilvl="1">
      <w:start w:val="1"/>
      <w:numFmt w:val="bullet"/>
      <w:lvlText w:val=""/>
      <w:lvlJc w:val="left"/>
      <w:pPr>
        <w:ind w:left="1281" w:hanging="420"/>
      </w:pPr>
      <w:rPr>
        <w:rFonts w:ascii="Wingdings" w:hAnsi="Wingdings" w:hint="default"/>
      </w:rPr>
    </w:lvl>
    <w:lvl w:ilvl="2">
      <w:start w:val="1"/>
      <w:numFmt w:val="bullet"/>
      <w:lvlText w:val=""/>
      <w:lvlJc w:val="left"/>
      <w:pPr>
        <w:ind w:left="1701" w:hanging="420"/>
      </w:pPr>
      <w:rPr>
        <w:rFonts w:ascii="Wingdings" w:hAnsi="Wingdings" w:hint="default"/>
      </w:rPr>
    </w:lvl>
    <w:lvl w:ilvl="3">
      <w:start w:val="1"/>
      <w:numFmt w:val="bullet"/>
      <w:lvlText w:val=""/>
      <w:lvlJc w:val="left"/>
      <w:pPr>
        <w:ind w:left="2121" w:hanging="420"/>
      </w:pPr>
      <w:rPr>
        <w:rFonts w:ascii="Wingdings" w:hAnsi="Wingdings" w:hint="default"/>
      </w:rPr>
    </w:lvl>
    <w:lvl w:ilvl="4">
      <w:start w:val="1"/>
      <w:numFmt w:val="bullet"/>
      <w:lvlText w:val=""/>
      <w:lvlJc w:val="left"/>
      <w:pPr>
        <w:ind w:left="2541" w:hanging="420"/>
      </w:pPr>
      <w:rPr>
        <w:rFonts w:ascii="Wingdings" w:hAnsi="Wingdings" w:hint="default"/>
      </w:rPr>
    </w:lvl>
    <w:lvl w:ilvl="5">
      <w:start w:val="1"/>
      <w:numFmt w:val="bullet"/>
      <w:lvlText w:val=""/>
      <w:lvlJc w:val="left"/>
      <w:pPr>
        <w:ind w:left="2961" w:hanging="420"/>
      </w:pPr>
      <w:rPr>
        <w:rFonts w:ascii="Wingdings" w:hAnsi="Wingdings" w:hint="default"/>
      </w:rPr>
    </w:lvl>
    <w:lvl w:ilvl="6">
      <w:start w:val="1"/>
      <w:numFmt w:val="bullet"/>
      <w:lvlText w:val=""/>
      <w:lvlJc w:val="left"/>
      <w:pPr>
        <w:ind w:left="3381" w:hanging="420"/>
      </w:pPr>
      <w:rPr>
        <w:rFonts w:ascii="Wingdings" w:hAnsi="Wingdings" w:hint="default"/>
      </w:rPr>
    </w:lvl>
    <w:lvl w:ilvl="7">
      <w:start w:val="1"/>
      <w:numFmt w:val="bullet"/>
      <w:lvlText w:val=""/>
      <w:lvlJc w:val="left"/>
      <w:pPr>
        <w:ind w:left="3801" w:hanging="420"/>
      </w:pPr>
      <w:rPr>
        <w:rFonts w:ascii="Wingdings" w:hAnsi="Wingdings" w:hint="default"/>
      </w:rPr>
    </w:lvl>
    <w:lvl w:ilvl="8">
      <w:start w:val="1"/>
      <w:numFmt w:val="bullet"/>
      <w:lvlText w:val=""/>
      <w:lvlJc w:val="left"/>
      <w:pPr>
        <w:ind w:left="4221" w:hanging="420"/>
      </w:pPr>
      <w:rPr>
        <w:rFonts w:ascii="Wingdings" w:hAnsi="Wingdings" w:hint="default"/>
      </w:rPr>
    </w:lvl>
  </w:abstractNum>
  <w:abstractNum w:abstractNumId="8" w15:restartNumberingAfterBreak="0">
    <w:nsid w:val="13CF2AD9"/>
    <w:multiLevelType w:val="multilevel"/>
    <w:tmpl w:val="13CF2AD9"/>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18A706EB"/>
    <w:multiLevelType w:val="multilevel"/>
    <w:tmpl w:val="18A706EB"/>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1DEB67EC"/>
    <w:multiLevelType w:val="multilevel"/>
    <w:tmpl w:val="1DEB67EC"/>
    <w:lvl w:ilvl="0">
      <w:start w:val="1"/>
      <w:numFmt w:val="decimal"/>
      <w:lvlText w:val="%1)"/>
      <w:lvlJc w:val="left"/>
      <w:pPr>
        <w:ind w:left="440" w:hanging="440"/>
      </w:pPr>
    </w:lvl>
    <w:lvl w:ilvl="1">
      <w:start w:val="1"/>
      <w:numFmt w:val="decimal"/>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6CF7C6C"/>
    <w:multiLevelType w:val="multilevel"/>
    <w:tmpl w:val="26CF7C6C"/>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D0E2FD8"/>
    <w:multiLevelType w:val="multilevel"/>
    <w:tmpl w:val="2D0E2FD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D6C45AF"/>
    <w:multiLevelType w:val="multilevel"/>
    <w:tmpl w:val="2D6C45AF"/>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2D98622E"/>
    <w:multiLevelType w:val="multilevel"/>
    <w:tmpl w:val="2D98622E"/>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5" w15:restartNumberingAfterBreak="0">
    <w:nsid w:val="35E49363"/>
    <w:multiLevelType w:val="singleLevel"/>
    <w:tmpl w:val="35E49363"/>
    <w:lvl w:ilvl="0">
      <w:start w:val="1"/>
      <w:numFmt w:val="decimal"/>
      <w:suff w:val="nothing"/>
      <w:lvlText w:val="%1）"/>
      <w:lvlJc w:val="left"/>
    </w:lvl>
  </w:abstractNum>
  <w:abstractNum w:abstractNumId="16" w15:restartNumberingAfterBreak="0">
    <w:nsid w:val="391E61F3"/>
    <w:multiLevelType w:val="multilevel"/>
    <w:tmpl w:val="391E61F3"/>
    <w:lvl w:ilvl="0">
      <w:start w:val="1"/>
      <w:numFmt w:val="japaneseCounting"/>
      <w:pStyle w:val="L3"/>
      <w:lvlText w:val="（%1）"/>
      <w:lvlJc w:val="left"/>
      <w:pPr>
        <w:tabs>
          <w:tab w:val="num" w:pos="1079"/>
        </w:tabs>
        <w:ind w:left="1079" w:hanging="720"/>
      </w:pPr>
      <w:rPr>
        <w:rFonts w:hAnsi="Times New Roman" w:hint="default"/>
        <w:b w:val="0"/>
      </w:rPr>
    </w:lvl>
    <w:lvl w:ilvl="1">
      <w:start w:val="1"/>
      <w:numFmt w:val="lowerLetter"/>
      <w:lvlText w:val="%2)"/>
      <w:lvlJc w:val="left"/>
      <w:pPr>
        <w:tabs>
          <w:tab w:val="num" w:pos="1199"/>
        </w:tabs>
        <w:ind w:left="1199" w:hanging="420"/>
      </w:pPr>
    </w:lvl>
    <w:lvl w:ilvl="2">
      <w:start w:val="1"/>
      <w:numFmt w:val="lowerRoman"/>
      <w:lvlText w:val="%3."/>
      <w:lvlJc w:val="right"/>
      <w:pPr>
        <w:tabs>
          <w:tab w:val="num" w:pos="1619"/>
        </w:tabs>
        <w:ind w:left="1619" w:hanging="420"/>
      </w:pPr>
    </w:lvl>
    <w:lvl w:ilvl="3">
      <w:start w:val="1"/>
      <w:numFmt w:val="decimal"/>
      <w:lvlText w:val="%4."/>
      <w:lvlJc w:val="left"/>
      <w:pPr>
        <w:tabs>
          <w:tab w:val="num" w:pos="2039"/>
        </w:tabs>
        <w:ind w:left="2039" w:hanging="420"/>
      </w:pPr>
    </w:lvl>
    <w:lvl w:ilvl="4">
      <w:start w:val="1"/>
      <w:numFmt w:val="lowerLetter"/>
      <w:lvlText w:val="%5)"/>
      <w:lvlJc w:val="left"/>
      <w:pPr>
        <w:tabs>
          <w:tab w:val="num" w:pos="2459"/>
        </w:tabs>
        <w:ind w:left="2459" w:hanging="420"/>
      </w:pPr>
    </w:lvl>
    <w:lvl w:ilvl="5">
      <w:start w:val="1"/>
      <w:numFmt w:val="lowerRoman"/>
      <w:lvlText w:val="%6."/>
      <w:lvlJc w:val="right"/>
      <w:pPr>
        <w:tabs>
          <w:tab w:val="num" w:pos="2879"/>
        </w:tabs>
        <w:ind w:left="2879" w:hanging="420"/>
      </w:pPr>
    </w:lvl>
    <w:lvl w:ilvl="6">
      <w:start w:val="1"/>
      <w:numFmt w:val="decimal"/>
      <w:lvlText w:val="%7."/>
      <w:lvlJc w:val="left"/>
      <w:pPr>
        <w:tabs>
          <w:tab w:val="num" w:pos="3299"/>
        </w:tabs>
        <w:ind w:left="3299" w:hanging="420"/>
      </w:pPr>
    </w:lvl>
    <w:lvl w:ilvl="7">
      <w:start w:val="1"/>
      <w:numFmt w:val="lowerLetter"/>
      <w:lvlText w:val="%8)"/>
      <w:lvlJc w:val="left"/>
      <w:pPr>
        <w:tabs>
          <w:tab w:val="num" w:pos="3719"/>
        </w:tabs>
        <w:ind w:left="3719" w:hanging="420"/>
      </w:pPr>
    </w:lvl>
    <w:lvl w:ilvl="8">
      <w:start w:val="1"/>
      <w:numFmt w:val="lowerRoman"/>
      <w:lvlText w:val="%9."/>
      <w:lvlJc w:val="right"/>
      <w:pPr>
        <w:tabs>
          <w:tab w:val="num" w:pos="4139"/>
        </w:tabs>
        <w:ind w:left="4139" w:hanging="420"/>
      </w:pPr>
    </w:lvl>
  </w:abstractNum>
  <w:abstractNum w:abstractNumId="17" w15:restartNumberingAfterBreak="0">
    <w:nsid w:val="3B833EB8"/>
    <w:multiLevelType w:val="multilevel"/>
    <w:tmpl w:val="3B833EB8"/>
    <w:lvl w:ilvl="0">
      <w:start w:val="1"/>
      <w:numFmt w:val="bullet"/>
      <w:pStyle w:val="StyleHeading1ComplexTimesNewRoman"/>
      <w:lvlText w:val=""/>
      <w:lvlJc w:val="left"/>
      <w:pPr>
        <w:tabs>
          <w:tab w:val="num" w:pos="360"/>
        </w:tabs>
        <w:ind w:left="360" w:hanging="36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CAB73F3"/>
    <w:multiLevelType w:val="multilevel"/>
    <w:tmpl w:val="4CAB73F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E9442CE"/>
    <w:multiLevelType w:val="multilevel"/>
    <w:tmpl w:val="4E9442C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5157490E"/>
    <w:multiLevelType w:val="multilevel"/>
    <w:tmpl w:val="515749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44A67C9"/>
    <w:multiLevelType w:val="multilevel"/>
    <w:tmpl w:val="544A67C9"/>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2F80D3E"/>
    <w:multiLevelType w:val="multilevel"/>
    <w:tmpl w:val="62F80D3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69B87C98"/>
    <w:multiLevelType w:val="multilevel"/>
    <w:tmpl w:val="69B87C98"/>
    <w:lvl w:ilvl="0">
      <w:start w:val="1"/>
      <w:numFmt w:val="chineseCountingThousand"/>
      <w:lvlText w:val="%1、"/>
      <w:lvlJc w:val="left"/>
      <w:pPr>
        <w:ind w:left="720" w:hanging="7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D6B7204"/>
    <w:multiLevelType w:val="multilevel"/>
    <w:tmpl w:val="6D6B720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2A91BB4"/>
    <w:multiLevelType w:val="multilevel"/>
    <w:tmpl w:val="72A91BB4"/>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542CC2"/>
    <w:multiLevelType w:val="multilevel"/>
    <w:tmpl w:val="77542CC2"/>
    <w:lvl w:ilvl="0">
      <w:start w:val="1"/>
      <w:numFmt w:val="decimal"/>
      <w:lvlText w:val="%1."/>
      <w:lvlJc w:val="left"/>
      <w:pPr>
        <w:ind w:left="440" w:hanging="440"/>
      </w:pPr>
      <w:rPr>
        <w:rFonts w:hint="default"/>
      </w:rPr>
    </w:lvl>
    <w:lvl w:ilvl="1">
      <w:start w:val="1"/>
      <w:numFmt w:val="decimal"/>
      <w:lvlText w:val="%2)"/>
      <w:lvlJc w:val="left"/>
      <w:pPr>
        <w:ind w:left="800" w:hanging="360"/>
      </w:pPr>
      <w:rPr>
        <w:rFonts w:hint="default"/>
      </w:rPr>
    </w:lvl>
    <w:lvl w:ilvl="2">
      <w:start w:val="1"/>
      <w:numFmt w:val="decimal"/>
      <w:lvlText w:val="%3）"/>
      <w:lvlJc w:val="left"/>
      <w:pPr>
        <w:ind w:left="124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78790451"/>
    <w:multiLevelType w:val="multilevel"/>
    <w:tmpl w:val="78790451"/>
    <w:lvl w:ilvl="0">
      <w:start w:val="1"/>
      <w:numFmt w:val="decimal"/>
      <w:lvlText w:val="%1."/>
      <w:lvlJc w:val="left"/>
      <w:pPr>
        <w:ind w:left="440" w:hanging="440"/>
      </w:pPr>
    </w:lvl>
    <w:lvl w:ilvl="1">
      <w:start w:val="1"/>
      <w:numFmt w:val="decimal"/>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7"/>
  </w:num>
  <w:num w:numId="3">
    <w:abstractNumId w:val="16"/>
  </w:num>
  <w:num w:numId="4">
    <w:abstractNumId w:val="17"/>
  </w:num>
  <w:num w:numId="5">
    <w:abstractNumId w:val="2"/>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4"/>
  </w:num>
  <w:num w:numId="9">
    <w:abstractNumId w:val="20"/>
  </w:num>
  <w:num w:numId="10">
    <w:abstractNumId w:val="12"/>
  </w:num>
  <w:num w:numId="11">
    <w:abstractNumId w:val="19"/>
  </w:num>
  <w:num w:numId="12">
    <w:abstractNumId w:val="15"/>
  </w:num>
  <w:num w:numId="13">
    <w:abstractNumId w:val="0"/>
  </w:num>
  <w:num w:numId="14">
    <w:abstractNumId w:val="3"/>
  </w:num>
  <w:num w:numId="15">
    <w:abstractNumId w:val="9"/>
  </w:num>
  <w:num w:numId="16">
    <w:abstractNumId w:val="6"/>
  </w:num>
  <w:num w:numId="17">
    <w:abstractNumId w:val="26"/>
  </w:num>
  <w:num w:numId="18">
    <w:abstractNumId w:val="10"/>
  </w:num>
  <w:num w:numId="19">
    <w:abstractNumId w:val="27"/>
  </w:num>
  <w:num w:numId="20">
    <w:abstractNumId w:val="5"/>
  </w:num>
  <w:num w:numId="21">
    <w:abstractNumId w:val="13"/>
  </w:num>
  <w:num w:numId="22">
    <w:abstractNumId w:val="18"/>
  </w:num>
  <w:num w:numId="23">
    <w:abstractNumId w:val="14"/>
  </w:num>
  <w:num w:numId="24">
    <w:abstractNumId w:val="4"/>
  </w:num>
  <w:num w:numId="25">
    <w:abstractNumId w:val="8"/>
  </w:num>
  <w:num w:numId="26">
    <w:abstractNumId w:val="21"/>
  </w:num>
  <w:num w:numId="27">
    <w:abstractNumId w:val="11"/>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物管科周键豪">
    <w15:presenceInfo w15:providerId="None" w15:userId="物管科周键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4C"/>
    <w:rsid w:val="00011C89"/>
    <w:rsid w:val="000520AF"/>
    <w:rsid w:val="00096769"/>
    <w:rsid w:val="000D48CC"/>
    <w:rsid w:val="000E384C"/>
    <w:rsid w:val="000F4E5D"/>
    <w:rsid w:val="00115293"/>
    <w:rsid w:val="00141745"/>
    <w:rsid w:val="001560A6"/>
    <w:rsid w:val="001775DF"/>
    <w:rsid w:val="001804A5"/>
    <w:rsid w:val="00180B36"/>
    <w:rsid w:val="001E5B76"/>
    <w:rsid w:val="00236069"/>
    <w:rsid w:val="00236355"/>
    <w:rsid w:val="00270288"/>
    <w:rsid w:val="0031378A"/>
    <w:rsid w:val="003F0E0D"/>
    <w:rsid w:val="00411CDF"/>
    <w:rsid w:val="00437AAF"/>
    <w:rsid w:val="00442301"/>
    <w:rsid w:val="00594620"/>
    <w:rsid w:val="005A0C78"/>
    <w:rsid w:val="00666C56"/>
    <w:rsid w:val="0067437B"/>
    <w:rsid w:val="006A083B"/>
    <w:rsid w:val="006E0106"/>
    <w:rsid w:val="00724EC3"/>
    <w:rsid w:val="0073021D"/>
    <w:rsid w:val="0076303A"/>
    <w:rsid w:val="007E222F"/>
    <w:rsid w:val="00894812"/>
    <w:rsid w:val="00A54024"/>
    <w:rsid w:val="00A73C41"/>
    <w:rsid w:val="00B004D9"/>
    <w:rsid w:val="00B963A0"/>
    <w:rsid w:val="00BC447C"/>
    <w:rsid w:val="00BE22ED"/>
    <w:rsid w:val="00C17C9F"/>
    <w:rsid w:val="00C44F13"/>
    <w:rsid w:val="00C77DF4"/>
    <w:rsid w:val="00C90E6F"/>
    <w:rsid w:val="00D07234"/>
    <w:rsid w:val="00D07317"/>
    <w:rsid w:val="00D431E5"/>
    <w:rsid w:val="00E40BCE"/>
    <w:rsid w:val="00E8195A"/>
    <w:rsid w:val="00F47834"/>
    <w:rsid w:val="00FF4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66901"/>
  <w15:chartTrackingRefBased/>
  <w15:docId w15:val="{35C7B720-A180-4721-9A8D-641DB063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rsid w:val="00A54024"/>
    <w:pPr>
      <w:widowControl w:val="0"/>
      <w:jc w:val="both"/>
    </w:pPr>
    <w:rPr>
      <w:rFonts w:ascii="Times New Roman" w:eastAsia="宋体" w:hAnsi="Times New Roman" w:cs="Times New Roman"/>
      <w:szCs w:val="24"/>
    </w:rPr>
  </w:style>
  <w:style w:type="paragraph" w:styleId="11">
    <w:name w:val="heading 1"/>
    <w:basedOn w:val="a"/>
    <w:next w:val="a"/>
    <w:link w:val="12"/>
    <w:qFormat/>
    <w:rsid w:val="00A54024"/>
    <w:pPr>
      <w:keepNext/>
      <w:keepLines/>
      <w:spacing w:before="340" w:after="330" w:line="578" w:lineRule="auto"/>
      <w:outlineLvl w:val="0"/>
    </w:pPr>
    <w:rPr>
      <w:b/>
      <w:bCs/>
      <w:kern w:val="44"/>
      <w:sz w:val="44"/>
      <w:szCs w:val="44"/>
    </w:rPr>
  </w:style>
  <w:style w:type="paragraph" w:styleId="21">
    <w:name w:val="heading 2"/>
    <w:basedOn w:val="a"/>
    <w:next w:val="a"/>
    <w:link w:val="22"/>
    <w:qFormat/>
    <w:rsid w:val="00A54024"/>
    <w:pPr>
      <w:keepNext/>
      <w:keepLines/>
      <w:spacing w:before="60" w:after="60" w:line="360" w:lineRule="auto"/>
      <w:outlineLvl w:val="1"/>
    </w:pPr>
    <w:rPr>
      <w:rFonts w:ascii="Arial" w:eastAsia="黑体" w:hAnsi="Arial"/>
      <w:bCs/>
      <w:kern w:val="0"/>
      <w:sz w:val="28"/>
      <w:szCs w:val="32"/>
    </w:rPr>
  </w:style>
  <w:style w:type="paragraph" w:styleId="3">
    <w:name w:val="heading 3"/>
    <w:basedOn w:val="a"/>
    <w:next w:val="a"/>
    <w:link w:val="30"/>
    <w:qFormat/>
    <w:rsid w:val="00A54024"/>
    <w:pPr>
      <w:keepNext/>
      <w:keepLines/>
      <w:spacing w:before="260" w:after="260" w:line="416" w:lineRule="auto"/>
      <w:outlineLvl w:val="2"/>
    </w:pPr>
    <w:rPr>
      <w:b/>
      <w:bCs/>
      <w:kern w:val="0"/>
      <w:sz w:val="32"/>
      <w:szCs w:val="32"/>
    </w:rPr>
  </w:style>
  <w:style w:type="paragraph" w:styleId="4">
    <w:name w:val="heading 4"/>
    <w:basedOn w:val="a"/>
    <w:next w:val="a"/>
    <w:link w:val="40"/>
    <w:qFormat/>
    <w:rsid w:val="00A54024"/>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0"/>
    <w:link w:val="50"/>
    <w:qFormat/>
    <w:rsid w:val="00A54024"/>
    <w:pPr>
      <w:keepNext/>
      <w:keepLines/>
      <w:tabs>
        <w:tab w:val="left" w:pos="3600"/>
      </w:tabs>
      <w:spacing w:line="360" w:lineRule="auto"/>
      <w:ind w:left="3600" w:hanging="360"/>
      <w:outlineLvl w:val="4"/>
    </w:pPr>
    <w:rPr>
      <w:b/>
      <w:szCs w:val="20"/>
    </w:rPr>
  </w:style>
  <w:style w:type="paragraph" w:styleId="6">
    <w:name w:val="heading 6"/>
    <w:basedOn w:val="a"/>
    <w:next w:val="a"/>
    <w:link w:val="60"/>
    <w:qFormat/>
    <w:rsid w:val="00A54024"/>
    <w:pPr>
      <w:keepNext/>
      <w:keepLines/>
      <w:tabs>
        <w:tab w:val="left" w:pos="4320"/>
      </w:tabs>
      <w:spacing w:before="240" w:after="64" w:line="320" w:lineRule="auto"/>
      <w:ind w:left="4320" w:hanging="360"/>
      <w:outlineLvl w:val="5"/>
    </w:pPr>
    <w:rPr>
      <w:rFonts w:ascii="Arial" w:eastAsia="黑体" w:hAnsi="Arial"/>
      <w:b/>
      <w:bCs/>
      <w:sz w:val="24"/>
    </w:rPr>
  </w:style>
  <w:style w:type="paragraph" w:styleId="7">
    <w:name w:val="heading 7"/>
    <w:basedOn w:val="a"/>
    <w:next w:val="a"/>
    <w:link w:val="70"/>
    <w:qFormat/>
    <w:rsid w:val="00A54024"/>
    <w:pPr>
      <w:keepNext/>
      <w:keepLines/>
      <w:tabs>
        <w:tab w:val="left" w:pos="5040"/>
      </w:tabs>
      <w:spacing w:before="240" w:after="64" w:line="320" w:lineRule="auto"/>
      <w:ind w:left="5040" w:hanging="360"/>
      <w:outlineLvl w:val="6"/>
    </w:pPr>
    <w:rPr>
      <w:rFonts w:ascii="宋体"/>
      <w:b/>
      <w:bCs/>
      <w:sz w:val="24"/>
    </w:rPr>
  </w:style>
  <w:style w:type="paragraph" w:styleId="8">
    <w:name w:val="heading 8"/>
    <w:basedOn w:val="a"/>
    <w:next w:val="a0"/>
    <w:link w:val="80"/>
    <w:qFormat/>
    <w:rsid w:val="00A54024"/>
    <w:pPr>
      <w:keepNext/>
      <w:jc w:val="center"/>
      <w:outlineLvl w:val="7"/>
    </w:pPr>
    <w:rPr>
      <w:b/>
      <w:sz w:val="24"/>
      <w:szCs w:val="20"/>
    </w:rPr>
  </w:style>
  <w:style w:type="paragraph" w:styleId="9">
    <w:name w:val="heading 9"/>
    <w:basedOn w:val="a"/>
    <w:next w:val="a"/>
    <w:link w:val="90"/>
    <w:qFormat/>
    <w:rsid w:val="00A54024"/>
    <w:pPr>
      <w:keepNext/>
      <w:keepLines/>
      <w:tabs>
        <w:tab w:val="left" w:pos="6480"/>
      </w:tabs>
      <w:spacing w:before="240" w:after="64" w:line="320" w:lineRule="auto"/>
      <w:ind w:left="6480" w:hanging="360"/>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标题 1 字符"/>
    <w:basedOn w:val="a1"/>
    <w:link w:val="11"/>
    <w:qFormat/>
    <w:rsid w:val="00A54024"/>
    <w:rPr>
      <w:rFonts w:ascii="Times New Roman" w:eastAsia="宋体" w:hAnsi="Times New Roman" w:cs="Times New Roman"/>
      <w:b/>
      <w:bCs/>
      <w:kern w:val="44"/>
      <w:sz w:val="44"/>
      <w:szCs w:val="44"/>
    </w:rPr>
  </w:style>
  <w:style w:type="character" w:customStyle="1" w:styleId="22">
    <w:name w:val="标题 2 字符"/>
    <w:basedOn w:val="a1"/>
    <w:link w:val="21"/>
    <w:qFormat/>
    <w:rsid w:val="00A54024"/>
    <w:rPr>
      <w:rFonts w:ascii="Arial" w:eastAsia="黑体" w:hAnsi="Arial" w:cs="Times New Roman"/>
      <w:bCs/>
      <w:kern w:val="0"/>
      <w:sz w:val="28"/>
      <w:szCs w:val="32"/>
    </w:rPr>
  </w:style>
  <w:style w:type="character" w:customStyle="1" w:styleId="30">
    <w:name w:val="标题 3 字符"/>
    <w:basedOn w:val="a1"/>
    <w:link w:val="3"/>
    <w:qFormat/>
    <w:rsid w:val="00A54024"/>
    <w:rPr>
      <w:rFonts w:ascii="Times New Roman" w:eastAsia="宋体" w:hAnsi="Times New Roman" w:cs="Times New Roman"/>
      <w:b/>
      <w:bCs/>
      <w:kern w:val="0"/>
      <w:sz w:val="32"/>
      <w:szCs w:val="32"/>
    </w:rPr>
  </w:style>
  <w:style w:type="character" w:customStyle="1" w:styleId="40">
    <w:name w:val="标题 4 字符"/>
    <w:basedOn w:val="a1"/>
    <w:link w:val="4"/>
    <w:qFormat/>
    <w:rsid w:val="00A54024"/>
    <w:rPr>
      <w:rFonts w:ascii="Arial" w:eastAsia="黑体" w:hAnsi="Arial" w:cs="Times New Roman"/>
      <w:b/>
      <w:bCs/>
      <w:kern w:val="0"/>
      <w:sz w:val="28"/>
      <w:szCs w:val="28"/>
    </w:rPr>
  </w:style>
  <w:style w:type="character" w:customStyle="1" w:styleId="50">
    <w:name w:val="标题 5 字符"/>
    <w:basedOn w:val="a1"/>
    <w:link w:val="5"/>
    <w:qFormat/>
    <w:rsid w:val="00A54024"/>
    <w:rPr>
      <w:rFonts w:ascii="Times New Roman" w:eastAsia="宋体" w:hAnsi="Times New Roman" w:cs="Times New Roman"/>
      <w:b/>
      <w:szCs w:val="20"/>
    </w:rPr>
  </w:style>
  <w:style w:type="character" w:customStyle="1" w:styleId="60">
    <w:name w:val="标题 6 字符"/>
    <w:basedOn w:val="a1"/>
    <w:link w:val="6"/>
    <w:qFormat/>
    <w:rsid w:val="00A54024"/>
    <w:rPr>
      <w:rFonts w:ascii="Arial" w:eastAsia="黑体" w:hAnsi="Arial" w:cs="Times New Roman"/>
      <w:b/>
      <w:bCs/>
      <w:sz w:val="24"/>
      <w:szCs w:val="24"/>
    </w:rPr>
  </w:style>
  <w:style w:type="character" w:customStyle="1" w:styleId="70">
    <w:name w:val="标题 7 字符"/>
    <w:basedOn w:val="a1"/>
    <w:link w:val="7"/>
    <w:qFormat/>
    <w:rsid w:val="00A54024"/>
    <w:rPr>
      <w:rFonts w:ascii="宋体" w:eastAsia="宋体" w:hAnsi="Times New Roman" w:cs="Times New Roman"/>
      <w:b/>
      <w:bCs/>
      <w:sz w:val="24"/>
      <w:szCs w:val="24"/>
    </w:rPr>
  </w:style>
  <w:style w:type="character" w:customStyle="1" w:styleId="80">
    <w:name w:val="标题 8 字符"/>
    <w:basedOn w:val="a1"/>
    <w:link w:val="8"/>
    <w:qFormat/>
    <w:rsid w:val="00A54024"/>
    <w:rPr>
      <w:rFonts w:ascii="Times New Roman" w:eastAsia="宋体" w:hAnsi="Times New Roman" w:cs="Times New Roman"/>
      <w:b/>
      <w:sz w:val="24"/>
      <w:szCs w:val="20"/>
    </w:rPr>
  </w:style>
  <w:style w:type="character" w:customStyle="1" w:styleId="90">
    <w:name w:val="标题 9 字符"/>
    <w:basedOn w:val="a1"/>
    <w:link w:val="9"/>
    <w:qFormat/>
    <w:rsid w:val="00A54024"/>
    <w:rPr>
      <w:rFonts w:ascii="Arial" w:eastAsia="黑体" w:hAnsi="Arial" w:cs="Times New Roman"/>
      <w:szCs w:val="21"/>
    </w:rPr>
  </w:style>
  <w:style w:type="paragraph" w:styleId="a4">
    <w:name w:val="Body Text Indent"/>
    <w:basedOn w:val="a"/>
    <w:link w:val="a5"/>
    <w:unhideWhenUsed/>
    <w:qFormat/>
    <w:rsid w:val="00A54024"/>
    <w:pPr>
      <w:spacing w:after="120"/>
      <w:ind w:leftChars="200" w:left="420"/>
    </w:pPr>
  </w:style>
  <w:style w:type="character" w:customStyle="1" w:styleId="a5">
    <w:name w:val="正文文本缩进 字符"/>
    <w:basedOn w:val="a1"/>
    <w:link w:val="a4"/>
    <w:qFormat/>
    <w:rsid w:val="00A54024"/>
    <w:rPr>
      <w:rFonts w:ascii="Times New Roman" w:eastAsia="宋体" w:hAnsi="Times New Roman" w:cs="Times New Roman"/>
      <w:szCs w:val="24"/>
    </w:rPr>
  </w:style>
  <w:style w:type="paragraph" w:styleId="20">
    <w:name w:val="Body Text First Indent 2"/>
    <w:basedOn w:val="a4"/>
    <w:link w:val="23"/>
    <w:qFormat/>
    <w:rsid w:val="00A54024"/>
    <w:pPr>
      <w:spacing w:after="0"/>
      <w:ind w:leftChars="0" w:left="0" w:firstLineChars="352" w:firstLine="420"/>
    </w:pPr>
    <w:rPr>
      <w:rFonts w:ascii="仿宋_GB2312" w:eastAsia="仿宋_GB2312"/>
      <w:kern w:val="0"/>
      <w:sz w:val="32"/>
      <w:szCs w:val="20"/>
    </w:rPr>
  </w:style>
  <w:style w:type="character" w:customStyle="1" w:styleId="23">
    <w:name w:val="正文首行缩进 2 字符"/>
    <w:basedOn w:val="a5"/>
    <w:link w:val="20"/>
    <w:rsid w:val="00A54024"/>
    <w:rPr>
      <w:rFonts w:ascii="仿宋_GB2312" w:eastAsia="仿宋_GB2312" w:hAnsi="Times New Roman" w:cs="Times New Roman"/>
      <w:kern w:val="0"/>
      <w:sz w:val="32"/>
      <w:szCs w:val="20"/>
    </w:rPr>
  </w:style>
  <w:style w:type="paragraph" w:styleId="a0">
    <w:name w:val="Normal Indent"/>
    <w:basedOn w:val="a"/>
    <w:link w:val="a6"/>
    <w:qFormat/>
    <w:rsid w:val="00A54024"/>
    <w:pPr>
      <w:ind w:firstLine="420"/>
    </w:pPr>
    <w:rPr>
      <w:kern w:val="0"/>
      <w:sz w:val="20"/>
      <w:szCs w:val="20"/>
    </w:rPr>
  </w:style>
  <w:style w:type="character" w:customStyle="1" w:styleId="a6">
    <w:name w:val="正文缩进 字符"/>
    <w:link w:val="a0"/>
    <w:qFormat/>
    <w:rsid w:val="00A54024"/>
    <w:rPr>
      <w:rFonts w:ascii="Times New Roman" w:eastAsia="宋体" w:hAnsi="Times New Roman" w:cs="Times New Roman"/>
      <w:kern w:val="0"/>
      <w:sz w:val="20"/>
      <w:szCs w:val="20"/>
    </w:rPr>
  </w:style>
  <w:style w:type="paragraph" w:styleId="71">
    <w:name w:val="toc 7"/>
    <w:basedOn w:val="a"/>
    <w:next w:val="a"/>
    <w:unhideWhenUsed/>
    <w:qFormat/>
    <w:rsid w:val="00A54024"/>
    <w:pPr>
      <w:ind w:left="1260"/>
      <w:jc w:val="left"/>
    </w:pPr>
    <w:rPr>
      <w:rFonts w:ascii="Calibri" w:hAnsi="Calibri"/>
      <w:sz w:val="18"/>
      <w:szCs w:val="18"/>
    </w:rPr>
  </w:style>
  <w:style w:type="paragraph" w:styleId="a7">
    <w:name w:val="caption"/>
    <w:basedOn w:val="a"/>
    <w:next w:val="a"/>
    <w:qFormat/>
    <w:rsid w:val="00A54024"/>
    <w:rPr>
      <w:rFonts w:ascii="Arial" w:eastAsia="黑体" w:hAnsi="Arial" w:cs="Arial"/>
      <w:sz w:val="20"/>
      <w:szCs w:val="20"/>
    </w:rPr>
  </w:style>
  <w:style w:type="paragraph" w:styleId="a8">
    <w:name w:val="Document Map"/>
    <w:basedOn w:val="a"/>
    <w:link w:val="a9"/>
    <w:semiHidden/>
    <w:qFormat/>
    <w:rsid w:val="00A54024"/>
    <w:pPr>
      <w:shd w:val="clear" w:color="auto" w:fill="000080"/>
    </w:pPr>
  </w:style>
  <w:style w:type="character" w:customStyle="1" w:styleId="a9">
    <w:name w:val="文档结构图 字符"/>
    <w:basedOn w:val="a1"/>
    <w:link w:val="a8"/>
    <w:semiHidden/>
    <w:qFormat/>
    <w:rsid w:val="00A54024"/>
    <w:rPr>
      <w:rFonts w:ascii="Times New Roman" w:eastAsia="宋体" w:hAnsi="Times New Roman" w:cs="Times New Roman"/>
      <w:szCs w:val="24"/>
      <w:shd w:val="clear" w:color="auto" w:fill="000080"/>
    </w:rPr>
  </w:style>
  <w:style w:type="paragraph" w:styleId="aa">
    <w:name w:val="toa heading"/>
    <w:basedOn w:val="a"/>
    <w:next w:val="a"/>
    <w:qFormat/>
    <w:rsid w:val="00A54024"/>
    <w:pPr>
      <w:widowControl/>
      <w:tabs>
        <w:tab w:val="left" w:pos="9000"/>
        <w:tab w:val="right" w:pos="9360"/>
      </w:tabs>
      <w:suppressAutoHyphens/>
      <w:jc w:val="left"/>
    </w:pPr>
    <w:rPr>
      <w:rFonts w:ascii="Courier" w:hAnsi="Courier"/>
      <w:kern w:val="0"/>
      <w:sz w:val="20"/>
      <w:szCs w:val="20"/>
      <w:lang w:eastAsia="en-US"/>
    </w:rPr>
  </w:style>
  <w:style w:type="paragraph" w:styleId="ab">
    <w:name w:val="annotation text"/>
    <w:basedOn w:val="a"/>
    <w:link w:val="ac"/>
    <w:qFormat/>
    <w:rsid w:val="00A54024"/>
    <w:pPr>
      <w:jc w:val="left"/>
    </w:pPr>
    <w:rPr>
      <w:kern w:val="0"/>
      <w:sz w:val="20"/>
    </w:rPr>
  </w:style>
  <w:style w:type="character" w:customStyle="1" w:styleId="ac">
    <w:name w:val="批注文字 字符"/>
    <w:basedOn w:val="a1"/>
    <w:link w:val="ab"/>
    <w:qFormat/>
    <w:rsid w:val="00A54024"/>
    <w:rPr>
      <w:rFonts w:ascii="Times New Roman" w:eastAsia="宋体" w:hAnsi="Times New Roman" w:cs="Times New Roman"/>
      <w:kern w:val="0"/>
      <w:sz w:val="20"/>
      <w:szCs w:val="24"/>
    </w:rPr>
  </w:style>
  <w:style w:type="paragraph" w:styleId="31">
    <w:name w:val="Body Text 3"/>
    <w:basedOn w:val="a"/>
    <w:link w:val="32"/>
    <w:qFormat/>
    <w:rsid w:val="00A54024"/>
    <w:pPr>
      <w:spacing w:after="120"/>
    </w:pPr>
    <w:rPr>
      <w:kern w:val="0"/>
      <w:sz w:val="16"/>
      <w:szCs w:val="16"/>
    </w:rPr>
  </w:style>
  <w:style w:type="character" w:customStyle="1" w:styleId="32">
    <w:name w:val="正文文本 3 字符"/>
    <w:basedOn w:val="a1"/>
    <w:link w:val="31"/>
    <w:qFormat/>
    <w:rsid w:val="00A54024"/>
    <w:rPr>
      <w:rFonts w:ascii="Times New Roman" w:eastAsia="宋体" w:hAnsi="Times New Roman" w:cs="Times New Roman"/>
      <w:kern w:val="0"/>
      <w:sz w:val="16"/>
      <w:szCs w:val="16"/>
    </w:rPr>
  </w:style>
  <w:style w:type="paragraph" w:styleId="ad">
    <w:name w:val="Body Text"/>
    <w:basedOn w:val="a"/>
    <w:link w:val="ae"/>
    <w:unhideWhenUsed/>
    <w:qFormat/>
    <w:rsid w:val="00A54024"/>
    <w:pPr>
      <w:spacing w:line="360" w:lineRule="auto"/>
      <w:ind w:firstLineChars="200" w:firstLine="420"/>
    </w:pPr>
    <w:rPr>
      <w:rFonts w:ascii="宋体" w:hAnsi="宋体"/>
      <w:kern w:val="0"/>
      <w:sz w:val="24"/>
    </w:rPr>
  </w:style>
  <w:style w:type="character" w:customStyle="1" w:styleId="ae">
    <w:name w:val="正文文本 字符"/>
    <w:basedOn w:val="a1"/>
    <w:link w:val="ad"/>
    <w:qFormat/>
    <w:rsid w:val="00A54024"/>
    <w:rPr>
      <w:rFonts w:ascii="宋体" w:eastAsia="宋体" w:hAnsi="宋体" w:cs="Times New Roman"/>
      <w:kern w:val="0"/>
      <w:sz w:val="24"/>
      <w:szCs w:val="24"/>
    </w:rPr>
  </w:style>
  <w:style w:type="paragraph" w:styleId="2">
    <w:name w:val="List Bullet 2"/>
    <w:basedOn w:val="a"/>
    <w:qFormat/>
    <w:rsid w:val="00A54024"/>
    <w:pPr>
      <w:numPr>
        <w:numId w:val="1"/>
      </w:numPr>
      <w:tabs>
        <w:tab w:val="left" w:pos="780"/>
      </w:tabs>
    </w:pPr>
  </w:style>
  <w:style w:type="paragraph" w:styleId="51">
    <w:name w:val="toc 5"/>
    <w:basedOn w:val="a"/>
    <w:next w:val="a"/>
    <w:unhideWhenUsed/>
    <w:qFormat/>
    <w:rsid w:val="00A54024"/>
    <w:pPr>
      <w:ind w:left="840"/>
      <w:jc w:val="left"/>
    </w:pPr>
    <w:rPr>
      <w:rFonts w:ascii="Calibri" w:hAnsi="Calibri"/>
      <w:sz w:val="18"/>
      <w:szCs w:val="18"/>
    </w:rPr>
  </w:style>
  <w:style w:type="paragraph" w:styleId="33">
    <w:name w:val="toc 3"/>
    <w:basedOn w:val="a"/>
    <w:next w:val="a"/>
    <w:qFormat/>
    <w:rsid w:val="00A54024"/>
    <w:pPr>
      <w:tabs>
        <w:tab w:val="left" w:pos="900"/>
        <w:tab w:val="left" w:pos="1080"/>
      </w:tabs>
      <w:ind w:leftChars="400" w:left="840"/>
    </w:pPr>
    <w:rPr>
      <w:rFonts w:ascii="宋体" w:hAnsi="宋体"/>
      <w:i/>
      <w:iCs/>
    </w:rPr>
  </w:style>
  <w:style w:type="paragraph" w:styleId="af">
    <w:name w:val="Plain Text"/>
    <w:basedOn w:val="a"/>
    <w:link w:val="af0"/>
    <w:qFormat/>
    <w:rsid w:val="00A54024"/>
    <w:rPr>
      <w:rFonts w:ascii="宋体" w:hAnsi="Courier New"/>
      <w:kern w:val="0"/>
      <w:sz w:val="20"/>
      <w:szCs w:val="21"/>
    </w:rPr>
  </w:style>
  <w:style w:type="character" w:customStyle="1" w:styleId="af0">
    <w:name w:val="纯文本 字符"/>
    <w:basedOn w:val="a1"/>
    <w:link w:val="af"/>
    <w:qFormat/>
    <w:rsid w:val="00A54024"/>
    <w:rPr>
      <w:rFonts w:ascii="宋体" w:eastAsia="宋体" w:hAnsi="Courier New" w:cs="Times New Roman"/>
      <w:kern w:val="0"/>
      <w:sz w:val="20"/>
      <w:szCs w:val="21"/>
    </w:rPr>
  </w:style>
  <w:style w:type="paragraph" w:styleId="81">
    <w:name w:val="toc 8"/>
    <w:basedOn w:val="a"/>
    <w:next w:val="a"/>
    <w:qFormat/>
    <w:rsid w:val="00A54024"/>
    <w:pPr>
      <w:ind w:left="1470"/>
      <w:jc w:val="left"/>
    </w:pPr>
    <w:rPr>
      <w:rFonts w:ascii="Calibri" w:hAnsi="Calibri"/>
      <w:sz w:val="18"/>
      <w:szCs w:val="18"/>
    </w:rPr>
  </w:style>
  <w:style w:type="paragraph" w:styleId="af1">
    <w:name w:val="Date"/>
    <w:basedOn w:val="a"/>
    <w:next w:val="a"/>
    <w:link w:val="af2"/>
    <w:qFormat/>
    <w:rsid w:val="00A54024"/>
    <w:pPr>
      <w:adjustRightInd w:val="0"/>
      <w:spacing w:line="312" w:lineRule="atLeast"/>
      <w:textAlignment w:val="baseline"/>
    </w:pPr>
    <w:rPr>
      <w:rFonts w:ascii="楷体" w:eastAsia="楷体"/>
      <w:b/>
      <w:sz w:val="28"/>
      <w:szCs w:val="20"/>
    </w:rPr>
  </w:style>
  <w:style w:type="character" w:customStyle="1" w:styleId="af2">
    <w:name w:val="日期 字符"/>
    <w:basedOn w:val="a1"/>
    <w:link w:val="af1"/>
    <w:qFormat/>
    <w:rsid w:val="00A54024"/>
    <w:rPr>
      <w:rFonts w:ascii="楷体" w:eastAsia="楷体" w:hAnsi="Times New Roman" w:cs="Times New Roman"/>
      <w:b/>
      <w:sz w:val="28"/>
      <w:szCs w:val="20"/>
    </w:rPr>
  </w:style>
  <w:style w:type="paragraph" w:styleId="24">
    <w:name w:val="Body Text Indent 2"/>
    <w:basedOn w:val="a"/>
    <w:link w:val="25"/>
    <w:qFormat/>
    <w:rsid w:val="00A54024"/>
    <w:pPr>
      <w:spacing w:after="120" w:line="480" w:lineRule="auto"/>
      <w:ind w:leftChars="200" w:left="420"/>
    </w:pPr>
    <w:rPr>
      <w:kern w:val="0"/>
      <w:sz w:val="20"/>
    </w:rPr>
  </w:style>
  <w:style w:type="character" w:customStyle="1" w:styleId="25">
    <w:name w:val="正文文本缩进 2 字符"/>
    <w:basedOn w:val="a1"/>
    <w:link w:val="24"/>
    <w:qFormat/>
    <w:rsid w:val="00A54024"/>
    <w:rPr>
      <w:rFonts w:ascii="Times New Roman" w:eastAsia="宋体" w:hAnsi="Times New Roman" w:cs="Times New Roman"/>
      <w:kern w:val="0"/>
      <w:sz w:val="20"/>
      <w:szCs w:val="24"/>
    </w:rPr>
  </w:style>
  <w:style w:type="paragraph" w:styleId="af3">
    <w:name w:val="Balloon Text"/>
    <w:basedOn w:val="a"/>
    <w:link w:val="af4"/>
    <w:qFormat/>
    <w:rsid w:val="00A54024"/>
    <w:rPr>
      <w:kern w:val="0"/>
      <w:sz w:val="18"/>
      <w:szCs w:val="18"/>
    </w:rPr>
  </w:style>
  <w:style w:type="character" w:customStyle="1" w:styleId="af4">
    <w:name w:val="批注框文本 字符"/>
    <w:basedOn w:val="a1"/>
    <w:link w:val="af3"/>
    <w:qFormat/>
    <w:rsid w:val="00A54024"/>
    <w:rPr>
      <w:rFonts w:ascii="Times New Roman" w:eastAsia="宋体" w:hAnsi="Times New Roman" w:cs="Times New Roman"/>
      <w:kern w:val="0"/>
      <w:sz w:val="18"/>
      <w:szCs w:val="18"/>
    </w:rPr>
  </w:style>
  <w:style w:type="paragraph" w:styleId="af5">
    <w:name w:val="footer"/>
    <w:basedOn w:val="a"/>
    <w:link w:val="13"/>
    <w:uiPriority w:val="99"/>
    <w:qFormat/>
    <w:rsid w:val="00A54024"/>
    <w:pPr>
      <w:tabs>
        <w:tab w:val="center" w:pos="4153"/>
        <w:tab w:val="right" w:pos="8306"/>
      </w:tabs>
      <w:snapToGrid w:val="0"/>
      <w:jc w:val="left"/>
    </w:pPr>
    <w:rPr>
      <w:kern w:val="0"/>
      <w:sz w:val="18"/>
      <w:szCs w:val="18"/>
    </w:rPr>
  </w:style>
  <w:style w:type="character" w:customStyle="1" w:styleId="af6">
    <w:name w:val="页脚 字符"/>
    <w:basedOn w:val="a1"/>
    <w:uiPriority w:val="99"/>
    <w:qFormat/>
    <w:rsid w:val="00A54024"/>
    <w:rPr>
      <w:rFonts w:ascii="Times New Roman" w:eastAsia="宋体" w:hAnsi="Times New Roman" w:cs="Times New Roman"/>
      <w:sz w:val="18"/>
      <w:szCs w:val="18"/>
    </w:rPr>
  </w:style>
  <w:style w:type="character" w:customStyle="1" w:styleId="13">
    <w:name w:val="页脚 字符1"/>
    <w:link w:val="af5"/>
    <w:uiPriority w:val="99"/>
    <w:qFormat/>
    <w:rsid w:val="00A54024"/>
    <w:rPr>
      <w:rFonts w:ascii="Times New Roman" w:eastAsia="宋体" w:hAnsi="Times New Roman" w:cs="Times New Roman"/>
      <w:kern w:val="0"/>
      <w:sz w:val="18"/>
      <w:szCs w:val="18"/>
    </w:rPr>
  </w:style>
  <w:style w:type="paragraph" w:styleId="af7">
    <w:name w:val="envelope return"/>
    <w:basedOn w:val="a"/>
    <w:qFormat/>
    <w:rsid w:val="00A54024"/>
    <w:pPr>
      <w:snapToGrid w:val="0"/>
    </w:pPr>
    <w:rPr>
      <w:rFonts w:ascii="Arial" w:hAnsi="Arial"/>
    </w:rPr>
  </w:style>
  <w:style w:type="paragraph" w:styleId="af8">
    <w:name w:val="header"/>
    <w:basedOn w:val="a"/>
    <w:link w:val="af9"/>
    <w:uiPriority w:val="99"/>
    <w:qFormat/>
    <w:rsid w:val="00A54024"/>
    <w:pPr>
      <w:pBdr>
        <w:bottom w:val="single" w:sz="6" w:space="1" w:color="auto"/>
      </w:pBdr>
      <w:tabs>
        <w:tab w:val="center" w:pos="4153"/>
        <w:tab w:val="right" w:pos="8306"/>
      </w:tabs>
      <w:snapToGrid w:val="0"/>
      <w:jc w:val="center"/>
    </w:pPr>
    <w:rPr>
      <w:kern w:val="0"/>
      <w:sz w:val="18"/>
      <w:szCs w:val="18"/>
    </w:rPr>
  </w:style>
  <w:style w:type="character" w:customStyle="1" w:styleId="af9">
    <w:name w:val="页眉 字符"/>
    <w:basedOn w:val="a1"/>
    <w:link w:val="af8"/>
    <w:uiPriority w:val="99"/>
    <w:qFormat/>
    <w:rsid w:val="00A54024"/>
    <w:rPr>
      <w:rFonts w:ascii="Times New Roman" w:eastAsia="宋体" w:hAnsi="Times New Roman" w:cs="Times New Roman"/>
      <w:kern w:val="0"/>
      <w:sz w:val="18"/>
      <w:szCs w:val="18"/>
    </w:rPr>
  </w:style>
  <w:style w:type="paragraph" w:styleId="14">
    <w:name w:val="toc 1"/>
    <w:basedOn w:val="a"/>
    <w:next w:val="a"/>
    <w:qFormat/>
    <w:rsid w:val="00A54024"/>
  </w:style>
  <w:style w:type="paragraph" w:styleId="41">
    <w:name w:val="toc 4"/>
    <w:basedOn w:val="a"/>
    <w:next w:val="a"/>
    <w:unhideWhenUsed/>
    <w:qFormat/>
    <w:rsid w:val="00A54024"/>
    <w:pPr>
      <w:ind w:left="630"/>
      <w:jc w:val="left"/>
    </w:pPr>
    <w:rPr>
      <w:rFonts w:ascii="Calibri" w:hAnsi="Calibri"/>
      <w:sz w:val="18"/>
      <w:szCs w:val="18"/>
    </w:rPr>
  </w:style>
  <w:style w:type="paragraph" w:styleId="15">
    <w:name w:val="index 1"/>
    <w:basedOn w:val="a"/>
    <w:next w:val="a"/>
    <w:autoRedefine/>
    <w:unhideWhenUsed/>
    <w:qFormat/>
    <w:rsid w:val="00A54024"/>
  </w:style>
  <w:style w:type="paragraph" w:styleId="afa">
    <w:name w:val="index heading"/>
    <w:basedOn w:val="a"/>
    <w:next w:val="15"/>
    <w:qFormat/>
    <w:rsid w:val="00A54024"/>
    <w:rPr>
      <w:szCs w:val="20"/>
    </w:rPr>
  </w:style>
  <w:style w:type="paragraph" w:styleId="61">
    <w:name w:val="toc 6"/>
    <w:basedOn w:val="a"/>
    <w:next w:val="a"/>
    <w:unhideWhenUsed/>
    <w:qFormat/>
    <w:rsid w:val="00A54024"/>
    <w:pPr>
      <w:ind w:left="1050"/>
      <w:jc w:val="left"/>
    </w:pPr>
    <w:rPr>
      <w:rFonts w:ascii="Calibri" w:hAnsi="Calibri"/>
      <w:sz w:val="18"/>
      <w:szCs w:val="18"/>
    </w:rPr>
  </w:style>
  <w:style w:type="paragraph" w:styleId="34">
    <w:name w:val="Body Text Indent 3"/>
    <w:basedOn w:val="a"/>
    <w:link w:val="35"/>
    <w:qFormat/>
    <w:rsid w:val="00A54024"/>
    <w:pPr>
      <w:spacing w:line="360" w:lineRule="auto"/>
      <w:ind w:firstLineChars="200" w:firstLine="420"/>
    </w:pPr>
    <w:rPr>
      <w:kern w:val="0"/>
      <w:sz w:val="20"/>
      <w:szCs w:val="20"/>
    </w:rPr>
  </w:style>
  <w:style w:type="character" w:customStyle="1" w:styleId="35">
    <w:name w:val="正文文本缩进 3 字符"/>
    <w:basedOn w:val="a1"/>
    <w:link w:val="34"/>
    <w:qFormat/>
    <w:rsid w:val="00A54024"/>
    <w:rPr>
      <w:rFonts w:ascii="Times New Roman" w:eastAsia="宋体" w:hAnsi="Times New Roman" w:cs="Times New Roman"/>
      <w:kern w:val="0"/>
      <w:sz w:val="20"/>
      <w:szCs w:val="20"/>
    </w:rPr>
  </w:style>
  <w:style w:type="paragraph" w:styleId="26">
    <w:name w:val="toc 2"/>
    <w:basedOn w:val="a"/>
    <w:next w:val="a"/>
    <w:qFormat/>
    <w:rsid w:val="00A54024"/>
    <w:pPr>
      <w:tabs>
        <w:tab w:val="right" w:leader="dot" w:pos="8302"/>
      </w:tabs>
      <w:jc w:val="left"/>
    </w:pPr>
    <w:rPr>
      <w:rFonts w:ascii="仿宋_GB2312" w:eastAsia="仿宋_GB2312" w:hAnsi="仿宋"/>
      <w:b/>
      <w:smallCaps/>
      <w:kern w:val="0"/>
      <w:szCs w:val="21"/>
    </w:rPr>
  </w:style>
  <w:style w:type="paragraph" w:styleId="91">
    <w:name w:val="toc 9"/>
    <w:basedOn w:val="a"/>
    <w:next w:val="a"/>
    <w:unhideWhenUsed/>
    <w:qFormat/>
    <w:rsid w:val="00A54024"/>
    <w:pPr>
      <w:ind w:left="1680"/>
      <w:jc w:val="left"/>
    </w:pPr>
    <w:rPr>
      <w:rFonts w:ascii="Calibri" w:hAnsi="Calibri"/>
      <w:sz w:val="18"/>
      <w:szCs w:val="18"/>
    </w:rPr>
  </w:style>
  <w:style w:type="paragraph" w:styleId="27">
    <w:name w:val="Body Text 2"/>
    <w:basedOn w:val="a"/>
    <w:link w:val="28"/>
    <w:qFormat/>
    <w:rsid w:val="00A54024"/>
    <w:pPr>
      <w:autoSpaceDE w:val="0"/>
      <w:autoSpaceDN w:val="0"/>
      <w:adjustRightInd w:val="0"/>
      <w:jc w:val="center"/>
    </w:pPr>
    <w:rPr>
      <w:b/>
      <w:bCs/>
      <w:color w:val="000000"/>
      <w:sz w:val="24"/>
      <w:lang w:val="zh-CN"/>
    </w:rPr>
  </w:style>
  <w:style w:type="character" w:customStyle="1" w:styleId="28">
    <w:name w:val="正文文本 2 字符"/>
    <w:basedOn w:val="a1"/>
    <w:link w:val="27"/>
    <w:qFormat/>
    <w:rsid w:val="00A54024"/>
    <w:rPr>
      <w:rFonts w:ascii="Times New Roman" w:eastAsia="宋体" w:hAnsi="Times New Roman" w:cs="Times New Roman"/>
      <w:b/>
      <w:bCs/>
      <w:color w:val="000000"/>
      <w:sz w:val="24"/>
      <w:szCs w:val="24"/>
      <w:lang w:val="zh-CN"/>
    </w:rPr>
  </w:style>
  <w:style w:type="paragraph" w:styleId="HTML">
    <w:name w:val="HTML Preformatted"/>
    <w:basedOn w:val="a"/>
    <w:link w:val="HTML0"/>
    <w:qFormat/>
    <w:rsid w:val="00A5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link w:val="HTML"/>
    <w:qFormat/>
    <w:rsid w:val="00A54024"/>
    <w:rPr>
      <w:rFonts w:ascii="宋体" w:eastAsia="宋体" w:hAnsi="宋体" w:cs="Times New Roman"/>
      <w:kern w:val="0"/>
      <w:sz w:val="24"/>
      <w:szCs w:val="24"/>
    </w:rPr>
  </w:style>
  <w:style w:type="paragraph" w:styleId="afb">
    <w:name w:val="Normal (Web)"/>
    <w:basedOn w:val="a"/>
    <w:qFormat/>
    <w:rsid w:val="00A54024"/>
    <w:pPr>
      <w:widowControl/>
      <w:spacing w:before="100" w:beforeAutospacing="1" w:after="100" w:afterAutospacing="1"/>
      <w:jc w:val="left"/>
    </w:pPr>
    <w:rPr>
      <w:rFonts w:ascii="宋体" w:hAnsi="宋体"/>
      <w:color w:val="000000"/>
      <w:kern w:val="0"/>
      <w:sz w:val="24"/>
    </w:rPr>
  </w:style>
  <w:style w:type="paragraph" w:styleId="afc">
    <w:name w:val="Title"/>
    <w:basedOn w:val="a"/>
    <w:next w:val="a"/>
    <w:link w:val="afd"/>
    <w:qFormat/>
    <w:rsid w:val="00A54024"/>
    <w:pPr>
      <w:spacing w:before="240" w:after="60"/>
      <w:jc w:val="center"/>
      <w:outlineLvl w:val="0"/>
    </w:pPr>
    <w:rPr>
      <w:rFonts w:ascii="Arial" w:hAnsi="Arial"/>
      <w:b/>
      <w:bCs/>
      <w:kern w:val="0"/>
      <w:sz w:val="32"/>
      <w:szCs w:val="32"/>
    </w:rPr>
  </w:style>
  <w:style w:type="character" w:customStyle="1" w:styleId="afd">
    <w:name w:val="标题 字符"/>
    <w:basedOn w:val="a1"/>
    <w:link w:val="afc"/>
    <w:qFormat/>
    <w:rsid w:val="00A54024"/>
    <w:rPr>
      <w:rFonts w:ascii="Arial" w:eastAsia="宋体" w:hAnsi="Arial" w:cs="Times New Roman"/>
      <w:b/>
      <w:bCs/>
      <w:kern w:val="0"/>
      <w:sz w:val="32"/>
      <w:szCs w:val="32"/>
    </w:rPr>
  </w:style>
  <w:style w:type="paragraph" w:styleId="afe">
    <w:name w:val="annotation subject"/>
    <w:basedOn w:val="ab"/>
    <w:next w:val="ab"/>
    <w:link w:val="aff"/>
    <w:qFormat/>
    <w:rsid w:val="00A54024"/>
    <w:rPr>
      <w:b/>
      <w:bCs/>
    </w:rPr>
  </w:style>
  <w:style w:type="character" w:customStyle="1" w:styleId="aff">
    <w:name w:val="批注主题 字符"/>
    <w:basedOn w:val="ac"/>
    <w:link w:val="afe"/>
    <w:qFormat/>
    <w:rsid w:val="00A54024"/>
    <w:rPr>
      <w:rFonts w:ascii="Times New Roman" w:eastAsia="宋体" w:hAnsi="Times New Roman" w:cs="Times New Roman"/>
      <w:b/>
      <w:bCs/>
      <w:kern w:val="0"/>
      <w:sz w:val="20"/>
      <w:szCs w:val="24"/>
    </w:rPr>
  </w:style>
  <w:style w:type="paragraph" w:styleId="aff0">
    <w:name w:val="Body Text First Indent"/>
    <w:basedOn w:val="ad"/>
    <w:link w:val="aff1"/>
    <w:qFormat/>
    <w:rsid w:val="00A54024"/>
    <w:pPr>
      <w:ind w:firstLineChars="100" w:firstLine="100"/>
    </w:pPr>
    <w:rPr>
      <w:rFonts w:ascii="Times New Roman" w:hAnsi="Times New Roman"/>
      <w:sz w:val="20"/>
    </w:rPr>
  </w:style>
  <w:style w:type="character" w:customStyle="1" w:styleId="aff1">
    <w:name w:val="正文首行缩进 字符"/>
    <w:basedOn w:val="ae"/>
    <w:link w:val="aff0"/>
    <w:qFormat/>
    <w:rsid w:val="00A54024"/>
    <w:rPr>
      <w:rFonts w:ascii="Times New Roman" w:eastAsia="宋体" w:hAnsi="Times New Roman" w:cs="Times New Roman"/>
      <w:kern w:val="0"/>
      <w:sz w:val="20"/>
      <w:szCs w:val="24"/>
    </w:rPr>
  </w:style>
  <w:style w:type="table" w:styleId="aff2">
    <w:name w:val="Table Grid"/>
    <w:basedOn w:val="a2"/>
    <w:qFormat/>
    <w:rsid w:val="00A540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sid w:val="00A54024"/>
    <w:rPr>
      <w:rFonts w:ascii="Tahoma" w:eastAsia="宋体" w:hAnsi="Tahoma"/>
      <w:b/>
      <w:bCs/>
      <w:spacing w:val="10"/>
      <w:sz w:val="24"/>
      <w:lang w:val="en-US" w:eastAsia="zh-CN" w:bidi="ar-SA"/>
    </w:rPr>
  </w:style>
  <w:style w:type="character" w:styleId="aff4">
    <w:name w:val="page number"/>
    <w:qFormat/>
    <w:rsid w:val="00A54024"/>
  </w:style>
  <w:style w:type="character" w:styleId="aff5">
    <w:name w:val="FollowedHyperlink"/>
    <w:uiPriority w:val="99"/>
    <w:unhideWhenUsed/>
    <w:qFormat/>
    <w:rsid w:val="00A54024"/>
    <w:rPr>
      <w:color w:val="771CAA"/>
      <w:u w:val="none"/>
    </w:rPr>
  </w:style>
  <w:style w:type="character" w:styleId="aff6">
    <w:name w:val="Emphasis"/>
    <w:qFormat/>
    <w:rsid w:val="00A54024"/>
    <w:rPr>
      <w:i/>
      <w:iCs/>
    </w:rPr>
  </w:style>
  <w:style w:type="character" w:styleId="aff7">
    <w:name w:val="Hyperlink"/>
    <w:qFormat/>
    <w:rsid w:val="00A54024"/>
    <w:rPr>
      <w:color w:val="0000FF"/>
      <w:u w:val="none"/>
    </w:rPr>
  </w:style>
  <w:style w:type="character" w:styleId="aff8">
    <w:name w:val="annotation reference"/>
    <w:qFormat/>
    <w:rsid w:val="00A54024"/>
    <w:rPr>
      <w:sz w:val="21"/>
      <w:szCs w:val="21"/>
    </w:rPr>
  </w:style>
  <w:style w:type="character" w:styleId="HTML1">
    <w:name w:val="HTML Cite"/>
    <w:uiPriority w:val="99"/>
    <w:unhideWhenUsed/>
    <w:qFormat/>
    <w:rsid w:val="00A54024"/>
    <w:rPr>
      <w:color w:val="008000"/>
    </w:rPr>
  </w:style>
  <w:style w:type="character" w:customStyle="1" w:styleId="bdsnopic2">
    <w:name w:val="bds_nopic2"/>
    <w:rsid w:val="00A54024"/>
  </w:style>
  <w:style w:type="character" w:customStyle="1" w:styleId="unnamed2">
    <w:name w:val="unnamed2"/>
    <w:qFormat/>
    <w:rsid w:val="00A54024"/>
  </w:style>
  <w:style w:type="character" w:customStyle="1" w:styleId="Char1">
    <w:name w:val="正文文本缩进 Char1"/>
    <w:uiPriority w:val="99"/>
    <w:semiHidden/>
    <w:qFormat/>
    <w:rsid w:val="00A54024"/>
    <w:rPr>
      <w:rFonts w:ascii="Times New Roman" w:eastAsia="宋体" w:hAnsi="Times New Roman" w:cs="Times New Roman"/>
      <w:szCs w:val="24"/>
    </w:rPr>
  </w:style>
  <w:style w:type="character" w:customStyle="1" w:styleId="font01">
    <w:name w:val="font01"/>
    <w:qFormat/>
    <w:rsid w:val="00A54024"/>
    <w:rPr>
      <w:rFonts w:ascii="宋体" w:eastAsia="宋体" w:hAnsi="宋体" w:cs="宋体" w:hint="eastAsia"/>
      <w:b/>
      <w:color w:val="000000"/>
      <w:kern w:val="0"/>
      <w:sz w:val="22"/>
      <w:szCs w:val="22"/>
      <w:u w:val="single"/>
      <w:lang w:eastAsia="en-US"/>
    </w:rPr>
  </w:style>
  <w:style w:type="character" w:customStyle="1" w:styleId="Char10">
    <w:name w:val="批注文字 Char1"/>
    <w:uiPriority w:val="99"/>
    <w:semiHidden/>
    <w:qFormat/>
    <w:rsid w:val="00A54024"/>
    <w:rPr>
      <w:rFonts w:ascii="Times New Roman" w:eastAsia="宋体" w:hAnsi="Times New Roman" w:cs="Times New Roman"/>
      <w:szCs w:val="24"/>
    </w:rPr>
  </w:style>
  <w:style w:type="character" w:customStyle="1" w:styleId="bdsnopic">
    <w:name w:val="bds_nopic"/>
    <w:rsid w:val="00A54024"/>
  </w:style>
  <w:style w:type="character" w:customStyle="1" w:styleId="bdsmore4">
    <w:name w:val="bds_more4"/>
    <w:rsid w:val="00A54024"/>
  </w:style>
  <w:style w:type="character" w:customStyle="1" w:styleId="CharAttribute5">
    <w:name w:val="CharAttribute5"/>
    <w:qFormat/>
    <w:rsid w:val="00A54024"/>
    <w:rPr>
      <w:rFonts w:ascii="华文宋体" w:eastAsia="Times New Roman" w:hAnsi="华文宋体"/>
      <w:sz w:val="24"/>
    </w:rPr>
  </w:style>
  <w:style w:type="character" w:customStyle="1" w:styleId="bdsmore3">
    <w:name w:val="bds_more3"/>
    <w:rsid w:val="00A54024"/>
  </w:style>
  <w:style w:type="character" w:customStyle="1" w:styleId="hover27">
    <w:name w:val="hover27"/>
    <w:rsid w:val="00A54024"/>
    <w:rPr>
      <w:color w:val="315EFB"/>
    </w:rPr>
  </w:style>
  <w:style w:type="character" w:customStyle="1" w:styleId="Char">
    <w:name w:val="无间隔 Char"/>
    <w:link w:val="29"/>
    <w:uiPriority w:val="1"/>
    <w:qFormat/>
    <w:rsid w:val="00A54024"/>
    <w:rPr>
      <w:rFonts w:ascii="Calibri" w:hAnsi="Calibri"/>
      <w:sz w:val="22"/>
    </w:rPr>
  </w:style>
  <w:style w:type="paragraph" w:customStyle="1" w:styleId="29">
    <w:name w:val="无间隔2"/>
    <w:link w:val="Char"/>
    <w:uiPriority w:val="1"/>
    <w:qFormat/>
    <w:rsid w:val="00A54024"/>
    <w:rPr>
      <w:rFonts w:ascii="Calibri" w:hAnsi="Calibri"/>
      <w:sz w:val="22"/>
    </w:rPr>
  </w:style>
  <w:style w:type="character" w:customStyle="1" w:styleId="bdsnopic1">
    <w:name w:val="bds_nopic1"/>
    <w:qFormat/>
    <w:rsid w:val="00A54024"/>
  </w:style>
  <w:style w:type="character" w:customStyle="1" w:styleId="16">
    <w:name w:val="已访问的超链接1"/>
    <w:qFormat/>
    <w:rsid w:val="00A54024"/>
    <w:rPr>
      <w:color w:val="800080"/>
      <w:u w:val="single"/>
    </w:rPr>
  </w:style>
  <w:style w:type="character" w:customStyle="1" w:styleId="CharAttribute8">
    <w:name w:val="CharAttribute8"/>
    <w:qFormat/>
    <w:rsid w:val="00A54024"/>
    <w:rPr>
      <w:rFonts w:ascii="宋体" w:eastAsia="宋体" w:hAnsi="宋体"/>
      <w:sz w:val="24"/>
    </w:rPr>
  </w:style>
  <w:style w:type="character" w:customStyle="1" w:styleId="hover29">
    <w:name w:val="hover29"/>
    <w:rsid w:val="00A54024"/>
    <w:rPr>
      <w:color w:val="315EFB"/>
      <w:shd w:val="clear" w:color="auto" w:fill="F0F3FD"/>
    </w:rPr>
  </w:style>
  <w:style w:type="character" w:customStyle="1" w:styleId="3Char1">
    <w:name w:val="标题 3 Char1"/>
    <w:qFormat/>
    <w:rsid w:val="00A54024"/>
    <w:rPr>
      <w:b/>
      <w:bCs/>
      <w:kern w:val="2"/>
      <w:sz w:val="32"/>
      <w:szCs w:val="32"/>
    </w:rPr>
  </w:style>
  <w:style w:type="character" w:customStyle="1" w:styleId="yiyuan21">
    <w:name w:val="yiyuan21"/>
    <w:qFormat/>
    <w:rsid w:val="00A54024"/>
    <w:rPr>
      <w:rFonts w:ascii="Hei" w:hAnsi="Hei" w:hint="default"/>
      <w:sz w:val="21"/>
      <w:szCs w:val="21"/>
    </w:rPr>
  </w:style>
  <w:style w:type="character" w:customStyle="1" w:styleId="weby11">
    <w:name w:val="weby11"/>
    <w:qFormat/>
    <w:rsid w:val="00A54024"/>
    <w:rPr>
      <w:sz w:val="18"/>
      <w:szCs w:val="18"/>
    </w:rPr>
  </w:style>
  <w:style w:type="character" w:customStyle="1" w:styleId="CharAttribute6">
    <w:name w:val="CharAttribute6"/>
    <w:qFormat/>
    <w:rsid w:val="00A54024"/>
    <w:rPr>
      <w:rFonts w:ascii="华文宋体" w:eastAsia="Times New Roman" w:hAnsi="RotisSansSerif"/>
      <w:sz w:val="24"/>
    </w:rPr>
  </w:style>
  <w:style w:type="character" w:customStyle="1" w:styleId="ecd20recommlink">
    <w:name w:val="ec_d20_recomm_link"/>
    <w:rsid w:val="00A54024"/>
    <w:rPr>
      <w:shd w:val="clear" w:color="auto" w:fill="F5F5F6"/>
    </w:rPr>
  </w:style>
  <w:style w:type="character" w:customStyle="1" w:styleId="Char11">
    <w:name w:val="纯文本 Char1"/>
    <w:qFormat/>
    <w:rsid w:val="00A54024"/>
    <w:rPr>
      <w:rFonts w:ascii="宋体" w:eastAsia="宋体" w:hAnsi="Courier New" w:cs="Courier New"/>
      <w:szCs w:val="21"/>
    </w:rPr>
  </w:style>
  <w:style w:type="character" w:customStyle="1" w:styleId="Char12">
    <w:name w:val="页脚 Char1"/>
    <w:uiPriority w:val="99"/>
    <w:semiHidden/>
    <w:qFormat/>
    <w:rsid w:val="00A54024"/>
    <w:rPr>
      <w:rFonts w:ascii="Times New Roman" w:eastAsia="宋体" w:hAnsi="Times New Roman" w:cs="Times New Roman"/>
      <w:sz w:val="18"/>
      <w:szCs w:val="18"/>
    </w:rPr>
  </w:style>
  <w:style w:type="character" w:customStyle="1" w:styleId="c-icon30">
    <w:name w:val="c-icon30"/>
    <w:rsid w:val="00A54024"/>
  </w:style>
  <w:style w:type="character" w:customStyle="1" w:styleId="Char13">
    <w:name w:val="页眉 Char1"/>
    <w:uiPriority w:val="99"/>
    <w:semiHidden/>
    <w:qFormat/>
    <w:rsid w:val="00A54024"/>
    <w:rPr>
      <w:rFonts w:ascii="Times New Roman" w:eastAsia="宋体" w:hAnsi="Times New Roman" w:cs="Times New Roman"/>
      <w:sz w:val="18"/>
      <w:szCs w:val="18"/>
    </w:rPr>
  </w:style>
  <w:style w:type="character" w:customStyle="1" w:styleId="apple-converted-space">
    <w:name w:val="apple-converted-space"/>
    <w:qFormat/>
    <w:rsid w:val="00A54024"/>
  </w:style>
  <w:style w:type="character" w:customStyle="1" w:styleId="HTMLChar1">
    <w:name w:val="HTML 预设格式 Char1"/>
    <w:uiPriority w:val="99"/>
    <w:semiHidden/>
    <w:qFormat/>
    <w:rsid w:val="00A54024"/>
    <w:rPr>
      <w:rFonts w:ascii="Courier New" w:eastAsia="宋体" w:hAnsi="Courier New" w:cs="Courier New"/>
      <w:kern w:val="2"/>
    </w:rPr>
  </w:style>
  <w:style w:type="character" w:customStyle="1" w:styleId="hover28">
    <w:name w:val="hover28"/>
    <w:rsid w:val="00A54024"/>
  </w:style>
  <w:style w:type="character" w:customStyle="1" w:styleId="bdsmore2">
    <w:name w:val="bds_more2"/>
    <w:rsid w:val="00A54024"/>
    <w:rPr>
      <w:rFonts w:ascii="宋体" w:eastAsia="宋体" w:hAnsi="宋体" w:cs="宋体" w:hint="eastAsia"/>
    </w:rPr>
  </w:style>
  <w:style w:type="character" w:customStyle="1" w:styleId="BodyTextChar">
    <w:name w:val="Body Text Char"/>
    <w:qFormat/>
    <w:rsid w:val="00A54024"/>
    <w:rPr>
      <w:rFonts w:ascii="Gill Sans" w:eastAsia="宋体" w:hAnsi="Gill Sans"/>
      <w:snapToGrid w:val="0"/>
      <w:lang w:val="en-US" w:eastAsia="en-US" w:bidi="ar-SA"/>
    </w:rPr>
  </w:style>
  <w:style w:type="character" w:customStyle="1" w:styleId="SC9180240">
    <w:name w:val="SC.9.180240"/>
    <w:qFormat/>
    <w:rsid w:val="00A54024"/>
    <w:rPr>
      <w:rFonts w:cs="宋体"/>
      <w:color w:val="000000"/>
      <w:sz w:val="32"/>
      <w:szCs w:val="32"/>
    </w:rPr>
  </w:style>
  <w:style w:type="character" w:customStyle="1" w:styleId="2Char1">
    <w:name w:val="正文文本缩进 2 Char1"/>
    <w:uiPriority w:val="99"/>
    <w:semiHidden/>
    <w:qFormat/>
    <w:rsid w:val="00A54024"/>
    <w:rPr>
      <w:rFonts w:ascii="Times New Roman" w:eastAsia="宋体" w:hAnsi="Times New Roman" w:cs="Times New Roman"/>
      <w:szCs w:val="24"/>
    </w:rPr>
  </w:style>
  <w:style w:type="paragraph" w:customStyle="1" w:styleId="17">
    <w:name w:val="正文缩进1"/>
    <w:basedOn w:val="a"/>
    <w:qFormat/>
    <w:rsid w:val="00A54024"/>
    <w:pPr>
      <w:ind w:firstLineChars="200" w:firstLine="420"/>
    </w:pPr>
  </w:style>
  <w:style w:type="paragraph" w:customStyle="1" w:styleId="ZchnZchn1">
    <w:name w:val="Zchn Zchn1"/>
    <w:basedOn w:val="a"/>
    <w:qFormat/>
    <w:rsid w:val="00A54024"/>
    <w:rPr>
      <w:rFonts w:ascii="Tahoma" w:hAnsi="Tahoma"/>
      <w:sz w:val="24"/>
      <w:szCs w:val="20"/>
    </w:rPr>
  </w:style>
  <w:style w:type="paragraph" w:customStyle="1" w:styleId="CharCharChar11">
    <w:name w:val="Char Char Char11"/>
    <w:basedOn w:val="a"/>
    <w:qFormat/>
    <w:rsid w:val="00A54024"/>
    <w:rPr>
      <w:rFonts w:ascii="Tahoma" w:hAnsi="Tahoma"/>
      <w:sz w:val="24"/>
      <w:szCs w:val="20"/>
    </w:rPr>
  </w:style>
  <w:style w:type="paragraph" w:customStyle="1" w:styleId="2a">
    <w:name w:val="列出段落2"/>
    <w:basedOn w:val="a"/>
    <w:uiPriority w:val="34"/>
    <w:qFormat/>
    <w:rsid w:val="00A54024"/>
    <w:pPr>
      <w:widowControl/>
      <w:ind w:firstLineChars="200" w:firstLine="420"/>
      <w:jc w:val="left"/>
    </w:pPr>
    <w:rPr>
      <w:kern w:val="0"/>
      <w:szCs w:val="20"/>
    </w:rPr>
  </w:style>
  <w:style w:type="paragraph" w:customStyle="1" w:styleId="DecimalAligned">
    <w:name w:val="Decimal Aligned"/>
    <w:basedOn w:val="a"/>
    <w:qFormat/>
    <w:rsid w:val="00A54024"/>
    <w:pPr>
      <w:widowControl/>
      <w:tabs>
        <w:tab w:val="decimal" w:pos="360"/>
      </w:tabs>
      <w:spacing w:after="200" w:line="276" w:lineRule="auto"/>
      <w:jc w:val="left"/>
    </w:pPr>
    <w:rPr>
      <w:rFonts w:ascii="Calibri" w:hAnsi="Calibri"/>
      <w:kern w:val="0"/>
      <w:sz w:val="22"/>
      <w:szCs w:val="22"/>
      <w:lang w:eastAsia="en-US"/>
    </w:rPr>
  </w:style>
  <w:style w:type="paragraph" w:customStyle="1" w:styleId="CharCharChar1">
    <w:name w:val="Char Char Char1"/>
    <w:basedOn w:val="a"/>
    <w:qFormat/>
    <w:rsid w:val="00A54024"/>
    <w:rPr>
      <w:rFonts w:ascii="Tahoma" w:hAnsi="Tahoma"/>
      <w:sz w:val="24"/>
      <w:szCs w:val="20"/>
    </w:rPr>
  </w:style>
  <w:style w:type="paragraph" w:customStyle="1" w:styleId="SubSub2">
    <w:name w:val="SubSub2"/>
    <w:basedOn w:val="Paragraph"/>
    <w:qFormat/>
    <w:rsid w:val="00A54024"/>
    <w:pPr>
      <w:tabs>
        <w:tab w:val="left" w:pos="1152"/>
        <w:tab w:val="left" w:pos="3402"/>
      </w:tabs>
      <w:ind w:left="3402"/>
      <w:outlineLvl w:val="5"/>
    </w:pPr>
  </w:style>
  <w:style w:type="paragraph" w:customStyle="1" w:styleId="Paragraph">
    <w:name w:val="Paragraph"/>
    <w:basedOn w:val="a"/>
    <w:next w:val="a"/>
    <w:qFormat/>
    <w:rsid w:val="00A54024"/>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SubSub1">
    <w:name w:val="SubSub1"/>
    <w:basedOn w:val="Paragraph"/>
    <w:qFormat/>
    <w:rsid w:val="00A54024"/>
    <w:pPr>
      <w:tabs>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 w:val="left" w:pos="1152"/>
        <w:tab w:val="left" w:pos="2826"/>
      </w:tabs>
      <w:ind w:left="2826"/>
      <w:outlineLvl w:val="4"/>
    </w:pPr>
  </w:style>
  <w:style w:type="paragraph" w:customStyle="1" w:styleId="Web">
    <w:name w:val="普通 (Web)"/>
    <w:basedOn w:val="a"/>
    <w:qFormat/>
    <w:rsid w:val="00A54024"/>
    <w:pPr>
      <w:widowControl/>
      <w:spacing w:before="100" w:beforeAutospacing="1" w:after="100" w:afterAutospacing="1"/>
      <w:jc w:val="left"/>
    </w:pPr>
    <w:rPr>
      <w:rFonts w:ascii="宋体" w:hAnsi="宋体"/>
      <w:kern w:val="0"/>
      <w:sz w:val="24"/>
      <w:szCs w:val="20"/>
    </w:rPr>
  </w:style>
  <w:style w:type="paragraph" w:customStyle="1" w:styleId="CharChar1">
    <w:name w:val="Char Char1"/>
    <w:basedOn w:val="a"/>
    <w:qFormat/>
    <w:rsid w:val="00A54024"/>
    <w:rPr>
      <w:rFonts w:ascii="宋体" w:hAnsi="宋体"/>
      <w:b/>
      <w:sz w:val="28"/>
      <w:szCs w:val="28"/>
    </w:rPr>
  </w:style>
  <w:style w:type="paragraph" w:customStyle="1" w:styleId="110">
    <w:name w:val="无间隔11"/>
    <w:uiPriority w:val="1"/>
    <w:qFormat/>
    <w:rsid w:val="00A54024"/>
    <w:pPr>
      <w:widowControl w:val="0"/>
      <w:jc w:val="both"/>
    </w:pPr>
    <w:rPr>
      <w:rFonts w:ascii="Times New Roman" w:eastAsia="宋体" w:hAnsi="Times New Roman" w:cs="Times New Roman"/>
      <w:szCs w:val="24"/>
    </w:rPr>
  </w:style>
  <w:style w:type="paragraph" w:customStyle="1" w:styleId="18">
    <w:name w:val="项目符号1"/>
    <w:basedOn w:val="a"/>
    <w:qFormat/>
    <w:rsid w:val="00A54024"/>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Default">
    <w:name w:val="Default"/>
    <w:qFormat/>
    <w:rsid w:val="00A54024"/>
    <w:pPr>
      <w:widowControl w:val="0"/>
      <w:autoSpaceDE w:val="0"/>
      <w:autoSpaceDN w:val="0"/>
      <w:adjustRightInd w:val="0"/>
    </w:pPr>
    <w:rPr>
      <w:rFonts w:ascii="宋体" w:eastAsia="宋体" w:hAnsi="Times New Roman" w:cs="宋体"/>
      <w:color w:val="000000"/>
      <w:kern w:val="0"/>
      <w:sz w:val="24"/>
      <w:szCs w:val="24"/>
    </w:rPr>
  </w:style>
  <w:style w:type="paragraph" w:customStyle="1" w:styleId="10">
    <w:name w:val="编号1"/>
    <w:basedOn w:val="a"/>
    <w:qFormat/>
    <w:rsid w:val="00A54024"/>
    <w:pPr>
      <w:numPr>
        <w:numId w:val="2"/>
      </w:numPr>
      <w:tabs>
        <w:tab w:val="left" w:pos="620"/>
      </w:tabs>
      <w:spacing w:line="360" w:lineRule="auto"/>
      <w:jc w:val="left"/>
    </w:pPr>
    <w:rPr>
      <w:sz w:val="24"/>
    </w:rPr>
  </w:style>
  <w:style w:type="paragraph" w:customStyle="1" w:styleId="p0">
    <w:name w:val="p0"/>
    <w:basedOn w:val="a"/>
    <w:qFormat/>
    <w:rsid w:val="00A54024"/>
    <w:pPr>
      <w:widowControl/>
    </w:pPr>
    <w:rPr>
      <w:kern w:val="0"/>
      <w:szCs w:val="21"/>
    </w:rPr>
  </w:style>
  <w:style w:type="paragraph" w:customStyle="1" w:styleId="SubSub4">
    <w:name w:val="SubSub4"/>
    <w:basedOn w:val="Paragraph"/>
    <w:qFormat/>
    <w:rsid w:val="00A54024"/>
    <w:pPr>
      <w:tabs>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 w:val="left" w:pos="360"/>
        <w:tab w:val="left" w:pos="1152"/>
      </w:tabs>
      <w:ind w:left="4554"/>
      <w:outlineLvl w:val="7"/>
    </w:pPr>
  </w:style>
  <w:style w:type="paragraph" w:customStyle="1" w:styleId="reader-word-layer">
    <w:name w:val="reader-word-layer"/>
    <w:basedOn w:val="a"/>
    <w:qFormat/>
    <w:rsid w:val="00A54024"/>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rsid w:val="00A54024"/>
    <w:rPr>
      <w:rFonts w:ascii="宋体" w:hAnsi="宋体"/>
      <w:b/>
      <w:sz w:val="28"/>
      <w:szCs w:val="28"/>
    </w:rPr>
  </w:style>
  <w:style w:type="paragraph" w:customStyle="1" w:styleId="CharChar21">
    <w:name w:val="Char Char21"/>
    <w:basedOn w:val="a"/>
    <w:qFormat/>
    <w:rsid w:val="00A54024"/>
    <w:rPr>
      <w:rFonts w:ascii="宋体" w:hAnsi="宋体"/>
      <w:b/>
      <w:sz w:val="28"/>
      <w:szCs w:val="28"/>
    </w:rPr>
  </w:style>
  <w:style w:type="paragraph" w:customStyle="1" w:styleId="19">
    <w:name w:val="列出段落1"/>
    <w:basedOn w:val="a"/>
    <w:qFormat/>
    <w:rsid w:val="00A54024"/>
    <w:pPr>
      <w:ind w:firstLineChars="200" w:firstLine="420"/>
    </w:pPr>
    <w:rPr>
      <w:rFonts w:ascii="Calibri" w:hAnsi="Calibri"/>
      <w:szCs w:val="22"/>
    </w:rPr>
  </w:style>
  <w:style w:type="paragraph" w:customStyle="1" w:styleId="L3">
    <w:name w:val="L标题3"/>
    <w:basedOn w:val="a"/>
    <w:qFormat/>
    <w:rsid w:val="00A54024"/>
    <w:pPr>
      <w:numPr>
        <w:numId w:val="3"/>
      </w:numPr>
      <w:tabs>
        <w:tab w:val="left" w:pos="420"/>
        <w:tab w:val="left" w:pos="1079"/>
      </w:tabs>
    </w:pPr>
  </w:style>
  <w:style w:type="paragraph" w:customStyle="1" w:styleId="2b">
    <w:name w:val="修订2"/>
    <w:uiPriority w:val="99"/>
    <w:unhideWhenUsed/>
    <w:qFormat/>
    <w:rsid w:val="00A54024"/>
    <w:rPr>
      <w:rFonts w:ascii="Times New Roman" w:eastAsia="宋体" w:hAnsi="Times New Roman" w:cs="Times New Roman"/>
      <w:szCs w:val="24"/>
    </w:rPr>
  </w:style>
  <w:style w:type="paragraph" w:customStyle="1" w:styleId="111">
    <w:name w:val="列出段落11"/>
    <w:basedOn w:val="a"/>
    <w:qFormat/>
    <w:rsid w:val="00A54024"/>
    <w:pPr>
      <w:ind w:firstLineChars="200" w:firstLine="200"/>
    </w:pPr>
    <w:rPr>
      <w:szCs w:val="28"/>
    </w:rPr>
  </w:style>
  <w:style w:type="paragraph" w:customStyle="1" w:styleId="CharChar2">
    <w:name w:val="Char Char2"/>
    <w:basedOn w:val="a"/>
    <w:qFormat/>
    <w:rsid w:val="00A54024"/>
    <w:pPr>
      <w:widowControl/>
      <w:spacing w:after="160" w:line="240" w:lineRule="exact"/>
      <w:jc w:val="left"/>
    </w:pPr>
    <w:rPr>
      <w:rFonts w:ascii="Verdana" w:eastAsia="仿宋_GB2312" w:hAnsi="Verdana"/>
      <w:kern w:val="0"/>
      <w:sz w:val="24"/>
      <w:szCs w:val="20"/>
      <w:lang w:eastAsia="en-US"/>
    </w:rPr>
  </w:style>
  <w:style w:type="paragraph" w:customStyle="1" w:styleId="Part">
    <w:name w:val="Part"/>
    <w:basedOn w:val="a"/>
    <w:qFormat/>
    <w:rsid w:val="00A54024"/>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Style95">
    <w:name w:val="_Style 95"/>
    <w:qFormat/>
    <w:rsid w:val="00A54024"/>
    <w:pPr>
      <w:widowControl w:val="0"/>
      <w:jc w:val="both"/>
    </w:pPr>
    <w:rPr>
      <w:rFonts w:ascii="Times New Roman" w:eastAsia="宋体" w:hAnsi="Times New Roman" w:cs="Times New Roman"/>
      <w:szCs w:val="24"/>
    </w:rPr>
  </w:style>
  <w:style w:type="paragraph" w:customStyle="1" w:styleId="1a">
    <w:name w:val="列表段落1"/>
    <w:basedOn w:val="a"/>
    <w:uiPriority w:val="34"/>
    <w:qFormat/>
    <w:rsid w:val="00A54024"/>
    <w:pPr>
      <w:ind w:firstLineChars="200" w:firstLine="420"/>
    </w:pPr>
    <w:rPr>
      <w:rFonts w:ascii="Calibri" w:hAnsi="Calibri"/>
      <w:szCs w:val="22"/>
    </w:rPr>
  </w:style>
  <w:style w:type="paragraph" w:customStyle="1" w:styleId="Style1">
    <w:name w:val="_Style 1"/>
    <w:basedOn w:val="a"/>
    <w:next w:val="HTML"/>
    <w:qFormat/>
    <w:rsid w:val="00A5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cs="Courier New"/>
      <w:kern w:val="0"/>
      <w:sz w:val="20"/>
      <w:szCs w:val="20"/>
    </w:rPr>
  </w:style>
  <w:style w:type="paragraph" w:customStyle="1" w:styleId="52">
    <w:name w:val="题注5"/>
    <w:basedOn w:val="a"/>
    <w:next w:val="a7"/>
    <w:qFormat/>
    <w:rsid w:val="00A54024"/>
    <w:pPr>
      <w:jc w:val="center"/>
    </w:pPr>
    <w:rPr>
      <w:b/>
      <w:color w:val="000000"/>
      <w:sz w:val="24"/>
      <w:szCs w:val="21"/>
    </w:rPr>
  </w:style>
  <w:style w:type="paragraph" w:customStyle="1" w:styleId="Style145">
    <w:name w:val="_Style 145"/>
    <w:uiPriority w:val="99"/>
    <w:semiHidden/>
    <w:qFormat/>
    <w:rsid w:val="00A54024"/>
    <w:rPr>
      <w:rFonts w:ascii="Times New Roman" w:eastAsia="宋体" w:hAnsi="Times New Roman" w:cs="Times New Roman"/>
      <w:szCs w:val="24"/>
    </w:rPr>
  </w:style>
  <w:style w:type="paragraph" w:customStyle="1" w:styleId="SubSub3">
    <w:name w:val="SubSub3"/>
    <w:basedOn w:val="Paragraph"/>
    <w:qFormat/>
    <w:rsid w:val="00A54024"/>
    <w:pPr>
      <w:tabs>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 w:val="left" w:pos="360"/>
        <w:tab w:val="left" w:pos="1152"/>
      </w:tabs>
      <w:ind w:left="3978"/>
      <w:outlineLvl w:val="6"/>
    </w:pPr>
  </w:style>
  <w:style w:type="paragraph" w:customStyle="1" w:styleId="1b">
    <w:name w:val="无间隔1"/>
    <w:uiPriority w:val="1"/>
    <w:qFormat/>
    <w:rsid w:val="00A54024"/>
    <w:pPr>
      <w:widowControl w:val="0"/>
      <w:jc w:val="both"/>
    </w:pPr>
    <w:rPr>
      <w:rFonts w:ascii="Times New Roman" w:eastAsia="宋体" w:hAnsi="Times New Roman" w:cs="Times New Roman"/>
      <w:szCs w:val="24"/>
    </w:rPr>
  </w:style>
  <w:style w:type="paragraph" w:customStyle="1" w:styleId="ListParagraph1">
    <w:name w:val="List Paragraph1"/>
    <w:basedOn w:val="a"/>
    <w:qFormat/>
    <w:rsid w:val="00A54024"/>
    <w:pPr>
      <w:ind w:firstLineChars="200" w:firstLine="420"/>
    </w:pPr>
    <w:rPr>
      <w:rFonts w:ascii="Calibri" w:hAnsi="Calibri"/>
      <w:szCs w:val="22"/>
    </w:rPr>
  </w:style>
  <w:style w:type="paragraph" w:customStyle="1" w:styleId="2c">
    <w:name w:val="样式 正文文字缩进 2 + 宋体 四号"/>
    <w:basedOn w:val="a"/>
    <w:qFormat/>
    <w:rsid w:val="00A54024"/>
    <w:pPr>
      <w:autoSpaceDE w:val="0"/>
      <w:autoSpaceDN w:val="0"/>
      <w:adjustRightInd w:val="0"/>
      <w:spacing w:line="360" w:lineRule="auto"/>
      <w:ind w:firstLineChars="200" w:firstLine="480"/>
      <w:jc w:val="left"/>
    </w:pPr>
    <w:rPr>
      <w:rFonts w:ascii="宋体" w:hAnsi="宋体" w:cs="Arial"/>
      <w:bCs/>
      <w:sz w:val="24"/>
    </w:rPr>
  </w:style>
  <w:style w:type="paragraph" w:customStyle="1" w:styleId="aff9">
    <w:name w:val="单位名称"/>
    <w:basedOn w:val="ad"/>
    <w:qFormat/>
    <w:rsid w:val="00A54024"/>
    <w:rPr>
      <w:lang w:eastAsia="zh-TW"/>
    </w:rPr>
  </w:style>
  <w:style w:type="paragraph" w:customStyle="1" w:styleId="affa">
    <w:name w:val="办公自动化专用标题"/>
    <w:basedOn w:val="afc"/>
    <w:qFormat/>
    <w:rsid w:val="00A54024"/>
    <w:pPr>
      <w:spacing w:line="560" w:lineRule="atLeast"/>
    </w:pPr>
    <w:rPr>
      <w:rFonts w:ascii="宋体"/>
      <w:bCs w:val="0"/>
      <w:sz w:val="44"/>
      <w:szCs w:val="20"/>
    </w:rPr>
  </w:style>
  <w:style w:type="paragraph" w:customStyle="1" w:styleId="1c">
    <w:name w:val="修订1"/>
    <w:uiPriority w:val="99"/>
    <w:semiHidden/>
    <w:qFormat/>
    <w:rsid w:val="00A54024"/>
    <w:rPr>
      <w:rFonts w:ascii="Times New Roman" w:eastAsia="宋体" w:hAnsi="Times New Roman" w:cs="Times New Roman"/>
      <w:szCs w:val="24"/>
    </w:rPr>
  </w:style>
  <w:style w:type="paragraph" w:customStyle="1" w:styleId="211">
    <w:name w:val="列出段落211"/>
    <w:basedOn w:val="a"/>
    <w:qFormat/>
    <w:rsid w:val="00A54024"/>
    <w:pPr>
      <w:ind w:firstLineChars="200" w:firstLine="420"/>
    </w:pPr>
    <w:rPr>
      <w:rFonts w:ascii="Calibri" w:hAnsi="Calibri"/>
      <w:szCs w:val="22"/>
    </w:rPr>
  </w:style>
  <w:style w:type="paragraph" w:customStyle="1" w:styleId="CharCharCharCharCharCharChar1">
    <w:name w:val="Char Char Char Char Char Char Char1"/>
    <w:basedOn w:val="a"/>
    <w:qFormat/>
    <w:rsid w:val="00A54024"/>
    <w:pPr>
      <w:tabs>
        <w:tab w:val="left" w:pos="425"/>
      </w:tabs>
      <w:ind w:left="425" w:hanging="425"/>
    </w:pPr>
    <w:rPr>
      <w:rFonts w:eastAsia="仿宋_GB2312"/>
      <w:kern w:val="24"/>
      <w:sz w:val="24"/>
    </w:rPr>
  </w:style>
  <w:style w:type="paragraph" w:customStyle="1" w:styleId="210">
    <w:name w:val="列出段落21"/>
    <w:basedOn w:val="a"/>
    <w:qFormat/>
    <w:rsid w:val="00A54024"/>
    <w:pPr>
      <w:ind w:firstLineChars="200" w:firstLine="420"/>
    </w:pPr>
    <w:rPr>
      <w:rFonts w:ascii="Calibri" w:hAnsi="Calibri"/>
      <w:szCs w:val="22"/>
    </w:rPr>
  </w:style>
  <w:style w:type="paragraph" w:customStyle="1" w:styleId="affb">
    <w:name w:val="文本"/>
    <w:basedOn w:val="a"/>
    <w:qFormat/>
    <w:rsid w:val="00A54024"/>
    <w:pPr>
      <w:spacing w:before="100" w:beforeAutospacing="1" w:after="100" w:afterAutospacing="1" w:line="360" w:lineRule="auto"/>
      <w:ind w:left="862"/>
    </w:pPr>
    <w:rPr>
      <w:sz w:val="24"/>
    </w:rPr>
  </w:style>
  <w:style w:type="paragraph" w:customStyle="1" w:styleId="42">
    <w:name w:val="题注4"/>
    <w:basedOn w:val="a"/>
    <w:next w:val="a7"/>
    <w:qFormat/>
    <w:rsid w:val="00A54024"/>
    <w:pPr>
      <w:ind w:leftChars="-64" w:left="-132" w:rightChars="-50" w:right="-105" w:hanging="2"/>
      <w:jc w:val="center"/>
    </w:pPr>
    <w:rPr>
      <w:b/>
      <w:color w:val="FF0000"/>
      <w:szCs w:val="21"/>
      <w:lang w:val="en-GB"/>
    </w:rPr>
  </w:style>
  <w:style w:type="paragraph" w:styleId="affc">
    <w:name w:val="List Paragraph"/>
    <w:basedOn w:val="a"/>
    <w:uiPriority w:val="34"/>
    <w:qFormat/>
    <w:rsid w:val="00A54024"/>
    <w:pPr>
      <w:ind w:firstLineChars="200" w:firstLine="420"/>
    </w:pPr>
    <w:rPr>
      <w:rFonts w:ascii="Calibri" w:hAnsi="Calibri"/>
      <w:szCs w:val="22"/>
    </w:rPr>
  </w:style>
  <w:style w:type="paragraph" w:customStyle="1" w:styleId="affd">
    <w:name w:val="图"/>
    <w:basedOn w:val="a"/>
    <w:qFormat/>
    <w:rsid w:val="00A54024"/>
    <w:pPr>
      <w:keepNext/>
      <w:adjustRightInd w:val="0"/>
      <w:spacing w:before="60" w:after="60" w:line="300" w:lineRule="auto"/>
      <w:jc w:val="center"/>
      <w:textAlignment w:val="center"/>
    </w:pPr>
    <w:rPr>
      <w:snapToGrid w:val="0"/>
      <w:spacing w:val="20"/>
      <w:kern w:val="0"/>
      <w:sz w:val="24"/>
      <w:szCs w:val="20"/>
    </w:rPr>
  </w:style>
  <w:style w:type="paragraph" w:customStyle="1" w:styleId="CharChar2Char11">
    <w:name w:val="Char Char2 Char11"/>
    <w:basedOn w:val="a"/>
    <w:qFormat/>
    <w:rsid w:val="00A54024"/>
    <w:rPr>
      <w:rFonts w:ascii="宋体" w:hAnsi="宋体"/>
      <w:b/>
      <w:sz w:val="28"/>
      <w:szCs w:val="28"/>
    </w:rPr>
  </w:style>
  <w:style w:type="paragraph" w:customStyle="1" w:styleId="Article">
    <w:name w:val="Article"/>
    <w:basedOn w:val="Part"/>
    <w:next w:val="a"/>
    <w:qFormat/>
    <w:rsid w:val="00A54024"/>
    <w:pPr>
      <w:tabs>
        <w:tab w:val="clear" w:pos="522"/>
        <w:tab w:val="left" w:pos="360"/>
      </w:tabs>
      <w:ind w:left="1098"/>
      <w:outlineLvl w:val="1"/>
    </w:pPr>
  </w:style>
  <w:style w:type="paragraph" w:customStyle="1" w:styleId="StyleHeading1ComplexTimesNewRoman">
    <w:name w:val="Style Heading 1 + (Complex) Times New Roman"/>
    <w:basedOn w:val="11"/>
    <w:qFormat/>
    <w:rsid w:val="00A54024"/>
    <w:pPr>
      <w:keepNext w:val="0"/>
      <w:keepLines w:val="0"/>
      <w:numPr>
        <w:numId w:val="4"/>
      </w:numPr>
      <w:tabs>
        <w:tab w:val="left" w:pos="360"/>
      </w:tabs>
      <w:spacing w:before="240" w:after="240" w:line="300" w:lineRule="auto"/>
    </w:pPr>
    <w:rPr>
      <w:rFonts w:eastAsia="Times New Roman"/>
      <w:kern w:val="32"/>
      <w:sz w:val="24"/>
      <w:szCs w:val="32"/>
      <w:lang w:eastAsia="en-US"/>
    </w:rPr>
  </w:style>
  <w:style w:type="paragraph" w:customStyle="1" w:styleId="SubPara">
    <w:name w:val="SubPara"/>
    <w:basedOn w:val="Paragraph"/>
    <w:qFormat/>
    <w:rsid w:val="00A54024"/>
    <w:pPr>
      <w:tabs>
        <w:tab w:val="left" w:pos="1152"/>
        <w:tab w:val="left" w:pos="2250"/>
      </w:tabs>
      <w:ind w:left="2250"/>
      <w:outlineLvl w:val="3"/>
    </w:pPr>
    <w:rPr>
      <w:snapToGrid/>
    </w:rPr>
  </w:style>
  <w:style w:type="paragraph" w:customStyle="1" w:styleId="affe">
    <w:name w:val="表格文字"/>
    <w:basedOn w:val="a"/>
    <w:qFormat/>
    <w:rsid w:val="00A54024"/>
    <w:pPr>
      <w:spacing w:before="25" w:after="25"/>
      <w:jc w:val="left"/>
    </w:pPr>
    <w:rPr>
      <w:bCs/>
      <w:spacing w:val="10"/>
      <w:kern w:val="0"/>
      <w:sz w:val="24"/>
      <w:szCs w:val="20"/>
    </w:rPr>
  </w:style>
  <w:style w:type="paragraph" w:customStyle="1" w:styleId="ZchnZchn11">
    <w:name w:val="Zchn Zchn11"/>
    <w:basedOn w:val="a"/>
    <w:qFormat/>
    <w:rsid w:val="00A54024"/>
    <w:rPr>
      <w:rFonts w:ascii="Tahoma" w:hAnsi="Tahoma"/>
      <w:sz w:val="24"/>
      <w:szCs w:val="20"/>
    </w:rPr>
  </w:style>
  <w:style w:type="paragraph" w:customStyle="1" w:styleId="xl25">
    <w:name w:val="xl25"/>
    <w:basedOn w:val="a"/>
    <w:qFormat/>
    <w:rsid w:val="00A54024"/>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2d">
    <w:name w:val="正文缩进2"/>
    <w:basedOn w:val="a"/>
    <w:qFormat/>
    <w:rsid w:val="00A54024"/>
    <w:pPr>
      <w:ind w:firstLineChars="200" w:firstLine="420"/>
    </w:pPr>
  </w:style>
  <w:style w:type="paragraph" w:customStyle="1" w:styleId="ParaAttribute3">
    <w:name w:val="ParaAttribute3"/>
    <w:qFormat/>
    <w:rsid w:val="00A54024"/>
    <w:pPr>
      <w:widowControl w:val="0"/>
      <w:wordWrap w:val="0"/>
    </w:pPr>
    <w:rPr>
      <w:rFonts w:ascii="Times New Roman" w:eastAsia="宋体" w:hAnsi="Times New Roman" w:cs="Times New Roman"/>
      <w:kern w:val="0"/>
      <w:sz w:val="20"/>
      <w:szCs w:val="20"/>
    </w:rPr>
  </w:style>
  <w:style w:type="paragraph" w:customStyle="1" w:styleId="CharCharChar">
    <w:name w:val="Char Char Char"/>
    <w:basedOn w:val="a"/>
    <w:qFormat/>
    <w:rsid w:val="00A54024"/>
    <w:rPr>
      <w:rFonts w:ascii="Tahoma" w:hAnsi="Tahoma"/>
      <w:sz w:val="24"/>
      <w:szCs w:val="20"/>
    </w:rPr>
  </w:style>
  <w:style w:type="paragraph" w:customStyle="1" w:styleId="CharCharCharCharCharCharChar11">
    <w:name w:val="Char Char Char Char Char Char Char11"/>
    <w:basedOn w:val="a"/>
    <w:qFormat/>
    <w:rsid w:val="00A54024"/>
    <w:pPr>
      <w:tabs>
        <w:tab w:val="left" w:pos="425"/>
      </w:tabs>
      <w:ind w:left="425" w:hanging="425"/>
    </w:pPr>
    <w:rPr>
      <w:rFonts w:eastAsia="仿宋_GB2312"/>
      <w:kern w:val="24"/>
      <w:sz w:val="24"/>
    </w:rPr>
  </w:style>
  <w:style w:type="paragraph" w:customStyle="1" w:styleId="CharChar2Char1">
    <w:name w:val="Char Char2 Char1"/>
    <w:basedOn w:val="a"/>
    <w:qFormat/>
    <w:rsid w:val="00A54024"/>
    <w:rPr>
      <w:rFonts w:ascii="宋体" w:hAnsi="宋体"/>
      <w:b/>
      <w:sz w:val="28"/>
      <w:szCs w:val="28"/>
    </w:rPr>
  </w:style>
  <w:style w:type="paragraph" w:customStyle="1" w:styleId="2e">
    <w:name w:val="样式 正文（首行缩进两字） + 首行缩进:  2 字符"/>
    <w:basedOn w:val="a0"/>
    <w:qFormat/>
    <w:rsid w:val="00A54024"/>
    <w:pPr>
      <w:adjustRightInd w:val="0"/>
      <w:spacing w:line="360" w:lineRule="auto"/>
      <w:ind w:firstLineChars="200" w:firstLine="480"/>
      <w:textAlignment w:val="baseline"/>
    </w:pPr>
    <w:rPr>
      <w:sz w:val="24"/>
    </w:rPr>
  </w:style>
  <w:style w:type="paragraph" w:customStyle="1" w:styleId="CharCharCharCharCharCharChar">
    <w:name w:val="Char Char Char Char Char Char Char"/>
    <w:basedOn w:val="a"/>
    <w:qFormat/>
    <w:rsid w:val="00A54024"/>
    <w:pPr>
      <w:tabs>
        <w:tab w:val="left" w:pos="425"/>
      </w:tabs>
      <w:ind w:left="425" w:hanging="425"/>
    </w:pPr>
    <w:rPr>
      <w:rFonts w:eastAsia="仿宋_GB2312"/>
      <w:kern w:val="24"/>
      <w:sz w:val="24"/>
    </w:rPr>
  </w:style>
  <w:style w:type="paragraph" w:customStyle="1" w:styleId="ParaAttribute4">
    <w:name w:val="ParaAttribute4"/>
    <w:qFormat/>
    <w:rsid w:val="00A54024"/>
    <w:pPr>
      <w:widowControl w:val="0"/>
      <w:tabs>
        <w:tab w:val="left" w:pos="1635"/>
      </w:tabs>
      <w:wordWrap w:val="0"/>
      <w:ind w:left="-480" w:firstLine="360"/>
    </w:pPr>
    <w:rPr>
      <w:rFonts w:ascii="Times New Roman" w:eastAsia="宋体" w:hAnsi="Times New Roman" w:cs="Times New Roman"/>
      <w:kern w:val="0"/>
      <w:sz w:val="20"/>
      <w:szCs w:val="20"/>
    </w:rPr>
  </w:style>
  <w:style w:type="paragraph" w:customStyle="1" w:styleId="ZchnZchn">
    <w:name w:val="Zchn Zchn"/>
    <w:basedOn w:val="a"/>
    <w:qFormat/>
    <w:rsid w:val="00A54024"/>
    <w:rPr>
      <w:rFonts w:ascii="Tahoma" w:hAnsi="Tahoma"/>
      <w:sz w:val="24"/>
      <w:szCs w:val="20"/>
    </w:rPr>
  </w:style>
  <w:style w:type="paragraph" w:customStyle="1" w:styleId="CharChar2Char">
    <w:name w:val="Char Char2 Char"/>
    <w:basedOn w:val="a"/>
    <w:qFormat/>
    <w:rsid w:val="00A54024"/>
    <w:rPr>
      <w:rFonts w:ascii="宋体" w:hAnsi="宋体"/>
      <w:b/>
      <w:sz w:val="28"/>
      <w:szCs w:val="28"/>
    </w:rPr>
  </w:style>
  <w:style w:type="paragraph" w:customStyle="1" w:styleId="HTML10">
    <w:name w:val="HTML 预设格式1"/>
    <w:basedOn w:val="a"/>
    <w:qFormat/>
    <w:rsid w:val="00A5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Char0">
    <w:name w:val="Char"/>
    <w:basedOn w:val="a"/>
    <w:qFormat/>
    <w:rsid w:val="00A54024"/>
    <w:pPr>
      <w:widowControl/>
      <w:spacing w:after="160" w:line="240" w:lineRule="exact"/>
      <w:jc w:val="left"/>
    </w:pPr>
    <w:rPr>
      <w:rFonts w:ascii="Verdana" w:hAnsi="Verdana"/>
      <w:kern w:val="0"/>
      <w:szCs w:val="20"/>
      <w:lang w:eastAsia="en-US"/>
    </w:rPr>
  </w:style>
  <w:style w:type="paragraph" w:customStyle="1" w:styleId="CharChar">
    <w:name w:val="Char Char"/>
    <w:basedOn w:val="a"/>
    <w:qFormat/>
    <w:rsid w:val="00A54024"/>
    <w:pPr>
      <w:widowControl/>
      <w:spacing w:after="160" w:line="240" w:lineRule="exact"/>
      <w:jc w:val="left"/>
    </w:pPr>
    <w:rPr>
      <w:rFonts w:ascii="Verdana" w:eastAsia="仿宋_GB2312" w:hAnsi="Verdana"/>
      <w:kern w:val="0"/>
      <w:sz w:val="24"/>
      <w:szCs w:val="20"/>
      <w:lang w:eastAsia="en-US"/>
    </w:rPr>
  </w:style>
  <w:style w:type="table" w:customStyle="1" w:styleId="36">
    <w:name w:val="网格型3"/>
    <w:basedOn w:val="a2"/>
    <w:qFormat/>
    <w:rsid w:val="00A540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2"/>
    <w:qFormat/>
    <w:rsid w:val="00A5402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2"/>
    <w:qFormat/>
    <w:rsid w:val="00A54024"/>
    <w:rPr>
      <w:rFonts w:ascii="Times New Roman" w:eastAsia="宋体"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网格型1"/>
    <w:basedOn w:val="a2"/>
    <w:uiPriority w:val="59"/>
    <w:qFormat/>
    <w:rsid w:val="00A54024"/>
    <w:rPr>
      <w:rFonts w:ascii="Times New Roman" w:eastAsia="宋体"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6">
    <w:name w:val="p16"/>
    <w:basedOn w:val="a"/>
    <w:qFormat/>
    <w:rsid w:val="00A54024"/>
    <w:pPr>
      <w:widowControl/>
      <w:spacing w:before="100" w:beforeAutospacing="1" w:after="100" w:afterAutospacing="1"/>
      <w:jc w:val="left"/>
    </w:pPr>
    <w:rPr>
      <w:rFonts w:ascii="宋体" w:hAnsi="宋体" w:cs="宋体"/>
      <w:kern w:val="0"/>
      <w:sz w:val="24"/>
    </w:rPr>
  </w:style>
  <w:style w:type="character" w:customStyle="1" w:styleId="font71">
    <w:name w:val="font71"/>
    <w:qFormat/>
    <w:rsid w:val="00A54024"/>
    <w:rPr>
      <w:rFonts w:ascii="宋体" w:eastAsia="宋体" w:hAnsi="宋体" w:cs="宋体" w:hint="eastAsia"/>
      <w:color w:val="FF0000"/>
      <w:sz w:val="20"/>
      <w:szCs w:val="20"/>
      <w:u w:val="none"/>
    </w:rPr>
  </w:style>
  <w:style w:type="character" w:customStyle="1" w:styleId="font91">
    <w:name w:val="font91"/>
    <w:qFormat/>
    <w:rsid w:val="00A54024"/>
    <w:rPr>
      <w:rFonts w:ascii="宋体" w:eastAsia="宋体" w:hAnsi="宋体" w:cs="宋体" w:hint="eastAsia"/>
      <w:color w:val="000000"/>
      <w:sz w:val="18"/>
      <w:szCs w:val="18"/>
      <w:u w:val="none"/>
    </w:rPr>
  </w:style>
  <w:style w:type="character" w:customStyle="1" w:styleId="font11">
    <w:name w:val="font11"/>
    <w:qFormat/>
    <w:rsid w:val="00A54024"/>
    <w:rPr>
      <w:rFonts w:ascii="宋体" w:eastAsia="宋体" w:hAnsi="宋体" w:cs="宋体" w:hint="eastAsia"/>
      <w:color w:val="FF0000"/>
      <w:sz w:val="18"/>
      <w:szCs w:val="18"/>
      <w:u w:val="none"/>
    </w:rPr>
  </w:style>
  <w:style w:type="character" w:customStyle="1" w:styleId="font112">
    <w:name w:val="font112"/>
    <w:qFormat/>
    <w:rsid w:val="00A54024"/>
    <w:rPr>
      <w:rFonts w:ascii="宋体" w:eastAsia="宋体" w:hAnsi="宋体" w:cs="宋体" w:hint="eastAsia"/>
      <w:color w:val="000000"/>
      <w:sz w:val="20"/>
      <w:szCs w:val="20"/>
      <w:u w:val="none"/>
    </w:rPr>
  </w:style>
  <w:style w:type="character" w:customStyle="1" w:styleId="font61">
    <w:name w:val="font61"/>
    <w:qFormat/>
    <w:rsid w:val="00A54024"/>
    <w:rPr>
      <w:rFonts w:ascii="宋体" w:eastAsia="宋体" w:hAnsi="宋体" w:cs="宋体" w:hint="eastAsia"/>
      <w:color w:val="000000"/>
      <w:sz w:val="20"/>
      <w:szCs w:val="20"/>
      <w:u w:val="none"/>
    </w:rPr>
  </w:style>
  <w:style w:type="character" w:customStyle="1" w:styleId="font21">
    <w:name w:val="font21"/>
    <w:qFormat/>
    <w:rsid w:val="00A54024"/>
    <w:rPr>
      <w:rFonts w:ascii="宋体" w:eastAsia="宋体" w:hAnsi="宋体" w:cs="宋体" w:hint="eastAsia"/>
      <w:color w:val="000000"/>
      <w:sz w:val="20"/>
      <w:szCs w:val="20"/>
      <w:u w:val="none"/>
    </w:rPr>
  </w:style>
  <w:style w:type="character" w:customStyle="1" w:styleId="font31">
    <w:name w:val="font31"/>
    <w:qFormat/>
    <w:rsid w:val="00A54024"/>
    <w:rPr>
      <w:rFonts w:ascii="宋体" w:eastAsia="宋体" w:hAnsi="宋体" w:cs="宋体" w:hint="eastAsia"/>
      <w:color w:val="FF0000"/>
      <w:sz w:val="20"/>
      <w:szCs w:val="20"/>
      <w:u w:val="none"/>
    </w:rPr>
  </w:style>
  <w:style w:type="character" w:customStyle="1" w:styleId="font41">
    <w:name w:val="font41"/>
    <w:qFormat/>
    <w:rsid w:val="00A54024"/>
    <w:rPr>
      <w:rFonts w:ascii="宋体" w:eastAsia="宋体" w:hAnsi="宋体" w:cs="宋体" w:hint="eastAsia"/>
      <w:color w:val="000000"/>
      <w:sz w:val="18"/>
      <w:szCs w:val="18"/>
      <w:u w:val="none"/>
    </w:rPr>
  </w:style>
  <w:style w:type="paragraph" w:customStyle="1" w:styleId="0">
    <w:name w:val="正文文本_0"/>
    <w:basedOn w:val="00"/>
    <w:qFormat/>
    <w:rsid w:val="00A54024"/>
    <w:pPr>
      <w:spacing w:line="360" w:lineRule="auto"/>
    </w:pPr>
    <w:rPr>
      <w:rFonts w:ascii="隶书" w:eastAsia="隶书" w:hAnsi="宋体"/>
      <w:b/>
      <w:bCs/>
      <w:kern w:val="0"/>
      <w:sz w:val="20"/>
      <w:szCs w:val="20"/>
    </w:rPr>
  </w:style>
  <w:style w:type="paragraph" w:customStyle="1" w:styleId="00">
    <w:name w:val="正文_0"/>
    <w:qFormat/>
    <w:rsid w:val="00A54024"/>
    <w:pPr>
      <w:widowControl w:val="0"/>
      <w:jc w:val="both"/>
    </w:pPr>
    <w:rPr>
      <w:rFonts w:ascii="Times New Roman" w:eastAsia="宋体" w:hAnsi="Times New Roman" w:cs="Times New Roman"/>
      <w:szCs w:val="24"/>
    </w:rPr>
  </w:style>
  <w:style w:type="paragraph" w:customStyle="1" w:styleId="212">
    <w:name w:val="正文文本首行缩进 21"/>
    <w:basedOn w:val="1e"/>
    <w:qFormat/>
    <w:rsid w:val="00A54024"/>
    <w:pPr>
      <w:ind w:firstLine="420"/>
    </w:pPr>
  </w:style>
  <w:style w:type="paragraph" w:customStyle="1" w:styleId="1e">
    <w:name w:val="正文文本缩进1"/>
    <w:basedOn w:val="a"/>
    <w:qFormat/>
    <w:rsid w:val="00A54024"/>
    <w:pPr>
      <w:ind w:firstLineChars="352" w:firstLine="830"/>
    </w:pPr>
    <w:rPr>
      <w:rFonts w:ascii="仿宋_GB2312" w:eastAsia="仿宋_GB2312"/>
      <w:sz w:val="32"/>
    </w:rPr>
  </w:style>
  <w:style w:type="paragraph" w:customStyle="1" w:styleId="1f">
    <w:name w:val="纯文本1"/>
    <w:basedOn w:val="a"/>
    <w:qFormat/>
    <w:rsid w:val="00A54024"/>
    <w:rPr>
      <w:rFonts w:ascii="宋体" w:hAnsi="Courier New" w:cs="Courier New"/>
      <w:szCs w:val="21"/>
    </w:rPr>
  </w:style>
  <w:style w:type="paragraph" w:customStyle="1" w:styleId="afff">
    <w:name w:val="表标题"/>
    <w:basedOn w:val="a"/>
    <w:qFormat/>
    <w:rsid w:val="00A54024"/>
    <w:pPr>
      <w:ind w:firstLine="482"/>
      <w:jc w:val="center"/>
    </w:pPr>
    <w:rPr>
      <w:rFonts w:cs="宋体" w:hint="eastAsia"/>
      <w:sz w:val="22"/>
      <w:szCs w:val="22"/>
    </w:rPr>
  </w:style>
  <w:style w:type="paragraph" w:customStyle="1" w:styleId="2f0">
    <w:name w:val="封面2"/>
    <w:basedOn w:val="a"/>
    <w:uiPriority w:val="99"/>
    <w:qFormat/>
    <w:rsid w:val="00A54024"/>
    <w:pPr>
      <w:spacing w:line="360" w:lineRule="auto"/>
      <w:jc w:val="center"/>
    </w:pPr>
    <w:rPr>
      <w:rFonts w:ascii="黑体" w:eastAsia="黑体" w:hAnsi="黑体"/>
      <w:b/>
      <w:spacing w:val="-28"/>
      <w:sz w:val="72"/>
    </w:rPr>
  </w:style>
  <w:style w:type="paragraph" w:customStyle="1" w:styleId="BodyTextFirstIndent21">
    <w:name w:val="Body Text First Indent 21"/>
    <w:basedOn w:val="BodyTextIndent1"/>
    <w:qFormat/>
    <w:rsid w:val="00A54024"/>
    <w:pPr>
      <w:ind w:firstLine="420"/>
    </w:pPr>
  </w:style>
  <w:style w:type="paragraph" w:customStyle="1" w:styleId="BodyTextIndent1">
    <w:name w:val="Body Text Indent1"/>
    <w:basedOn w:val="a"/>
    <w:qFormat/>
    <w:rsid w:val="00A54024"/>
    <w:pPr>
      <w:ind w:firstLineChars="352" w:firstLine="830"/>
    </w:pPr>
    <w:rPr>
      <w:rFonts w:ascii="仿宋_GB2312" w:eastAsia="仿宋_GB2312"/>
      <w:sz w:val="32"/>
    </w:rPr>
  </w:style>
  <w:style w:type="paragraph" w:customStyle="1" w:styleId="310">
    <w:name w:val="正文文本 31"/>
    <w:basedOn w:val="a"/>
    <w:qFormat/>
    <w:rsid w:val="00A54024"/>
    <w:pPr>
      <w:spacing w:after="120"/>
    </w:pPr>
    <w:rPr>
      <w:sz w:val="16"/>
      <w:szCs w:val="16"/>
    </w:rPr>
  </w:style>
  <w:style w:type="paragraph" w:customStyle="1" w:styleId="TableParagraph">
    <w:name w:val="Table Paragraph"/>
    <w:basedOn w:val="a"/>
    <w:uiPriority w:val="1"/>
    <w:qFormat/>
    <w:rsid w:val="00A54024"/>
    <w:rPr>
      <w:rFonts w:ascii="宋体" w:hAnsi="宋体" w:cs="宋体"/>
    </w:rPr>
  </w:style>
  <w:style w:type="paragraph" w:customStyle="1" w:styleId="1">
    <w:name w:val="正文1"/>
    <w:basedOn w:val="ad"/>
    <w:next w:val="a"/>
    <w:qFormat/>
    <w:rsid w:val="00A54024"/>
    <w:pPr>
      <w:numPr>
        <w:numId w:val="5"/>
      </w:numPr>
    </w:pPr>
    <w:rPr>
      <w:szCs w:val="20"/>
    </w:rPr>
  </w:style>
  <w:style w:type="character" w:customStyle="1" w:styleId="font81">
    <w:name w:val="font81"/>
    <w:qFormat/>
    <w:rsid w:val="00A54024"/>
    <w:rPr>
      <w:rFonts w:ascii="宋体" w:eastAsia="宋体" w:hAnsi="宋体" w:cs="宋体" w:hint="eastAsia"/>
      <w:b/>
      <w:bCs/>
      <w:color w:val="000000"/>
      <w:sz w:val="22"/>
      <w:szCs w:val="22"/>
      <w:u w:val="none"/>
    </w:rPr>
  </w:style>
  <w:style w:type="character" w:customStyle="1" w:styleId="font101">
    <w:name w:val="font101"/>
    <w:qFormat/>
    <w:rsid w:val="00A54024"/>
    <w:rPr>
      <w:rFonts w:ascii="Times New Roman" w:hAnsi="Times New Roman" w:cs="Times New Roman" w:hint="default"/>
      <w:color w:val="000000"/>
      <w:sz w:val="24"/>
      <w:szCs w:val="24"/>
      <w:u w:val="none"/>
    </w:rPr>
  </w:style>
  <w:style w:type="character" w:customStyle="1" w:styleId="font121">
    <w:name w:val="font121"/>
    <w:qFormat/>
    <w:rsid w:val="00A54024"/>
    <w:rPr>
      <w:rFonts w:ascii="宋体" w:eastAsia="宋体" w:hAnsi="宋体" w:cs="宋体" w:hint="eastAsia"/>
      <w:color w:val="FF0000"/>
      <w:sz w:val="22"/>
      <w:szCs w:val="22"/>
      <w:u w:val="none"/>
    </w:rPr>
  </w:style>
  <w:style w:type="character" w:customStyle="1" w:styleId="font51">
    <w:name w:val="font51"/>
    <w:qFormat/>
    <w:rsid w:val="00A54024"/>
    <w:rPr>
      <w:rFonts w:ascii="Times New Roman" w:hAnsi="Times New Roman" w:cs="Times New Roman" w:hint="default"/>
      <w:color w:val="000000"/>
      <w:sz w:val="22"/>
      <w:szCs w:val="22"/>
      <w:u w:val="none"/>
    </w:rPr>
  </w:style>
  <w:style w:type="character" w:customStyle="1" w:styleId="Char2">
    <w:name w:val="纯文本 Char"/>
    <w:qFormat/>
    <w:rsid w:val="00A54024"/>
    <w:rPr>
      <w:rFonts w:ascii="宋体" w:eastAsia="宋体" w:hAnsi="Courier New"/>
      <w:sz w:val="24"/>
      <w:lang w:val="en-US" w:eastAsia="zh-CN" w:bidi="ar-SA"/>
    </w:rPr>
  </w:style>
  <w:style w:type="paragraph" w:customStyle="1" w:styleId="37">
    <w:name w:val="修订3"/>
    <w:uiPriority w:val="99"/>
    <w:unhideWhenUsed/>
    <w:qFormat/>
    <w:rsid w:val="00A54024"/>
    <w:rPr>
      <w:rFonts w:ascii="Times New Roman" w:eastAsia="宋体" w:hAnsi="Times New Roman" w:cs="Times New Roman"/>
      <w:szCs w:val="24"/>
    </w:rPr>
  </w:style>
  <w:style w:type="paragraph" w:styleId="afff0">
    <w:name w:val="Revision"/>
    <w:uiPriority w:val="99"/>
    <w:unhideWhenUsed/>
    <w:rsid w:val="00A54024"/>
    <w:rPr>
      <w:rFonts w:ascii="Times New Roman" w:eastAsia="宋体" w:hAnsi="Times New Roman" w:cs="Times New Roman"/>
      <w:szCs w:val="24"/>
    </w:rPr>
  </w:style>
  <w:style w:type="character" w:customStyle="1" w:styleId="Char3">
    <w:name w:val="批注文字 Char"/>
    <w:rsid w:val="00A54024"/>
    <w:rPr>
      <w:kern w:val="2"/>
      <w:sz w:val="21"/>
      <w:szCs w:val="24"/>
    </w:rPr>
  </w:style>
  <w:style w:type="table" w:customStyle="1" w:styleId="TableNormal">
    <w:name w:val="Table Normal"/>
    <w:unhideWhenUsed/>
    <w:qFormat/>
    <w:rsid w:val="00A54024"/>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afff1">
    <w:name w:val="填空首页"/>
    <w:uiPriority w:val="1"/>
    <w:qFormat/>
    <w:rsid w:val="00A54024"/>
    <w:rPr>
      <w:rFonts w:eastAsia="宋体"/>
      <w:b/>
      <w:color w:val="auto"/>
      <w:sz w:val="30"/>
    </w:rPr>
  </w:style>
  <w:style w:type="character" w:customStyle="1" w:styleId="Char4">
    <w:name w:val="首页填空 Char"/>
    <w:link w:val="afff2"/>
    <w:qFormat/>
    <w:rsid w:val="00A54024"/>
    <w:rPr>
      <w:color w:val="7F7F7F"/>
      <w:sz w:val="30"/>
      <w:szCs w:val="30"/>
      <w:u w:val="single"/>
    </w:rPr>
  </w:style>
  <w:style w:type="paragraph" w:customStyle="1" w:styleId="afff2">
    <w:name w:val="首页填空"/>
    <w:basedOn w:val="a"/>
    <w:link w:val="Char4"/>
    <w:qFormat/>
    <w:rsid w:val="00A54024"/>
    <w:pPr>
      <w:autoSpaceDE w:val="0"/>
      <w:autoSpaceDN w:val="0"/>
      <w:adjustRightInd w:val="0"/>
      <w:spacing w:line="360" w:lineRule="auto"/>
      <w:ind w:leftChars="800" w:left="1680" w:firstLineChars="200" w:firstLine="200"/>
      <w:jc w:val="left"/>
    </w:pPr>
    <w:rPr>
      <w:rFonts w:asciiTheme="minorHAnsi" w:eastAsiaTheme="minorEastAsia" w:hAnsiTheme="minorHAnsi" w:cstheme="minorBidi"/>
      <w:color w:val="7F7F7F"/>
      <w:sz w:val="30"/>
      <w:szCs w:val="30"/>
      <w:u w:val="single"/>
    </w:rPr>
  </w:style>
  <w:style w:type="character" w:customStyle="1" w:styleId="afff3">
    <w:name w:val="正文填空"/>
    <w:uiPriority w:val="1"/>
    <w:qFormat/>
    <w:rsid w:val="00A54024"/>
    <w:rPr>
      <w:rFonts w:ascii="宋体" w:eastAsia="宋体" w:hAnsi="宋体" w:cs="宋体"/>
      <w:sz w:val="24"/>
      <w:szCs w:val="24"/>
      <w:u w:val="single"/>
    </w:rPr>
  </w:style>
  <w:style w:type="paragraph" w:customStyle="1" w:styleId="title2">
    <w:name w:val="title 2"/>
    <w:basedOn w:val="a"/>
    <w:qFormat/>
    <w:rsid w:val="00A54024"/>
    <w:pPr>
      <w:keepNext/>
      <w:keepLines/>
      <w:spacing w:line="312" w:lineRule="auto"/>
      <w:outlineLvl w:val="2"/>
    </w:pPr>
    <w:rPr>
      <w:rFonts w:ascii="仿宋_GB2312" w:eastAsia="仿宋_GB2312" w:hAnsi="仿宋_GB2312"/>
      <w:b/>
      <w:bCs/>
      <w:sz w:val="28"/>
      <w:szCs w:val="32"/>
    </w:rPr>
  </w:style>
  <w:style w:type="character" w:styleId="afff4">
    <w:name w:val="Placeholder Text"/>
    <w:uiPriority w:val="99"/>
    <w:semiHidden/>
    <w:qFormat/>
    <w:rsid w:val="00A54024"/>
    <w:rPr>
      <w:color w:val="808080"/>
    </w:rPr>
  </w:style>
  <w:style w:type="paragraph" w:customStyle="1" w:styleId="1f0">
    <w:name w:val="标题1"/>
    <w:basedOn w:val="3"/>
    <w:qFormat/>
    <w:rsid w:val="00A54024"/>
    <w:pPr>
      <w:spacing w:before="120" w:after="0" w:line="312" w:lineRule="auto"/>
    </w:pPr>
    <w:rPr>
      <w:rFonts w:ascii="仿宋_GB2312" w:eastAsia="仿宋_GB2312" w:hAnsi="仿宋_GB2312"/>
      <w:sz w:val="28"/>
    </w:rPr>
  </w:style>
  <w:style w:type="character" w:customStyle="1" w:styleId="afff5">
    <w:name w:val="填空格"/>
    <w:uiPriority w:val="1"/>
    <w:qFormat/>
    <w:rsid w:val="00A54024"/>
    <w:rPr>
      <w:rFonts w:eastAsia="宋体"/>
      <w:sz w:val="24"/>
      <w:u w:val="single"/>
    </w:rPr>
  </w:style>
  <w:style w:type="character" w:customStyle="1" w:styleId="afff6">
    <w:name w:val="表格填空格"/>
    <w:uiPriority w:val="1"/>
    <w:qFormat/>
    <w:rsid w:val="00A54024"/>
    <w:rPr>
      <w:rFonts w:ascii="宋体" w:eastAsia="宋体" w:hAnsi="宋体" w:cs="宋体"/>
      <w:sz w:val="24"/>
      <w:szCs w:val="24"/>
      <w:u w:val="none"/>
    </w:rPr>
  </w:style>
  <w:style w:type="character" w:customStyle="1" w:styleId="150">
    <w:name w:val="15"/>
    <w:rsid w:val="00A54024"/>
    <w:rPr>
      <w:rFonts w:ascii="Times New Roman" w:hAnsi="Times New Roman" w:cs="Times New Roman" w:hint="default"/>
    </w:rPr>
  </w:style>
  <w:style w:type="paragraph" w:customStyle="1" w:styleId="1f1">
    <w:name w:val="封面1"/>
    <w:next w:val="a"/>
    <w:qFormat/>
    <w:rsid w:val="00A54024"/>
    <w:pPr>
      <w:jc w:val="center"/>
    </w:pPr>
    <w:rPr>
      <w:rFonts w:ascii="宋体" w:eastAsia="宋体" w:hAnsi="宋体" w:cs="Times New Roman"/>
      <w:bCs/>
      <w:sz w:val="72"/>
      <w:szCs w:val="72"/>
    </w:rPr>
  </w:style>
  <w:style w:type="paragraph" w:customStyle="1" w:styleId="1f2">
    <w:name w:val="大纲1"/>
    <w:basedOn w:val="11"/>
    <w:qFormat/>
    <w:rsid w:val="00A54024"/>
    <w:pPr>
      <w:tabs>
        <w:tab w:val="left" w:pos="420"/>
      </w:tabs>
      <w:spacing w:before="100" w:beforeAutospacing="1" w:after="100" w:afterAutospacing="1"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44FA9-B2B2-41B0-85EA-96CA339E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2283</Words>
  <Characters>13016</Characters>
  <Application>Microsoft Office Word</Application>
  <DocSecurity>0</DocSecurity>
  <Lines>108</Lines>
  <Paragraphs>30</Paragraphs>
  <ScaleCrop>false</ScaleCrop>
  <Company>P R C</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huangxzh</dc:creator>
  <cp:keywords/>
  <dc:description/>
  <cp:lastModifiedBy>huangxzh</cp:lastModifiedBy>
  <cp:revision>16</cp:revision>
  <cp:lastPrinted>2025-10-16T06:43:00Z</cp:lastPrinted>
  <dcterms:created xsi:type="dcterms:W3CDTF">2025-10-31T05:39:00Z</dcterms:created>
  <dcterms:modified xsi:type="dcterms:W3CDTF">2025-11-07T07:50:00Z</dcterms:modified>
</cp:coreProperties>
</file>