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6C0A2">
      <w:pPr>
        <w:spacing w:line="276" w:lineRule="auto"/>
        <w:jc w:val="center"/>
        <w:rPr>
          <w:rFonts w:hint="eastAsia" w:ascii="宋体" w:hAnsi="宋体" w:eastAsia="宋体"/>
          <w:b/>
          <w:bCs/>
          <w:sz w:val="28"/>
          <w:szCs w:val="28"/>
        </w:rPr>
      </w:pPr>
      <w:r>
        <w:rPr>
          <w:rFonts w:hint="eastAsia" w:ascii="宋体" w:hAnsi="宋体" w:eastAsia="宋体"/>
          <w:b/>
          <w:bCs/>
          <w:sz w:val="28"/>
          <w:szCs w:val="28"/>
          <w:lang w:val="en-US" w:eastAsia="zh-CN"/>
        </w:rPr>
        <w:t>GE麻醉机及监护仪</w:t>
      </w:r>
      <w:r>
        <w:rPr>
          <w:rFonts w:hint="eastAsia" w:ascii="宋体" w:hAnsi="宋体" w:eastAsia="宋体"/>
          <w:b/>
          <w:bCs/>
          <w:sz w:val="28"/>
          <w:szCs w:val="28"/>
        </w:rPr>
        <w:t>维保项目市场调研公告</w:t>
      </w:r>
    </w:p>
    <w:p w14:paraId="6EE8E7CF">
      <w:pPr>
        <w:spacing w:line="276" w:lineRule="auto"/>
        <w:rPr>
          <w:rFonts w:hint="eastAsia" w:ascii="宋体" w:hAnsi="宋体" w:eastAsia="宋体"/>
          <w:sz w:val="24"/>
          <w:szCs w:val="24"/>
        </w:rPr>
      </w:pPr>
      <w:r>
        <w:rPr>
          <w:rFonts w:hint="eastAsia" w:ascii="宋体" w:hAnsi="宋体" w:eastAsia="宋体"/>
          <w:sz w:val="24"/>
          <w:szCs w:val="24"/>
        </w:rPr>
        <w:t>各位供应商：</w:t>
      </w:r>
    </w:p>
    <w:p w14:paraId="7811D726">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中山大学肿瘤防治中心因工作需要，现对</w:t>
      </w:r>
      <w:r>
        <w:rPr>
          <w:rFonts w:hint="eastAsia" w:ascii="宋体" w:hAnsi="宋体" w:eastAsia="宋体"/>
          <w:sz w:val="24"/>
          <w:szCs w:val="24"/>
          <w:lang w:val="en-US" w:eastAsia="zh-CN"/>
        </w:rPr>
        <w:t>GE麻醉机及监护仪</w:t>
      </w:r>
      <w:r>
        <w:rPr>
          <w:rFonts w:hint="eastAsia" w:ascii="宋体" w:hAnsi="宋体" w:eastAsia="宋体"/>
          <w:sz w:val="24"/>
          <w:szCs w:val="24"/>
        </w:rPr>
        <w:t>维保项目进行市场调研，欢迎具有合法合格资质的供应商积极报名（注：本次市场调研不是采购邀请函，也不是中标资格遴选。项目负责人会根据报名情况，组织后续的论证、调研）。项目内容如下：</w:t>
      </w:r>
    </w:p>
    <w:p w14:paraId="5F77BCD2">
      <w:pPr>
        <w:spacing w:line="276" w:lineRule="auto"/>
        <w:rPr>
          <w:rFonts w:hint="eastAsia" w:ascii="宋体" w:hAnsi="宋体" w:eastAsia="宋体"/>
          <w:sz w:val="24"/>
          <w:szCs w:val="24"/>
        </w:rPr>
      </w:pPr>
      <w:r>
        <w:rPr>
          <w:rFonts w:hint="eastAsia" w:ascii="宋体" w:hAnsi="宋体" w:eastAsia="宋体"/>
          <w:sz w:val="24"/>
          <w:szCs w:val="24"/>
        </w:rPr>
        <w:t>一、项目名称：中山大学肿瘤防治中心</w:t>
      </w:r>
      <w:r>
        <w:rPr>
          <w:rFonts w:hint="eastAsia" w:ascii="宋体" w:hAnsi="宋体" w:eastAsia="宋体"/>
          <w:sz w:val="24"/>
          <w:szCs w:val="24"/>
          <w:lang w:val="en-US" w:eastAsia="zh-CN"/>
        </w:rPr>
        <w:t>GE麻醉机及监护仪</w:t>
      </w:r>
      <w:r>
        <w:rPr>
          <w:rFonts w:hint="eastAsia" w:ascii="宋体" w:hAnsi="宋体" w:eastAsia="宋体"/>
          <w:sz w:val="24"/>
          <w:szCs w:val="24"/>
        </w:rPr>
        <w:t>维保项目</w:t>
      </w:r>
    </w:p>
    <w:p w14:paraId="5CCEA075">
      <w:pPr>
        <w:spacing w:line="276" w:lineRule="auto"/>
        <w:rPr>
          <w:rFonts w:hint="eastAsia" w:ascii="宋体" w:hAnsi="宋体" w:eastAsia="宋体"/>
          <w:sz w:val="24"/>
          <w:szCs w:val="24"/>
          <w:lang w:eastAsia="zh-CN"/>
        </w:rPr>
      </w:pPr>
      <w:r>
        <w:rPr>
          <w:rFonts w:hint="eastAsia" w:ascii="宋体" w:hAnsi="宋体" w:eastAsia="宋体"/>
          <w:sz w:val="24"/>
          <w:szCs w:val="24"/>
        </w:rPr>
        <w:t>二、项目内容：</w:t>
      </w:r>
    </w:p>
    <w:p w14:paraId="1960F7F3">
      <w:pPr>
        <w:spacing w:line="276" w:lineRule="auto"/>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44台GE麻醉机和30台监护仪，维保期3年，预算117万；</w:t>
      </w:r>
    </w:p>
    <w:p w14:paraId="64D09CE8">
      <w:pPr>
        <w:spacing w:line="276" w:lineRule="auto"/>
        <w:rPr>
          <w:rFonts w:hint="eastAsia" w:ascii="宋体" w:hAnsi="宋体" w:eastAsia="宋体"/>
          <w:sz w:val="24"/>
          <w:szCs w:val="24"/>
        </w:rPr>
      </w:pPr>
      <w:r>
        <w:rPr>
          <w:rFonts w:hint="eastAsia" w:ascii="宋体" w:hAnsi="宋体" w:eastAsia="宋体"/>
          <w:sz w:val="24"/>
          <w:szCs w:val="24"/>
        </w:rPr>
        <w:t>1. 服务内容：全包全保，包括定期保养和故障维修（包含人为及非人为故障）。</w:t>
      </w:r>
    </w:p>
    <w:p w14:paraId="32205091">
      <w:pPr>
        <w:spacing w:line="276" w:lineRule="auto"/>
        <w:rPr>
          <w:rFonts w:hint="eastAsia" w:ascii="宋体" w:hAnsi="宋体" w:eastAsia="宋体"/>
          <w:sz w:val="24"/>
          <w:szCs w:val="24"/>
        </w:rPr>
      </w:pPr>
      <w:r>
        <w:rPr>
          <w:rFonts w:hint="eastAsia" w:ascii="宋体" w:hAnsi="宋体" w:eastAsia="宋体"/>
          <w:sz w:val="24"/>
          <w:szCs w:val="24"/>
        </w:rPr>
        <w:t>2. 服务时间：供应商提供即时服务响应，医院拨打维修热线之后，供应商在≤</w:t>
      </w:r>
      <w:r>
        <w:rPr>
          <w:rFonts w:hint="eastAsia" w:ascii="宋体" w:hAnsi="宋体" w:eastAsia="宋体"/>
          <w:sz w:val="24"/>
          <w:szCs w:val="24"/>
          <w:lang w:val="en-US" w:eastAsia="zh-CN"/>
        </w:rPr>
        <w:t>2</w:t>
      </w:r>
      <w:r>
        <w:rPr>
          <w:rFonts w:hint="eastAsia" w:ascii="宋体" w:hAnsi="宋体" w:eastAsia="宋体"/>
          <w:sz w:val="24"/>
          <w:szCs w:val="24"/>
        </w:rPr>
        <w:t>小时内提供技术支持、答疑。若医院需要供应商提供现场服务，供应商工程师应在</w:t>
      </w:r>
      <w:r>
        <w:rPr>
          <w:rFonts w:hint="eastAsia" w:ascii="宋体" w:hAnsi="宋体" w:eastAsia="宋体"/>
          <w:sz w:val="24"/>
          <w:szCs w:val="24"/>
          <w:lang w:val="en-US" w:eastAsia="zh-CN"/>
        </w:rPr>
        <w:t>12</w:t>
      </w:r>
      <w:r>
        <w:rPr>
          <w:rFonts w:hint="eastAsia" w:ascii="宋体" w:hAnsi="宋体" w:eastAsia="宋体"/>
          <w:sz w:val="24"/>
          <w:szCs w:val="24"/>
        </w:rPr>
        <w:t>小时内到达现场提供服务；若逾期到达现场，每逾期1个工作日，延长保修期</w:t>
      </w:r>
      <w:r>
        <w:rPr>
          <w:rFonts w:hint="eastAsia" w:ascii="宋体" w:hAnsi="宋体" w:eastAsia="宋体"/>
          <w:sz w:val="24"/>
          <w:szCs w:val="24"/>
          <w:lang w:val="en-US" w:eastAsia="zh-CN"/>
        </w:rPr>
        <w:t>10</w:t>
      </w:r>
      <w:r>
        <w:rPr>
          <w:rFonts w:hint="eastAsia" w:ascii="宋体" w:hAnsi="宋体" w:eastAsia="宋体"/>
          <w:sz w:val="24"/>
          <w:szCs w:val="24"/>
        </w:rPr>
        <w:t>天。</w:t>
      </w:r>
    </w:p>
    <w:p w14:paraId="1CBF8DD0">
      <w:pPr>
        <w:spacing w:line="276" w:lineRule="auto"/>
        <w:rPr>
          <w:rFonts w:hint="eastAsia" w:ascii="宋体" w:hAnsi="宋体" w:eastAsia="宋体"/>
          <w:sz w:val="24"/>
          <w:szCs w:val="24"/>
        </w:rPr>
      </w:pPr>
      <w:r>
        <w:rPr>
          <w:rFonts w:hint="eastAsia" w:ascii="宋体" w:hAnsi="宋体" w:eastAsia="宋体"/>
          <w:sz w:val="24"/>
          <w:szCs w:val="24"/>
        </w:rPr>
        <w:t>3. 开机率承诺：供应商保证设备年开机率为95%以上（开机率按每年度365个日历日计算，即每年度停机时间不超过18个日历日）。开机率若低于 95%，每低于 95%开机率1天，顺延保修期3天(简称“按 1:3 顺延”，下同):开机率若为80~85%，按1:4顺延:开机率若低于80%，另行协商赔偿。</w:t>
      </w:r>
    </w:p>
    <w:p w14:paraId="7BB034CF">
      <w:pPr>
        <w:spacing w:line="276" w:lineRule="auto"/>
        <w:rPr>
          <w:rFonts w:hint="eastAsia" w:ascii="宋体" w:hAnsi="宋体" w:eastAsia="宋体"/>
          <w:sz w:val="24"/>
          <w:szCs w:val="24"/>
        </w:rPr>
      </w:pPr>
      <w:r>
        <w:rPr>
          <w:rFonts w:hint="eastAsia" w:ascii="宋体" w:hAnsi="宋体" w:eastAsia="宋体"/>
          <w:sz w:val="24"/>
          <w:szCs w:val="24"/>
        </w:rPr>
        <w:t>4. 定期保养：供应商提供每年</w:t>
      </w:r>
      <w:r>
        <w:rPr>
          <w:rFonts w:hint="eastAsia" w:ascii="宋体" w:hAnsi="宋体" w:eastAsia="宋体"/>
          <w:sz w:val="24"/>
          <w:szCs w:val="24"/>
          <w:lang w:val="en-US" w:eastAsia="zh-CN"/>
        </w:rPr>
        <w:t>4</w:t>
      </w:r>
      <w:r>
        <w:rPr>
          <w:rFonts w:hint="eastAsia" w:ascii="宋体" w:hAnsi="宋体" w:eastAsia="宋体"/>
          <w:sz w:val="24"/>
          <w:szCs w:val="24"/>
        </w:rPr>
        <w:t>次的设备维护保养服务，包括设备清洁、安全检查、质量检查、性能测试及校准、必要的机械或电气检查、预防性维护及确保系统能按照制造商产品规格运行的其他维护，并定期提供维护保养报告。供应商应至少提前5个工作日通知医院用户保养时间，以便医院安排工作。</w:t>
      </w:r>
    </w:p>
    <w:p w14:paraId="31E6D7A5">
      <w:pPr>
        <w:spacing w:line="276" w:lineRule="auto"/>
        <w:rPr>
          <w:rFonts w:hint="eastAsia" w:ascii="宋体" w:hAnsi="宋体" w:eastAsia="宋体"/>
          <w:sz w:val="24"/>
          <w:szCs w:val="24"/>
        </w:rPr>
      </w:pPr>
      <w:r>
        <w:rPr>
          <w:rFonts w:hint="eastAsia" w:ascii="宋体" w:hAnsi="宋体" w:eastAsia="宋体"/>
          <w:sz w:val="24"/>
          <w:szCs w:val="24"/>
        </w:rPr>
        <w:t>5. 故障维修: 供应商为医院提供在线支持和检修</w:t>
      </w:r>
      <w:r>
        <w:rPr>
          <w:rFonts w:hint="eastAsia" w:ascii="宋体" w:hAnsi="宋体" w:eastAsia="宋体"/>
          <w:sz w:val="24"/>
          <w:szCs w:val="24"/>
          <w:lang w:eastAsia="zh-CN"/>
        </w:rPr>
        <w:t>，</w:t>
      </w:r>
      <w:r>
        <w:rPr>
          <w:rFonts w:hint="eastAsia" w:ascii="宋体" w:hAnsi="宋体" w:eastAsia="宋体"/>
          <w:sz w:val="24"/>
          <w:szCs w:val="24"/>
          <w:lang w:val="en-US" w:eastAsia="zh-CN"/>
        </w:rPr>
        <w:t>易损耗材</w:t>
      </w:r>
      <w:r>
        <w:rPr>
          <w:rFonts w:hint="eastAsia" w:ascii="宋体" w:hAnsi="宋体" w:eastAsia="宋体"/>
          <w:sz w:val="24"/>
          <w:szCs w:val="24"/>
          <w:lang w:eastAsia="zh-CN"/>
        </w:rPr>
        <w:t>等</w:t>
      </w:r>
      <w:r>
        <w:rPr>
          <w:rFonts w:hint="eastAsia" w:ascii="宋体" w:hAnsi="宋体" w:eastAsia="宋体"/>
          <w:sz w:val="24"/>
          <w:szCs w:val="24"/>
        </w:rPr>
        <w:t>零备件</w:t>
      </w:r>
      <w:r>
        <w:rPr>
          <w:rFonts w:hint="eastAsia" w:ascii="宋体" w:hAnsi="宋体" w:eastAsia="宋体"/>
          <w:sz w:val="24"/>
          <w:szCs w:val="24"/>
          <w:lang w:eastAsia="zh-CN"/>
        </w:rPr>
        <w:t>无限次</w:t>
      </w:r>
      <w:r>
        <w:rPr>
          <w:rFonts w:hint="eastAsia" w:ascii="宋体" w:hAnsi="宋体" w:eastAsia="宋体"/>
          <w:sz w:val="24"/>
          <w:szCs w:val="24"/>
        </w:rPr>
        <w:t>更换</w:t>
      </w:r>
      <w:r>
        <w:rPr>
          <w:rFonts w:hint="eastAsia" w:ascii="宋体" w:hAnsi="宋体" w:eastAsia="宋体"/>
          <w:sz w:val="24"/>
          <w:szCs w:val="24"/>
          <w:lang w:eastAsia="zh-CN"/>
        </w:rPr>
        <w:t>，</w:t>
      </w:r>
      <w:r>
        <w:rPr>
          <w:rFonts w:hint="eastAsia" w:ascii="宋体" w:hAnsi="宋体" w:eastAsia="宋体"/>
          <w:sz w:val="24"/>
          <w:szCs w:val="24"/>
        </w:rPr>
        <w:t>供应商保证核心配件全部使用原厂原装配件。若设备单次故障停机时间超过</w:t>
      </w:r>
      <w:r>
        <w:rPr>
          <w:rFonts w:hint="eastAsia" w:ascii="宋体" w:hAnsi="宋体" w:eastAsia="宋体"/>
          <w:sz w:val="24"/>
          <w:szCs w:val="24"/>
          <w:lang w:val="en-US" w:eastAsia="zh-CN"/>
        </w:rPr>
        <w:t>48</w:t>
      </w:r>
      <w:r>
        <w:rPr>
          <w:rFonts w:hint="eastAsia" w:ascii="宋体" w:hAnsi="宋体" w:eastAsia="宋体"/>
          <w:sz w:val="24"/>
          <w:szCs w:val="24"/>
        </w:rPr>
        <w:t>小时，供应商须提供备用设备供医院使用，以保证医院正常开展工作。</w:t>
      </w:r>
      <w:bookmarkStart w:id="0" w:name="_GoBack"/>
      <w:bookmarkEnd w:id="0"/>
    </w:p>
    <w:p w14:paraId="24B5C4EB">
      <w:pPr>
        <w:spacing w:line="276" w:lineRule="auto"/>
        <w:rPr>
          <w:rFonts w:hint="eastAsia" w:ascii="宋体" w:hAnsi="宋体" w:eastAsia="宋体"/>
          <w:sz w:val="24"/>
          <w:szCs w:val="24"/>
        </w:rPr>
      </w:pPr>
      <w:r>
        <w:rPr>
          <w:rFonts w:hint="eastAsia" w:ascii="宋体" w:hAnsi="宋体" w:eastAsia="宋体"/>
          <w:sz w:val="24"/>
          <w:szCs w:val="24"/>
        </w:rPr>
        <w:t>6. 服务期间，供应商应至少指定1名工程师负责本项目，所指定的工程师应当具备</w:t>
      </w:r>
      <w:r>
        <w:rPr>
          <w:rFonts w:hint="eastAsia" w:ascii="宋体" w:hAnsi="宋体" w:eastAsia="宋体"/>
          <w:sz w:val="24"/>
          <w:szCs w:val="24"/>
          <w:lang w:eastAsia="zh-CN"/>
        </w:rPr>
        <w:t>手术麻醉</w:t>
      </w:r>
      <w:r>
        <w:rPr>
          <w:rFonts w:hint="eastAsia" w:ascii="宋体" w:hAnsi="宋体" w:eastAsia="宋体"/>
          <w:sz w:val="24"/>
          <w:szCs w:val="24"/>
        </w:rPr>
        <w:t>设备维修保养的服务资质和经验。如供应商更换指定工程师，应至少提前5个工作日书面通知医院，经医院书面同意后方可更换，每年期更换次数不得超过1次。</w:t>
      </w:r>
    </w:p>
    <w:p w14:paraId="6C503420">
      <w:pPr>
        <w:spacing w:line="276" w:lineRule="auto"/>
        <w:rPr>
          <w:rFonts w:hint="eastAsia" w:ascii="宋体" w:hAnsi="宋体" w:eastAsia="宋体"/>
          <w:sz w:val="24"/>
          <w:szCs w:val="24"/>
        </w:rPr>
      </w:pPr>
      <w:r>
        <w:rPr>
          <w:rFonts w:hint="eastAsia" w:ascii="宋体" w:hAnsi="宋体" w:eastAsia="宋体"/>
          <w:sz w:val="24"/>
          <w:szCs w:val="24"/>
        </w:rPr>
        <w:t>三、供应商资格</w:t>
      </w:r>
    </w:p>
    <w:p w14:paraId="5BEC97C6">
      <w:pPr>
        <w:spacing w:line="276" w:lineRule="auto"/>
        <w:rPr>
          <w:rFonts w:hint="eastAsia" w:ascii="宋体" w:hAnsi="宋体" w:eastAsia="宋体"/>
          <w:sz w:val="24"/>
          <w:szCs w:val="24"/>
        </w:rPr>
      </w:pPr>
      <w:r>
        <w:rPr>
          <w:rFonts w:hint="eastAsia" w:ascii="宋体" w:hAnsi="宋体" w:eastAsia="宋体"/>
          <w:sz w:val="24"/>
          <w:szCs w:val="24"/>
        </w:rPr>
        <w:t>1.供应商具有独立承担民事责任能力的在中华人民共和国境内注册的法人或其他组织；</w:t>
      </w:r>
    </w:p>
    <w:p w14:paraId="1E87735A">
      <w:pPr>
        <w:spacing w:line="276" w:lineRule="auto"/>
        <w:rPr>
          <w:rFonts w:hint="eastAsia" w:ascii="宋体" w:hAnsi="宋体" w:eastAsia="宋体"/>
          <w:sz w:val="24"/>
          <w:szCs w:val="24"/>
        </w:rPr>
      </w:pPr>
      <w:r>
        <w:rPr>
          <w:rFonts w:hint="eastAsia" w:ascii="宋体" w:hAnsi="宋体" w:eastAsia="宋体"/>
          <w:sz w:val="24"/>
          <w:szCs w:val="24"/>
        </w:rPr>
        <w:t>2.供应商营业执照中经营范围包含医疗设备维修/专用设备维修等相关范围。</w:t>
      </w:r>
    </w:p>
    <w:p w14:paraId="4D61172A">
      <w:pPr>
        <w:spacing w:line="276" w:lineRule="auto"/>
        <w:rPr>
          <w:rFonts w:hint="eastAsia" w:ascii="宋体" w:hAnsi="宋体" w:eastAsia="宋体"/>
          <w:sz w:val="24"/>
          <w:szCs w:val="24"/>
        </w:rPr>
      </w:pPr>
      <w:r>
        <w:rPr>
          <w:rFonts w:hint="eastAsia" w:ascii="宋体" w:hAnsi="宋体" w:eastAsia="宋体"/>
          <w:sz w:val="24"/>
          <w:szCs w:val="24"/>
        </w:rPr>
        <w:t>3.供应商没有被列入失信被执行人、重大税收违法失信主体名单、政府采购严重违法失信行为记录名单。</w:t>
      </w:r>
    </w:p>
    <w:p w14:paraId="20C28D70">
      <w:pPr>
        <w:spacing w:line="276" w:lineRule="auto"/>
        <w:rPr>
          <w:rFonts w:hint="eastAsia" w:ascii="宋体" w:hAnsi="宋体" w:eastAsia="宋体"/>
          <w:sz w:val="24"/>
          <w:szCs w:val="24"/>
        </w:rPr>
      </w:pPr>
      <w:r>
        <w:rPr>
          <w:rFonts w:hint="eastAsia" w:ascii="宋体" w:hAnsi="宋体" w:eastAsia="宋体"/>
          <w:sz w:val="24"/>
          <w:szCs w:val="24"/>
        </w:rPr>
        <w:t>四、报名须知</w:t>
      </w:r>
    </w:p>
    <w:p w14:paraId="62B8B9BB">
      <w:pPr>
        <w:spacing w:line="276" w:lineRule="auto"/>
        <w:rPr>
          <w:rFonts w:hint="eastAsia" w:ascii="宋体" w:hAnsi="宋体" w:eastAsia="宋体"/>
          <w:sz w:val="24"/>
          <w:szCs w:val="24"/>
          <w:lang w:eastAsia="zh-CN"/>
        </w:rPr>
      </w:pPr>
      <w:r>
        <w:rPr>
          <w:rFonts w:hint="eastAsia" w:ascii="宋体" w:hAnsi="宋体" w:eastAsia="宋体"/>
          <w:sz w:val="24"/>
          <w:szCs w:val="24"/>
        </w:rPr>
        <w:t>1. 报名截止时间：自公告发布之日起3个工作日内。</w:t>
      </w:r>
    </w:p>
    <w:p w14:paraId="63BA360A">
      <w:pPr>
        <w:spacing w:line="276" w:lineRule="auto"/>
        <w:rPr>
          <w:rFonts w:hint="eastAsia" w:ascii="宋体" w:hAnsi="宋体" w:eastAsia="宋体"/>
          <w:sz w:val="24"/>
          <w:szCs w:val="24"/>
        </w:rPr>
      </w:pPr>
      <w:r>
        <w:rPr>
          <w:rFonts w:hint="eastAsia" w:ascii="宋体" w:hAnsi="宋体" w:eastAsia="宋体"/>
          <w:sz w:val="24"/>
          <w:szCs w:val="24"/>
        </w:rPr>
        <w:t>2.报名资料提交：本项目需提交电子版资料，将加盖公章的报名资料扫描件，发送至邮箱</w:t>
      </w:r>
      <w:r>
        <w:rPr>
          <w:rFonts w:hint="eastAsia" w:ascii="宋体" w:hAnsi="宋体" w:eastAsia="宋体"/>
          <w:sz w:val="24"/>
          <w:szCs w:val="24"/>
          <w:lang w:val="en-US" w:eastAsia="zh-CN"/>
        </w:rPr>
        <w:t>wuyou</w:t>
      </w:r>
      <w:r>
        <w:rPr>
          <w:rFonts w:hint="eastAsia" w:ascii="宋体" w:hAnsi="宋体" w:eastAsia="宋体"/>
          <w:sz w:val="24"/>
          <w:szCs w:val="24"/>
        </w:rPr>
        <w:t>@sysucc.org.cn，邮件命名：公司名称+中山大学肿瘤防治中心</w:t>
      </w:r>
      <w:r>
        <w:rPr>
          <w:rFonts w:hint="eastAsia" w:ascii="宋体" w:hAnsi="宋体" w:eastAsia="宋体"/>
          <w:sz w:val="24"/>
          <w:szCs w:val="24"/>
          <w:lang w:val="en-US" w:eastAsia="zh-CN"/>
        </w:rPr>
        <w:t>GE麻醉机及监护仪</w:t>
      </w:r>
      <w:r>
        <w:rPr>
          <w:rFonts w:hint="eastAsia" w:ascii="宋体" w:hAnsi="宋体" w:eastAsia="宋体"/>
          <w:sz w:val="24"/>
          <w:szCs w:val="24"/>
        </w:rPr>
        <w:t>维保项目报名资料。</w:t>
      </w:r>
    </w:p>
    <w:p w14:paraId="79B8082D">
      <w:pPr>
        <w:spacing w:line="276" w:lineRule="auto"/>
        <w:rPr>
          <w:rFonts w:hint="eastAsia" w:ascii="宋体" w:hAnsi="宋体" w:eastAsia="宋体"/>
          <w:sz w:val="24"/>
          <w:szCs w:val="24"/>
        </w:rPr>
      </w:pPr>
      <w:r>
        <w:rPr>
          <w:rFonts w:hint="eastAsia" w:ascii="宋体" w:hAnsi="宋体" w:eastAsia="宋体"/>
          <w:sz w:val="24"/>
          <w:szCs w:val="24"/>
        </w:rPr>
        <w:t>五、报名资料及要求（加盖公司红色公章）：</w:t>
      </w:r>
    </w:p>
    <w:p w14:paraId="241EB1CB">
      <w:pPr>
        <w:spacing w:line="276" w:lineRule="auto"/>
        <w:rPr>
          <w:rFonts w:hint="eastAsia" w:ascii="宋体" w:hAnsi="宋体" w:eastAsia="宋体"/>
          <w:sz w:val="24"/>
          <w:szCs w:val="24"/>
        </w:rPr>
      </w:pPr>
      <w:r>
        <w:rPr>
          <w:rFonts w:hint="eastAsia" w:ascii="宋体" w:hAnsi="宋体" w:eastAsia="宋体"/>
          <w:sz w:val="24"/>
          <w:szCs w:val="24"/>
        </w:rPr>
        <w:t>1. 供应商的营业执照及相关资质，项目联系人及电话；</w:t>
      </w:r>
    </w:p>
    <w:p w14:paraId="48976D92">
      <w:pPr>
        <w:spacing w:line="276" w:lineRule="auto"/>
        <w:rPr>
          <w:rFonts w:hint="eastAsia" w:ascii="宋体" w:hAnsi="宋体" w:eastAsia="宋体"/>
          <w:sz w:val="24"/>
          <w:szCs w:val="24"/>
        </w:rPr>
      </w:pPr>
      <w:r>
        <w:rPr>
          <w:rFonts w:hint="eastAsia" w:ascii="宋体" w:hAnsi="宋体" w:eastAsia="宋体"/>
          <w:sz w:val="24"/>
          <w:szCs w:val="24"/>
        </w:rPr>
        <w:t>2. 维保服务方案（含配件来源说明</w:t>
      </w:r>
      <w:r>
        <w:rPr>
          <w:rFonts w:ascii="宋体" w:hAnsi="宋体" w:eastAsia="宋体"/>
          <w:sz w:val="24"/>
          <w:szCs w:val="24"/>
        </w:rPr>
        <w:t>，注明原厂或非原厂</w:t>
      </w:r>
      <w:r>
        <w:rPr>
          <w:rFonts w:hint="eastAsia" w:ascii="宋体" w:hAnsi="宋体" w:eastAsia="宋体"/>
          <w:sz w:val="24"/>
          <w:szCs w:val="24"/>
        </w:rPr>
        <w:t>）</w:t>
      </w:r>
    </w:p>
    <w:p w14:paraId="7453560C">
      <w:pPr>
        <w:spacing w:line="276" w:lineRule="auto"/>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color w:val="666666"/>
          <w:sz w:val="24"/>
          <w:szCs w:val="24"/>
          <w:shd w:val="clear" w:color="auto" w:fill="FFFFFF"/>
        </w:rPr>
        <w:t xml:space="preserve"> </w:t>
      </w:r>
      <w:r>
        <w:rPr>
          <w:rFonts w:hint="eastAsia" w:ascii="宋体" w:hAnsi="宋体" w:eastAsia="宋体"/>
          <w:sz w:val="24"/>
          <w:szCs w:val="24"/>
        </w:rPr>
        <w:t>供应商2022年1月1日至今（以合同签订时间为准）承接医院同类型项目的业绩，需提供合同复印件关键页（包含项目名称、项目服务内容、双方签字盖章页等合同关键页内容，请优先选择广东省内大型三甲医院的同类项目业绩）；</w:t>
      </w:r>
    </w:p>
    <w:p w14:paraId="3C190CA9">
      <w:pPr>
        <w:spacing w:line="276" w:lineRule="auto"/>
        <w:rPr>
          <w:rFonts w:hint="eastAsia" w:ascii="宋体" w:hAnsi="宋体" w:eastAsia="宋体"/>
          <w:sz w:val="24"/>
          <w:szCs w:val="24"/>
        </w:rPr>
      </w:pPr>
      <w:r>
        <w:rPr>
          <w:rFonts w:hint="eastAsia" w:ascii="宋体" w:hAnsi="宋体" w:eastAsia="宋体"/>
          <w:sz w:val="24"/>
          <w:szCs w:val="24"/>
        </w:rPr>
        <w:t>4. 售后工程师工作经验、服务资质</w:t>
      </w:r>
    </w:p>
    <w:p w14:paraId="28078471">
      <w:pPr>
        <w:spacing w:line="276" w:lineRule="auto"/>
        <w:rPr>
          <w:rFonts w:hint="eastAsia" w:ascii="宋体" w:hAnsi="宋体" w:eastAsia="宋体"/>
          <w:sz w:val="24"/>
          <w:szCs w:val="24"/>
        </w:rPr>
      </w:pPr>
      <w:r>
        <w:rPr>
          <w:rFonts w:hint="eastAsia" w:ascii="宋体" w:hAnsi="宋体" w:eastAsia="宋体"/>
          <w:sz w:val="24"/>
          <w:szCs w:val="24"/>
        </w:rPr>
        <w:t>六、联系方式</w:t>
      </w:r>
    </w:p>
    <w:p w14:paraId="43709CBF">
      <w:pPr>
        <w:spacing w:line="276" w:lineRule="auto"/>
        <w:rPr>
          <w:rFonts w:hint="eastAsia"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lang w:eastAsia="zh-CN"/>
        </w:rPr>
        <w:t>吴</w:t>
      </w:r>
      <w:r>
        <w:rPr>
          <w:rFonts w:hint="eastAsia" w:ascii="宋体" w:hAnsi="宋体" w:eastAsia="宋体"/>
          <w:sz w:val="24"/>
          <w:szCs w:val="24"/>
        </w:rPr>
        <w:t>老师</w:t>
      </w:r>
    </w:p>
    <w:p w14:paraId="523A1FFB">
      <w:pPr>
        <w:spacing w:line="276" w:lineRule="auto"/>
        <w:rPr>
          <w:rFonts w:hint="eastAsia" w:ascii="宋体" w:hAnsi="宋体" w:eastAsia="宋体"/>
          <w:sz w:val="24"/>
          <w:szCs w:val="24"/>
        </w:rPr>
      </w:pPr>
      <w:r>
        <w:rPr>
          <w:rFonts w:hint="eastAsia" w:ascii="宋体" w:hAnsi="宋体" w:eastAsia="宋体"/>
          <w:sz w:val="24"/>
          <w:szCs w:val="24"/>
        </w:rPr>
        <w:t>联系电话：020-87343</w:t>
      </w:r>
      <w:r>
        <w:rPr>
          <w:rFonts w:hint="eastAsia" w:ascii="宋体" w:hAnsi="宋体" w:eastAsia="宋体"/>
          <w:sz w:val="24"/>
          <w:szCs w:val="24"/>
          <w:lang w:val="en-US" w:eastAsia="zh-CN"/>
        </w:rPr>
        <w:t>699</w:t>
      </w:r>
      <w:r>
        <w:rPr>
          <w:rFonts w:hint="eastAsia" w:ascii="宋体" w:hAnsi="宋体" w:eastAsia="宋体"/>
          <w:sz w:val="24"/>
          <w:szCs w:val="24"/>
        </w:rPr>
        <w:t>（工作日8:00-12:00，14:30-17:30）</w:t>
      </w:r>
    </w:p>
    <w:p w14:paraId="1AE9BCCC">
      <w:pPr>
        <w:spacing w:line="276" w:lineRule="auto"/>
        <w:rPr>
          <w:rFonts w:hint="eastAsia" w:ascii="宋体" w:hAnsi="宋体" w:eastAsia="宋体"/>
          <w:sz w:val="24"/>
          <w:szCs w:val="24"/>
        </w:rPr>
      </w:pPr>
    </w:p>
    <w:p w14:paraId="13FCA512">
      <w:pPr>
        <w:spacing w:line="276" w:lineRule="auto"/>
        <w:jc w:val="right"/>
        <w:rPr>
          <w:rFonts w:hint="eastAsia" w:ascii="宋体" w:hAnsi="宋体" w:eastAsia="宋体"/>
          <w:sz w:val="24"/>
          <w:szCs w:val="24"/>
        </w:rPr>
      </w:pPr>
      <w:r>
        <w:rPr>
          <w:rFonts w:hint="eastAsia" w:ascii="宋体" w:hAnsi="宋体" w:eastAsia="宋体"/>
          <w:sz w:val="24"/>
          <w:szCs w:val="24"/>
        </w:rPr>
        <w:t>中山大学肿瘤防治中心</w:t>
      </w:r>
    </w:p>
    <w:p w14:paraId="0B0C2539">
      <w:pPr>
        <w:spacing w:line="276" w:lineRule="auto"/>
        <w:jc w:val="right"/>
        <w:rPr>
          <w:rFonts w:hint="eastAsia" w:ascii="宋体" w:hAnsi="宋体" w:eastAsia="宋体"/>
          <w:sz w:val="24"/>
          <w:szCs w:val="24"/>
        </w:rPr>
      </w:pPr>
      <w:r>
        <w:rPr>
          <w:rFonts w:hint="eastAsia" w:ascii="宋体" w:hAnsi="宋体" w:eastAsia="宋体"/>
          <w:sz w:val="24"/>
          <w:szCs w:val="24"/>
        </w:rPr>
        <w:t>总务处设备科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78"/>
    <w:rsid w:val="000F35B8"/>
    <w:rsid w:val="001828E2"/>
    <w:rsid w:val="001C138E"/>
    <w:rsid w:val="0027393C"/>
    <w:rsid w:val="00315F0F"/>
    <w:rsid w:val="003D1B13"/>
    <w:rsid w:val="004E3EC4"/>
    <w:rsid w:val="0058286C"/>
    <w:rsid w:val="00583F1C"/>
    <w:rsid w:val="006E59FB"/>
    <w:rsid w:val="00702C7B"/>
    <w:rsid w:val="00714D7C"/>
    <w:rsid w:val="007278A6"/>
    <w:rsid w:val="00861D07"/>
    <w:rsid w:val="00874D51"/>
    <w:rsid w:val="008878D1"/>
    <w:rsid w:val="008A4ACE"/>
    <w:rsid w:val="0093732E"/>
    <w:rsid w:val="00984533"/>
    <w:rsid w:val="00A535E8"/>
    <w:rsid w:val="00AB5578"/>
    <w:rsid w:val="00BB6DB7"/>
    <w:rsid w:val="00C2008E"/>
    <w:rsid w:val="00D65037"/>
    <w:rsid w:val="00DB5904"/>
    <w:rsid w:val="00F66F03"/>
    <w:rsid w:val="00F67F8B"/>
    <w:rsid w:val="01017684"/>
    <w:rsid w:val="022C6982"/>
    <w:rsid w:val="04473600"/>
    <w:rsid w:val="053C6EDC"/>
    <w:rsid w:val="05DE0E4B"/>
    <w:rsid w:val="0B9A0489"/>
    <w:rsid w:val="0D040760"/>
    <w:rsid w:val="0DC91529"/>
    <w:rsid w:val="0DDC74AE"/>
    <w:rsid w:val="0E5E7EC3"/>
    <w:rsid w:val="0F3B1FB3"/>
    <w:rsid w:val="14EF2E29"/>
    <w:rsid w:val="153B4ABB"/>
    <w:rsid w:val="16493207"/>
    <w:rsid w:val="183D3DB6"/>
    <w:rsid w:val="1AD67034"/>
    <w:rsid w:val="1C705992"/>
    <w:rsid w:val="1D1C6D18"/>
    <w:rsid w:val="1F486752"/>
    <w:rsid w:val="214733E9"/>
    <w:rsid w:val="216830DB"/>
    <w:rsid w:val="223C6316"/>
    <w:rsid w:val="22700284"/>
    <w:rsid w:val="256736AA"/>
    <w:rsid w:val="290731DA"/>
    <w:rsid w:val="2ABE1FBE"/>
    <w:rsid w:val="2CEB2E12"/>
    <w:rsid w:val="2D4B38B1"/>
    <w:rsid w:val="31F12C79"/>
    <w:rsid w:val="32116E77"/>
    <w:rsid w:val="32F347CF"/>
    <w:rsid w:val="35DC290D"/>
    <w:rsid w:val="38A26A7B"/>
    <w:rsid w:val="3B471B5C"/>
    <w:rsid w:val="3BB0325D"/>
    <w:rsid w:val="3CF96E86"/>
    <w:rsid w:val="3F84512C"/>
    <w:rsid w:val="3FA74C0A"/>
    <w:rsid w:val="46195EA3"/>
    <w:rsid w:val="48B30830"/>
    <w:rsid w:val="4961028C"/>
    <w:rsid w:val="49634005"/>
    <w:rsid w:val="499C7517"/>
    <w:rsid w:val="49A81A17"/>
    <w:rsid w:val="4AC72371"/>
    <w:rsid w:val="4B4C0AC8"/>
    <w:rsid w:val="4C3431A2"/>
    <w:rsid w:val="4CB46925"/>
    <w:rsid w:val="4CDD40CE"/>
    <w:rsid w:val="4D90476E"/>
    <w:rsid w:val="4D9B55DE"/>
    <w:rsid w:val="4E4F2DA9"/>
    <w:rsid w:val="4F9071D6"/>
    <w:rsid w:val="5139389D"/>
    <w:rsid w:val="53456529"/>
    <w:rsid w:val="57770C7B"/>
    <w:rsid w:val="5A3966BC"/>
    <w:rsid w:val="5AD07020"/>
    <w:rsid w:val="5C545A2F"/>
    <w:rsid w:val="5E964089"/>
    <w:rsid w:val="5F06509E"/>
    <w:rsid w:val="60EC4488"/>
    <w:rsid w:val="63DA241B"/>
    <w:rsid w:val="643C74D4"/>
    <w:rsid w:val="647629E6"/>
    <w:rsid w:val="65AE61B0"/>
    <w:rsid w:val="67C57A84"/>
    <w:rsid w:val="68394457"/>
    <w:rsid w:val="69EC54F9"/>
    <w:rsid w:val="69F579F1"/>
    <w:rsid w:val="6B8F438D"/>
    <w:rsid w:val="6C6B4DFB"/>
    <w:rsid w:val="74213FF1"/>
    <w:rsid w:val="75E023B5"/>
    <w:rsid w:val="765D3A06"/>
    <w:rsid w:val="77935205"/>
    <w:rsid w:val="78591FAB"/>
    <w:rsid w:val="78F90B3D"/>
    <w:rsid w:val="7BA936B9"/>
    <w:rsid w:val="7CC876FF"/>
    <w:rsid w:val="7E5A6A7D"/>
    <w:rsid w:val="F57F445D"/>
    <w:rsid w:val="FF969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6"/>
    <w:semiHidden/>
    <w:unhideWhenUsed/>
    <w:qFormat/>
    <w:uiPriority w:val="99"/>
    <w:pPr>
      <w:jc w:val="left"/>
    </w:p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4">
    <w:name w:val="annotation subject"/>
    <w:basedOn w:val="11"/>
    <w:next w:val="11"/>
    <w:link w:val="37"/>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2"/>
    <w:qFormat/>
    <w:uiPriority w:val="9"/>
    <w:rPr>
      <w:rFonts w:asciiTheme="majorHAnsi" w:hAnsiTheme="majorHAnsi" w:eastAsiaTheme="majorEastAsia" w:cstheme="majorBidi"/>
      <w:color w:val="2E75B6"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0">
    <w:name w:val="标题 3 字符"/>
    <w:basedOn w:val="16"/>
    <w:link w:val="4"/>
    <w:qFormat/>
    <w:uiPriority w:val="9"/>
    <w:rPr>
      <w:rFonts w:asciiTheme="majorHAnsi" w:hAnsiTheme="majorHAnsi" w:eastAsiaTheme="majorEastAsia" w:cstheme="majorBidi"/>
      <w:color w:val="2E75B6" w:themeColor="accent1" w:themeShade="BF"/>
      <w:sz w:val="32"/>
      <w:szCs w:val="32"/>
    </w:rPr>
  </w:style>
  <w:style w:type="character" w:customStyle="1" w:styleId="21">
    <w:name w:val="标题 4 字符"/>
    <w:basedOn w:val="16"/>
    <w:link w:val="5"/>
    <w:semiHidden/>
    <w:qFormat/>
    <w:uiPriority w:val="9"/>
    <w:rPr>
      <w:rFonts w:cstheme="majorBidi"/>
      <w:color w:val="2E75B6" w:themeColor="accent1" w:themeShade="BF"/>
      <w:sz w:val="28"/>
      <w:szCs w:val="28"/>
    </w:rPr>
  </w:style>
  <w:style w:type="character" w:customStyle="1" w:styleId="22">
    <w:name w:val="标题 5 字符"/>
    <w:basedOn w:val="16"/>
    <w:link w:val="6"/>
    <w:semiHidden/>
    <w:qFormat/>
    <w:uiPriority w:val="9"/>
    <w:rPr>
      <w:rFonts w:cstheme="majorBidi"/>
      <w:color w:val="2E75B6" w:themeColor="accent1" w:themeShade="BF"/>
      <w:sz w:val="24"/>
      <w:szCs w:val="24"/>
    </w:rPr>
  </w:style>
  <w:style w:type="character" w:customStyle="1" w:styleId="23">
    <w:name w:val="标题 6 字符"/>
    <w:basedOn w:val="16"/>
    <w:link w:val="7"/>
    <w:semiHidden/>
    <w:qFormat/>
    <w:uiPriority w:val="9"/>
    <w:rPr>
      <w:rFonts w:cstheme="majorBidi"/>
      <w:b/>
      <w:bCs/>
      <w:color w:val="2E75B6"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4">
    <w:name w:val="明显引用 字符"/>
    <w:basedOn w:val="16"/>
    <w:link w:val="33"/>
    <w:qFormat/>
    <w:uiPriority w:val="30"/>
    <w:rPr>
      <w:i/>
      <w:iCs/>
      <w:color w:val="2E75B6" w:themeColor="accent1" w:themeShade="BF"/>
    </w:rPr>
  </w:style>
  <w:style w:type="character" w:customStyle="1" w:styleId="35">
    <w:name w:val="明显参考1"/>
    <w:basedOn w:val="16"/>
    <w:qFormat/>
    <w:uiPriority w:val="32"/>
    <w:rPr>
      <w:b/>
      <w:bCs/>
      <w:smallCaps/>
      <w:color w:val="2E75B6" w:themeColor="accent1" w:themeShade="BF"/>
      <w:spacing w:val="5"/>
    </w:rPr>
  </w:style>
  <w:style w:type="character" w:customStyle="1" w:styleId="36">
    <w:name w:val="批注文字 字符"/>
    <w:basedOn w:val="16"/>
    <w:link w:val="11"/>
    <w:semiHidden/>
    <w:qFormat/>
    <w:uiPriority w:val="99"/>
  </w:style>
  <w:style w:type="character" w:customStyle="1" w:styleId="37">
    <w:name w:val="批注主题 字符"/>
    <w:basedOn w:val="36"/>
    <w:link w:val="14"/>
    <w:semiHidden/>
    <w:qFormat/>
    <w:uiPriority w:val="99"/>
    <w:rPr>
      <w:b/>
      <w:bCs/>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1268</Words>
  <Characters>1367</Characters>
  <Lines>11</Lines>
  <Paragraphs>68</Paragraphs>
  <TotalTime>12</TotalTime>
  <ScaleCrop>false</ScaleCrop>
  <LinksUpToDate>false</LinksUpToDate>
  <CharactersWithSpaces>1383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2025-12-03T00:18:00Z</dcterms:created>
  <dc:creator>zhuangyu</dc:creator>
  <cp:lastModifiedBy>吴星星</cp:lastModifiedBy>
  <cp:lastPrinted>2026-02-05T00:39:00Z</cp:lastPrinted>
  <dcterms:modified xsi:type="dcterms:W3CDTF">2026-03-03T03:18:44Z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eyJoZGlkIjoiODVkYTZhN2ZkMjA3NzNlYzUwMjAwYmY2MzEwM2Y4NWUiLCJ1c2VySWQiOiI1MDk5MDI2NjIifQ==</vt:lpwstr>
  </property>
  <property fmtid="{D5CDD505-2E9C-101B-9397-08002B2CF9AE}" pid="4" name="ICV">
    <vt:lpwstr>8CC77CD5DDCA4BD7AC692B9EC4D70256_12</vt:lpwstr>
  </property>
</Properties>
</file>