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 w:hint="eastAsia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640C1234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 w:hint="eastAsia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FA32CC" w:rsidRPr="00FA32CC">
        <w:rPr>
          <w:rFonts w:ascii="宋体" w:eastAsia="宋体" w:hAnsi="宋体" w:hint="eastAsia"/>
          <w:b/>
          <w:sz w:val="28"/>
          <w:szCs w:val="28"/>
        </w:rPr>
        <w:t>202613-分子诊断科-人类c-MET基因扩增检测试剂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4DA9079D" w:rsid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/>
          <w:kern w:val="0"/>
          <w:sz w:val="28"/>
          <w:szCs w:val="28"/>
        </w:rPr>
        <w:t>检测量应如实填报，</w:t>
      </w: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实际成本与报价理论成本对比，若实际成本超过理论成本的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10%，超出</w:t>
      </w:r>
      <w:r>
        <w:rPr>
          <w:rFonts w:ascii="宋体" w:eastAsia="宋体" w:hAnsi="宋体" w:cs="宋体" w:hint="eastAsia"/>
          <w:kern w:val="0"/>
          <w:sz w:val="28"/>
          <w:szCs w:val="28"/>
        </w:rPr>
        <w:t>部分，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应赔付</w:t>
      </w:r>
      <w:r>
        <w:rPr>
          <w:rFonts w:ascii="宋体" w:eastAsia="宋体" w:hAnsi="宋体" w:cs="宋体" w:hint="eastAsia"/>
          <w:kern w:val="0"/>
          <w:sz w:val="28"/>
          <w:szCs w:val="28"/>
        </w:rPr>
        <w:t>同等比例的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试剂及耗材;</w:t>
      </w:r>
    </w:p>
    <w:p w14:paraId="5C2E7BBC" w14:textId="4DC5CAE5" w:rsidR="00CE6F50" w:rsidRP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经院方确认中选的项目后，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1个月内协助科室完成产品性能评价实验及资料准备，提供产品制备相关情况说明及质量体系自查报告，期间所用耗材和试剂由供应商免费提供。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B28E5" w14:textId="77777777" w:rsidR="00C03263" w:rsidRDefault="00C03263" w:rsidP="005F041C">
      <w:pPr>
        <w:rPr>
          <w:rFonts w:hint="eastAsia"/>
        </w:rPr>
      </w:pPr>
      <w:r>
        <w:separator/>
      </w:r>
    </w:p>
  </w:endnote>
  <w:endnote w:type="continuationSeparator" w:id="0">
    <w:p w14:paraId="436D794E" w14:textId="77777777" w:rsidR="00C03263" w:rsidRDefault="00C03263" w:rsidP="005F041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CE39A" w14:textId="77777777" w:rsidR="00C03263" w:rsidRDefault="00C03263" w:rsidP="005F041C">
      <w:pPr>
        <w:rPr>
          <w:rFonts w:hint="eastAsia"/>
        </w:rPr>
      </w:pPr>
      <w:r>
        <w:separator/>
      </w:r>
    </w:p>
  </w:footnote>
  <w:footnote w:type="continuationSeparator" w:id="0">
    <w:p w14:paraId="4A05E65F" w14:textId="77777777" w:rsidR="00C03263" w:rsidRDefault="00C03263" w:rsidP="005F041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26875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051AF"/>
    <w:rsid w:val="00040663"/>
    <w:rsid w:val="000D07C4"/>
    <w:rsid w:val="00271BED"/>
    <w:rsid w:val="002E32AA"/>
    <w:rsid w:val="00332E5B"/>
    <w:rsid w:val="003671AA"/>
    <w:rsid w:val="003A3A2E"/>
    <w:rsid w:val="004F10F6"/>
    <w:rsid w:val="005F041C"/>
    <w:rsid w:val="0067506C"/>
    <w:rsid w:val="00700D4A"/>
    <w:rsid w:val="00713DAF"/>
    <w:rsid w:val="0071670F"/>
    <w:rsid w:val="00751603"/>
    <w:rsid w:val="007A280C"/>
    <w:rsid w:val="00894DD3"/>
    <w:rsid w:val="008E5930"/>
    <w:rsid w:val="00972C82"/>
    <w:rsid w:val="009847FE"/>
    <w:rsid w:val="00994250"/>
    <w:rsid w:val="00994C4F"/>
    <w:rsid w:val="009E7136"/>
    <w:rsid w:val="00A51088"/>
    <w:rsid w:val="00A56B82"/>
    <w:rsid w:val="00AF29D6"/>
    <w:rsid w:val="00B22976"/>
    <w:rsid w:val="00B75C26"/>
    <w:rsid w:val="00BA2D52"/>
    <w:rsid w:val="00C03263"/>
    <w:rsid w:val="00CB7931"/>
    <w:rsid w:val="00CE6F50"/>
    <w:rsid w:val="00D34BA4"/>
    <w:rsid w:val="00E007DB"/>
    <w:rsid w:val="00E105E2"/>
    <w:rsid w:val="00E9286A"/>
    <w:rsid w:val="00EB7F52"/>
    <w:rsid w:val="00EB7FFE"/>
    <w:rsid w:val="00FA32CC"/>
    <w:rsid w:val="00FB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文华 徐</cp:lastModifiedBy>
  <cp:revision>14</cp:revision>
  <dcterms:created xsi:type="dcterms:W3CDTF">2023-04-20T02:13:00Z</dcterms:created>
  <dcterms:modified xsi:type="dcterms:W3CDTF">2026-04-02T06:56:00Z</dcterms:modified>
</cp:coreProperties>
</file>