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80" w:lineRule="auto"/>
        <w:ind w:firstLine="0" w:firstLineChars="0"/>
        <w:jc w:val="center"/>
        <w:rPr>
          <w:rFonts w:ascii="仿宋" w:hAnsi="仿宋" w:eastAsia="仿宋" w:cstheme="minorBidi"/>
          <w:b/>
          <w:bCs/>
          <w:sz w:val="32"/>
          <w:szCs w:val="32"/>
        </w:rPr>
      </w:pPr>
      <w:r>
        <w:rPr>
          <w:rFonts w:hint="eastAsia" w:ascii="仿宋" w:hAnsi="仿宋" w:eastAsia="仿宋" w:cstheme="minorBidi"/>
          <w:b/>
          <w:bCs/>
          <w:sz w:val="32"/>
          <w:szCs w:val="32"/>
        </w:rPr>
        <w:t>用户需求书</w:t>
      </w:r>
    </w:p>
    <w:p>
      <w:pPr>
        <w:pStyle w:val="6"/>
        <w:spacing w:line="480" w:lineRule="auto"/>
        <w:ind w:firstLine="0" w:firstLineChars="0"/>
        <w:jc w:val="center"/>
        <w:rPr>
          <w:rFonts w:ascii="仿宋" w:hAnsi="仿宋" w:eastAsia="仿宋" w:cstheme="minorBidi"/>
          <w:b/>
          <w:bCs/>
          <w:sz w:val="32"/>
          <w:szCs w:val="32"/>
        </w:rPr>
      </w:pPr>
    </w:p>
    <w:p>
      <w:pPr>
        <w:pStyle w:val="6"/>
        <w:numPr>
          <w:ilvl w:val="0"/>
          <w:numId w:val="1"/>
        </w:numPr>
        <w:spacing w:line="480" w:lineRule="auto"/>
        <w:ind w:firstLineChars="0"/>
        <w:rPr>
          <w:rFonts w:ascii="仿宋" w:hAnsi="仿宋" w:eastAsia="仿宋" w:cstheme="minorBidi"/>
          <w:b/>
          <w:bCs/>
          <w:sz w:val="28"/>
          <w:szCs w:val="28"/>
        </w:rPr>
      </w:pPr>
      <w:r>
        <w:rPr>
          <w:rFonts w:hint="eastAsia" w:ascii="仿宋" w:hAnsi="仿宋" w:eastAsia="仿宋" w:cstheme="minorBidi"/>
          <w:b/>
          <w:bCs/>
          <w:sz w:val="28"/>
          <w:szCs w:val="28"/>
        </w:rPr>
        <w:t>服务内容</w:t>
      </w:r>
    </w:p>
    <w:p>
      <w:pPr>
        <w:pStyle w:val="6"/>
        <w:spacing w:line="480" w:lineRule="auto"/>
        <w:ind w:left="105" w:leftChars="50" w:firstLine="0" w:firstLineChars="0"/>
        <w:rPr>
          <w:rFonts w:ascii="仿宋" w:hAnsi="仿宋" w:eastAsia="仿宋" w:cstheme="minorBidi"/>
          <w:sz w:val="28"/>
          <w:szCs w:val="28"/>
        </w:rPr>
      </w:pPr>
      <w:r>
        <w:rPr>
          <w:rFonts w:hint="eastAsia" w:ascii="仿宋" w:hAnsi="仿宋" w:eastAsia="仿宋" w:cstheme="minorBidi"/>
          <w:sz w:val="28"/>
          <w:szCs w:val="28"/>
        </w:rPr>
        <w:t>成交商需要提供院区</w:t>
      </w:r>
      <w:r>
        <w:rPr>
          <w:rFonts w:hint="eastAsia" w:ascii="仿宋" w:hAnsi="仿宋" w:eastAsia="仿宋"/>
          <w:sz w:val="28"/>
          <w:szCs w:val="28"/>
        </w:rPr>
        <w:t>内各种印刷品制作的设计,制作安装服务（如需）包含但不限于以下内容</w:t>
      </w:r>
      <w:r>
        <w:rPr>
          <w:rFonts w:hint="eastAsia" w:ascii="仿宋" w:hAnsi="仿宋" w:eastAsia="仿宋" w:cstheme="minorBidi"/>
          <w:sz w:val="28"/>
          <w:szCs w:val="28"/>
        </w:rPr>
        <w:t>：</w:t>
      </w:r>
    </w:p>
    <w:p>
      <w:pPr>
        <w:pStyle w:val="6"/>
        <w:spacing w:line="480" w:lineRule="auto"/>
        <w:ind w:left="105" w:leftChars="50" w:firstLine="0" w:firstLineChars="0"/>
        <w:rPr>
          <w:rFonts w:ascii="仿宋" w:hAnsi="仿宋" w:eastAsia="仿宋" w:cstheme="minorBidi"/>
          <w:sz w:val="28"/>
          <w:szCs w:val="28"/>
        </w:rPr>
      </w:pPr>
      <w:r>
        <w:rPr>
          <w:rFonts w:hint="eastAsia" w:ascii="仿宋" w:hAnsi="仿宋" w:eastAsia="仿宋" w:cstheme="minorBidi"/>
          <w:sz w:val="28"/>
          <w:szCs w:val="28"/>
        </w:rPr>
        <w:t>设计阶段：提供现场对接、需求收集、测量、版面设计、定版；</w:t>
      </w:r>
    </w:p>
    <w:p>
      <w:pPr>
        <w:pStyle w:val="6"/>
        <w:spacing w:line="480" w:lineRule="auto"/>
        <w:ind w:left="105" w:leftChars="50" w:firstLine="0" w:firstLineChars="0"/>
        <w:rPr>
          <w:rFonts w:ascii="仿宋" w:hAnsi="仿宋" w:eastAsia="仿宋" w:cstheme="minorBidi"/>
          <w:sz w:val="28"/>
          <w:szCs w:val="28"/>
        </w:rPr>
      </w:pPr>
      <w:r>
        <w:rPr>
          <w:rFonts w:hint="eastAsia" w:ascii="仿宋" w:hAnsi="仿宋" w:eastAsia="仿宋" w:cstheme="minorBidi"/>
          <w:sz w:val="28"/>
          <w:szCs w:val="28"/>
        </w:rPr>
        <w:t>制作阶段：根据设计版深化制作的结构设计，按要求印刷制作并送货；</w:t>
      </w:r>
    </w:p>
    <w:p>
      <w:pPr>
        <w:pStyle w:val="6"/>
        <w:spacing w:line="480" w:lineRule="auto"/>
        <w:ind w:left="105" w:leftChars="50" w:firstLine="0" w:firstLineChars="0"/>
        <w:rPr>
          <w:rFonts w:ascii="仿宋" w:hAnsi="仿宋" w:eastAsia="仿宋" w:cstheme="minorBidi"/>
          <w:sz w:val="28"/>
          <w:szCs w:val="28"/>
        </w:rPr>
      </w:pPr>
      <w:r>
        <w:rPr>
          <w:rFonts w:hint="eastAsia" w:ascii="仿宋" w:hAnsi="仿宋" w:eastAsia="仿宋" w:cstheme="minorBidi"/>
          <w:sz w:val="28"/>
          <w:szCs w:val="28"/>
        </w:rPr>
        <w:t>安装阶段：根据采购人要求完成安装。</w:t>
      </w:r>
    </w:p>
    <w:p>
      <w:pPr>
        <w:pStyle w:val="6"/>
        <w:numPr>
          <w:ilvl w:val="0"/>
          <w:numId w:val="1"/>
        </w:numPr>
        <w:spacing w:line="480" w:lineRule="auto"/>
        <w:ind w:firstLineChars="0"/>
        <w:rPr>
          <w:rFonts w:ascii="仿宋" w:hAnsi="仿宋" w:eastAsia="仿宋" w:cstheme="minorBidi"/>
          <w:sz w:val="28"/>
          <w:szCs w:val="28"/>
        </w:rPr>
      </w:pPr>
      <w:r>
        <w:rPr>
          <w:rFonts w:hint="eastAsia" w:ascii="仿宋" w:hAnsi="仿宋" w:eastAsia="仿宋"/>
          <w:b/>
          <w:bCs/>
          <w:color w:val="000000" w:themeColor="text1"/>
          <w:sz w:val="28"/>
          <w:szCs w:val="28"/>
          <w14:textFill>
            <w14:solidFill>
              <w14:schemeClr w14:val="tx1"/>
            </w14:solidFill>
          </w14:textFill>
        </w:rPr>
        <w:t>服务时间要求</w:t>
      </w:r>
    </w:p>
    <w:p>
      <w:pPr>
        <w:pStyle w:val="6"/>
        <w:numPr>
          <w:ilvl w:val="0"/>
          <w:numId w:val="2"/>
        </w:numPr>
        <w:spacing w:line="480" w:lineRule="auto"/>
        <w:ind w:firstLineChars="0"/>
        <w:rPr>
          <w:rFonts w:ascii="仿宋" w:hAnsi="仿宋" w:eastAsia="仿宋"/>
          <w:sz w:val="28"/>
          <w:szCs w:val="28"/>
        </w:rPr>
      </w:pPr>
      <w:r>
        <w:rPr>
          <w:rFonts w:hint="eastAsia" w:ascii="仿宋" w:hAnsi="仿宋" w:eastAsia="仿宋"/>
          <w:sz w:val="28"/>
          <w:szCs w:val="28"/>
        </w:rPr>
        <w:t>采购人提出需求后供应商需在</w:t>
      </w:r>
      <w:r>
        <w:rPr>
          <w:rFonts w:ascii="仿宋" w:hAnsi="仿宋" w:eastAsia="仿宋"/>
          <w:sz w:val="28"/>
          <w:szCs w:val="28"/>
        </w:rPr>
        <w:t>12</w:t>
      </w:r>
      <w:r>
        <w:rPr>
          <w:rFonts w:hint="eastAsia" w:ascii="仿宋" w:hAnsi="仿宋" w:eastAsia="仿宋"/>
          <w:sz w:val="28"/>
          <w:szCs w:val="28"/>
        </w:rPr>
        <w:t>小时内完成用户对接、现场测量与信息收集，需在</w:t>
      </w:r>
      <w:r>
        <w:rPr>
          <w:rFonts w:ascii="仿宋" w:hAnsi="仿宋" w:eastAsia="仿宋"/>
          <w:sz w:val="28"/>
          <w:szCs w:val="28"/>
        </w:rPr>
        <w:t>24</w:t>
      </w:r>
      <w:r>
        <w:rPr>
          <w:rFonts w:hint="eastAsia" w:ascii="仿宋" w:hAnsi="仿宋" w:eastAsia="仿宋"/>
          <w:sz w:val="28"/>
          <w:szCs w:val="28"/>
        </w:rPr>
        <w:t>小时内出具排版图纸，图纸经需求部门与采购人审核签名确认，按采购人书面通知供货，</w:t>
      </w:r>
      <w:r>
        <w:rPr>
          <w:rFonts w:ascii="Calibri" w:hAnsi="Calibri" w:eastAsia="仿宋" w:cs="Calibri"/>
          <w:sz w:val="28"/>
          <w:szCs w:val="28"/>
        </w:rPr>
        <w:t>①</w:t>
      </w:r>
      <w:r>
        <w:rPr>
          <w:rFonts w:hint="eastAsia" w:ascii="仿宋" w:hAnsi="仿宋" w:eastAsia="仿宋"/>
          <w:sz w:val="28"/>
          <w:szCs w:val="28"/>
        </w:rPr>
        <w:t>项目批量金额&lt;</w:t>
      </w:r>
      <w:r>
        <w:rPr>
          <w:rFonts w:ascii="仿宋" w:hAnsi="仿宋" w:eastAsia="仿宋"/>
          <w:sz w:val="28"/>
          <w:szCs w:val="28"/>
        </w:rPr>
        <w:t>3</w:t>
      </w:r>
      <w:r>
        <w:rPr>
          <w:rFonts w:hint="eastAsia" w:ascii="仿宋" w:hAnsi="仿宋" w:eastAsia="仿宋"/>
          <w:sz w:val="28"/>
          <w:szCs w:val="28"/>
        </w:rPr>
        <w:t>万元，需要安装项目：供应商须在</w:t>
      </w:r>
      <w:r>
        <w:rPr>
          <w:rFonts w:ascii="仿宋" w:hAnsi="仿宋" w:eastAsia="仿宋"/>
          <w:sz w:val="28"/>
          <w:szCs w:val="28"/>
        </w:rPr>
        <w:t>5</w:t>
      </w:r>
      <w:r>
        <w:rPr>
          <w:rFonts w:hint="eastAsia" w:ascii="仿宋" w:hAnsi="仿宋" w:eastAsia="仿宋"/>
          <w:sz w:val="28"/>
          <w:szCs w:val="28"/>
        </w:rPr>
        <w:t>个工作日内供货并安装完毕；仅送货项目：供应商须在</w:t>
      </w:r>
      <w:r>
        <w:rPr>
          <w:rFonts w:ascii="仿宋" w:hAnsi="仿宋" w:eastAsia="仿宋"/>
          <w:sz w:val="28"/>
          <w:szCs w:val="28"/>
        </w:rPr>
        <w:t>3</w:t>
      </w:r>
      <w:r>
        <w:rPr>
          <w:rFonts w:hint="eastAsia" w:ascii="仿宋" w:hAnsi="仿宋" w:eastAsia="仿宋"/>
          <w:sz w:val="28"/>
          <w:szCs w:val="28"/>
        </w:rPr>
        <w:t>个工作送达指定地点；</w:t>
      </w:r>
      <w:bookmarkStart w:id="1" w:name="_GoBack"/>
      <w:bookmarkEnd w:id="1"/>
      <w:r>
        <w:rPr>
          <w:rFonts w:ascii="Calibri" w:hAnsi="Calibri" w:eastAsia="仿宋" w:cs="Calibri"/>
          <w:sz w:val="28"/>
          <w:szCs w:val="28"/>
        </w:rPr>
        <w:t>②</w:t>
      </w:r>
      <w:r>
        <w:rPr>
          <w:rFonts w:hint="eastAsia" w:ascii="仿宋" w:hAnsi="仿宋" w:eastAsia="仿宋"/>
          <w:sz w:val="28"/>
          <w:szCs w:val="28"/>
        </w:rPr>
        <w:t>3万元≤批量金额＜2</w:t>
      </w:r>
      <w:r>
        <w:rPr>
          <w:rFonts w:ascii="仿宋" w:hAnsi="仿宋" w:eastAsia="仿宋"/>
          <w:sz w:val="28"/>
          <w:szCs w:val="28"/>
        </w:rPr>
        <w:t>0</w:t>
      </w:r>
      <w:r>
        <w:rPr>
          <w:rFonts w:hint="eastAsia" w:ascii="仿宋" w:hAnsi="仿宋" w:eastAsia="仿宋"/>
          <w:sz w:val="28"/>
          <w:szCs w:val="28"/>
        </w:rPr>
        <w:t>万元，需要安装项目：供应商须在</w:t>
      </w:r>
      <w:r>
        <w:rPr>
          <w:rFonts w:ascii="仿宋" w:hAnsi="仿宋" w:eastAsia="仿宋"/>
          <w:sz w:val="28"/>
          <w:szCs w:val="28"/>
        </w:rPr>
        <w:t>7</w:t>
      </w:r>
      <w:r>
        <w:rPr>
          <w:rFonts w:hint="eastAsia" w:ascii="仿宋" w:hAnsi="仿宋" w:eastAsia="仿宋"/>
          <w:sz w:val="28"/>
          <w:szCs w:val="28"/>
        </w:rPr>
        <w:t>个工作日内供货并安装完毕，仅送货项目：供应商须在</w:t>
      </w:r>
      <w:r>
        <w:rPr>
          <w:rFonts w:ascii="仿宋" w:hAnsi="仿宋" w:eastAsia="仿宋"/>
          <w:sz w:val="28"/>
          <w:szCs w:val="28"/>
        </w:rPr>
        <w:t>5</w:t>
      </w:r>
      <w:r>
        <w:rPr>
          <w:rFonts w:hint="eastAsia" w:ascii="仿宋" w:hAnsi="仿宋" w:eastAsia="仿宋"/>
          <w:sz w:val="28"/>
          <w:szCs w:val="28"/>
        </w:rPr>
        <w:t>个工作送达指定地点；</w:t>
      </w:r>
      <w:r>
        <w:rPr>
          <w:rFonts w:ascii="Calibri" w:hAnsi="Calibri" w:eastAsia="仿宋" w:cs="Calibri"/>
          <w:sz w:val="28"/>
          <w:szCs w:val="28"/>
        </w:rPr>
        <w:t>③</w:t>
      </w:r>
      <w:r>
        <w:rPr>
          <w:rFonts w:hint="eastAsia" w:ascii="仿宋" w:hAnsi="仿宋" w:eastAsia="仿宋"/>
          <w:sz w:val="28"/>
          <w:szCs w:val="28"/>
        </w:rPr>
        <w:t>规格特殊的，双方协商解决；</w:t>
      </w:r>
      <w:r>
        <w:rPr>
          <w:rFonts w:hint="eastAsia" w:ascii="仿宋" w:hAnsi="仿宋" w:eastAsia="仿宋"/>
          <w:b/>
          <w:bCs/>
          <w:sz w:val="28"/>
          <w:szCs w:val="28"/>
          <w:u w:val="single"/>
        </w:rPr>
        <w:t>紧急货物须在采购人指定时间内供货或安装完毕</w:t>
      </w:r>
      <w:r>
        <w:rPr>
          <w:rFonts w:hint="eastAsia" w:ascii="仿宋" w:hAnsi="仿宋" w:eastAsia="仿宋"/>
          <w:sz w:val="28"/>
          <w:szCs w:val="28"/>
        </w:rPr>
        <w:t>。</w:t>
      </w:r>
    </w:p>
    <w:p>
      <w:pPr>
        <w:pStyle w:val="6"/>
        <w:numPr>
          <w:ilvl w:val="0"/>
          <w:numId w:val="2"/>
        </w:numPr>
        <w:spacing w:line="480" w:lineRule="auto"/>
        <w:ind w:firstLineChars="0"/>
        <w:rPr>
          <w:rFonts w:ascii="仿宋" w:hAnsi="仿宋" w:eastAsia="仿宋" w:cstheme="minorBidi"/>
          <w:sz w:val="28"/>
          <w:szCs w:val="28"/>
        </w:rPr>
      </w:pPr>
      <w:r>
        <w:rPr>
          <w:rFonts w:hint="eastAsia" w:ascii="仿宋" w:hAnsi="仿宋" w:eastAsia="仿宋"/>
          <w:sz w:val="28"/>
          <w:szCs w:val="28"/>
        </w:rPr>
        <w:t>采购人确认所需产品需要供应商响应安装时，供应商必须响应安装需求，并在采购人要求的时间内完成安装。</w:t>
      </w:r>
    </w:p>
    <w:p>
      <w:pPr>
        <w:spacing w:line="480" w:lineRule="auto"/>
        <w:rPr>
          <w:rFonts w:ascii="仿宋" w:hAnsi="仿宋" w:eastAsia="仿宋"/>
          <w:b/>
          <w:bCs/>
          <w:sz w:val="28"/>
          <w:szCs w:val="28"/>
        </w:rPr>
      </w:pPr>
    </w:p>
    <w:p>
      <w:pPr>
        <w:pStyle w:val="6"/>
        <w:numPr>
          <w:ilvl w:val="0"/>
          <w:numId w:val="1"/>
        </w:numPr>
        <w:spacing w:line="480" w:lineRule="auto"/>
        <w:ind w:firstLineChars="0"/>
        <w:rPr>
          <w:rFonts w:ascii="仿宋" w:hAnsi="仿宋" w:eastAsia="仿宋" w:cstheme="minorBidi"/>
          <w:sz w:val="28"/>
          <w:szCs w:val="28"/>
        </w:rPr>
      </w:pPr>
      <w:r>
        <w:rPr>
          <w:rFonts w:hint="eastAsia" w:ascii="仿宋" w:hAnsi="仿宋" w:eastAsia="仿宋"/>
          <w:b/>
          <w:bCs/>
          <w:sz w:val="28"/>
          <w:szCs w:val="28"/>
        </w:rPr>
        <w:t>货物质量要求</w:t>
      </w:r>
    </w:p>
    <w:p>
      <w:pPr>
        <w:pStyle w:val="6"/>
        <w:spacing w:line="480" w:lineRule="auto"/>
        <w:ind w:left="720" w:firstLine="0" w:firstLineChars="0"/>
        <w:rPr>
          <w:rFonts w:ascii="仿宋" w:hAnsi="仿宋" w:eastAsia="仿宋"/>
          <w:sz w:val="28"/>
          <w:szCs w:val="28"/>
        </w:rPr>
      </w:pPr>
      <w:r>
        <w:rPr>
          <w:rFonts w:hint="eastAsia" w:ascii="仿宋" w:hAnsi="仿宋" w:eastAsia="仿宋"/>
          <w:sz w:val="28"/>
          <w:szCs w:val="28"/>
        </w:rPr>
        <w:t>（1）供应商提供的货物必须符合中华人民共和国国家及行业标准，必须是原装、全新的，必须符合采购人所要求的功能以及采购人确认的设计图及规格和数量要求；</w:t>
      </w:r>
    </w:p>
    <w:p>
      <w:pPr>
        <w:pStyle w:val="6"/>
        <w:spacing w:line="480" w:lineRule="auto"/>
        <w:ind w:left="720" w:firstLine="0" w:firstLineChars="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）供应商所提供的产品必须符合国家有关规范和环保要求及采购人的制作要求，需经采购人确认后才可制作供货；</w:t>
      </w:r>
    </w:p>
    <w:p>
      <w:pPr>
        <w:pStyle w:val="6"/>
        <w:spacing w:line="480" w:lineRule="auto"/>
        <w:ind w:left="720" w:firstLine="0" w:firstLineChars="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）交付的货物不符合采购人要求，采购人有权拒收，供应商应在采购人所规定的期限内换回合格货物，由此产生的费用由供应商负责。</w:t>
      </w:r>
    </w:p>
    <w:p>
      <w:pPr>
        <w:numPr>
          <w:ilvl w:val="0"/>
          <w:numId w:val="1"/>
        </w:numPr>
        <w:spacing w:before="156" w:beforeLines="50" w:line="360" w:lineRule="auto"/>
        <w:outlineLvl w:val="0"/>
        <w:rPr>
          <w:rFonts w:ascii="仿宋" w:hAnsi="仿宋" w:eastAsia="仿宋" w:cs="Times New Roman"/>
          <w:b/>
          <w:bCs/>
          <w:sz w:val="28"/>
          <w:szCs w:val="28"/>
        </w:rPr>
      </w:pPr>
      <w:bookmarkStart w:id="0" w:name="_Toc93596224"/>
      <w:r>
        <w:rPr>
          <w:rFonts w:hint="eastAsia" w:ascii="仿宋" w:hAnsi="仿宋" w:eastAsia="仿宋" w:cs="Times New Roman"/>
          <w:b/>
          <w:bCs/>
          <w:sz w:val="28"/>
          <w:szCs w:val="28"/>
        </w:rPr>
        <w:t>包装、发运、保管与验收要求</w:t>
      </w:r>
      <w:bookmarkEnd w:id="0"/>
    </w:p>
    <w:p>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rPr>
      </w:pPr>
      <w:r>
        <w:rPr>
          <w:rFonts w:hint="eastAsia" w:ascii="仿宋" w:hAnsi="仿宋" w:eastAsia="仿宋" w:cs="Times New Roman"/>
          <w:sz w:val="28"/>
          <w:szCs w:val="28"/>
        </w:rPr>
        <w:t>（1）货物材料的包装均应有良好的防湿、防锈、防潮、防雨、防腐及防碰撞的措施。凡由于包装不良造成的损失和由此产生的费用均由供应商承担。</w:t>
      </w:r>
    </w:p>
    <w:p>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rPr>
      </w:pPr>
      <w:r>
        <w:rPr>
          <w:rFonts w:hint="eastAsia" w:ascii="仿宋" w:hAnsi="仿宋" w:eastAsia="仿宋" w:cs="Times New Roman"/>
          <w:sz w:val="28"/>
          <w:szCs w:val="28"/>
        </w:rPr>
        <w:t>（2）供应商负责将货物材料运送到现场过程中的全部运输。</w:t>
      </w:r>
      <w:r>
        <w:rPr>
          <w:rFonts w:ascii="仿宋" w:hAnsi="仿宋" w:eastAsia="仿宋" w:cs="Times New Roman"/>
          <w:sz w:val="28"/>
          <w:szCs w:val="28"/>
        </w:rPr>
        <w:t xml:space="preserve"> </w:t>
      </w:r>
    </w:p>
    <w:p>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rPr>
      </w:pPr>
      <w:r>
        <w:rPr>
          <w:rFonts w:hint="eastAsia" w:ascii="仿宋" w:hAnsi="仿宋" w:eastAsia="仿宋" w:cs="Times New Roman"/>
          <w:sz w:val="28"/>
          <w:szCs w:val="28"/>
        </w:rPr>
        <w:t>（3）各种货物必须提供装箱清单，按装箱清单验收货物。</w:t>
      </w:r>
    </w:p>
    <w:p>
      <w:pPr>
        <w:widowControl/>
        <w:tabs>
          <w:tab w:val="left" w:pos="360"/>
          <w:tab w:val="left" w:pos="567"/>
        </w:tabs>
        <w:autoSpaceDE w:val="0"/>
        <w:autoSpaceDN w:val="0"/>
        <w:adjustRightInd w:val="0"/>
        <w:spacing w:line="360" w:lineRule="auto"/>
        <w:ind w:left="420"/>
        <w:jc w:val="left"/>
        <w:rPr>
          <w:rFonts w:ascii="仿宋" w:hAnsi="仿宋" w:eastAsia="仿宋" w:cs="Times New Roman"/>
          <w:sz w:val="28"/>
          <w:szCs w:val="28"/>
        </w:rPr>
      </w:pPr>
      <w:r>
        <w:rPr>
          <w:rFonts w:hint="eastAsia" w:ascii="仿宋" w:hAnsi="仿宋" w:eastAsia="仿宋" w:cs="Times New Roman"/>
          <w:sz w:val="28"/>
          <w:szCs w:val="28"/>
        </w:rPr>
        <w:t>（4）货物在现场的保管由供应商负责，直至货物安装、验收完毕。</w:t>
      </w:r>
    </w:p>
    <w:p>
      <w:pPr>
        <w:widowControl/>
        <w:tabs>
          <w:tab w:val="left" w:pos="567"/>
        </w:tabs>
        <w:autoSpaceDE w:val="0"/>
        <w:autoSpaceDN w:val="0"/>
        <w:adjustRightInd w:val="0"/>
        <w:spacing w:line="360" w:lineRule="auto"/>
        <w:ind w:left="420"/>
        <w:jc w:val="left"/>
        <w:rPr>
          <w:rFonts w:ascii="仿宋" w:hAnsi="仿宋" w:eastAsia="仿宋" w:cs="Times New Roman"/>
          <w:sz w:val="28"/>
          <w:szCs w:val="28"/>
        </w:rPr>
      </w:pPr>
      <w:r>
        <w:rPr>
          <w:rFonts w:hint="eastAsia" w:ascii="仿宋" w:hAnsi="仿宋" w:eastAsia="仿宋" w:cs="Times New Roman"/>
          <w:sz w:val="28"/>
          <w:szCs w:val="28"/>
        </w:rPr>
        <w:t>（5）交货时，供应商须提供至少一式二份的送货清单、图纸，经采购人对数量和质量验收无误后，双方都必须在送货清单上签名确认，双方各留一份存底。</w:t>
      </w:r>
    </w:p>
    <w:p>
      <w:pPr>
        <w:widowControl/>
        <w:tabs>
          <w:tab w:val="left" w:pos="567"/>
        </w:tabs>
        <w:autoSpaceDE w:val="0"/>
        <w:autoSpaceDN w:val="0"/>
        <w:adjustRightInd w:val="0"/>
        <w:spacing w:line="360" w:lineRule="auto"/>
        <w:ind w:left="420"/>
        <w:jc w:val="left"/>
        <w:rPr>
          <w:rFonts w:ascii="仿宋" w:hAnsi="仿宋" w:eastAsia="仿宋" w:cs="Times New Roman"/>
          <w:sz w:val="28"/>
          <w:szCs w:val="28"/>
        </w:rPr>
      </w:pPr>
      <w:r>
        <w:rPr>
          <w:rFonts w:hint="eastAsia" w:ascii="仿宋" w:hAnsi="仿宋" w:eastAsia="仿宋" w:cs="Times New Roman"/>
          <w:sz w:val="28"/>
          <w:szCs w:val="28"/>
        </w:rPr>
        <w:t>（</w:t>
      </w:r>
      <w:r>
        <w:rPr>
          <w:rFonts w:ascii="仿宋" w:hAnsi="仿宋" w:eastAsia="仿宋" w:cs="Times New Roman"/>
          <w:sz w:val="28"/>
          <w:szCs w:val="28"/>
        </w:rPr>
        <w:t>6</w:t>
      </w:r>
      <w:r>
        <w:rPr>
          <w:rFonts w:hint="eastAsia" w:ascii="仿宋" w:hAnsi="仿宋" w:eastAsia="仿宋" w:cs="Times New Roman"/>
          <w:sz w:val="28"/>
          <w:szCs w:val="28"/>
        </w:rPr>
        <w:t>）供应商交付的货物不符合采购人要求，采购人有权拒收，供应商应在采购人所规定的期限内换回合格货物。</w:t>
      </w:r>
    </w:p>
    <w:p>
      <w:pPr>
        <w:pStyle w:val="6"/>
        <w:numPr>
          <w:ilvl w:val="0"/>
          <w:numId w:val="1"/>
        </w:numPr>
        <w:spacing w:line="480" w:lineRule="auto"/>
        <w:ind w:firstLineChars="0"/>
        <w:rPr>
          <w:rFonts w:ascii="仿宋" w:hAnsi="仿宋" w:eastAsia="仿宋"/>
          <w:sz w:val="28"/>
          <w:szCs w:val="28"/>
        </w:rPr>
      </w:pPr>
      <w:r>
        <w:rPr>
          <w:rFonts w:hint="eastAsia" w:ascii="仿宋" w:hAnsi="仿宋" w:eastAsia="仿宋"/>
          <w:b/>
          <w:bCs/>
          <w:sz w:val="28"/>
          <w:szCs w:val="28"/>
        </w:rPr>
        <w:t>结算及付款方式</w:t>
      </w:r>
    </w:p>
    <w:p>
      <w:pPr>
        <w:pStyle w:val="6"/>
        <w:numPr>
          <w:ilvl w:val="0"/>
          <w:numId w:val="3"/>
        </w:numPr>
        <w:spacing w:line="480" w:lineRule="auto"/>
        <w:ind w:firstLineChars="0"/>
        <w:rPr>
          <w:rFonts w:ascii="仿宋" w:hAnsi="仿宋" w:eastAsia="仿宋"/>
          <w:sz w:val="28"/>
          <w:szCs w:val="28"/>
        </w:rPr>
      </w:pPr>
      <w:r>
        <w:rPr>
          <w:rFonts w:hint="eastAsia" w:ascii="仿宋" w:hAnsi="仿宋" w:eastAsia="仿宋"/>
          <w:sz w:val="28"/>
          <w:szCs w:val="28"/>
        </w:rPr>
        <w:t>货物分批验收，分批结算，每季度结算一次。</w:t>
      </w:r>
    </w:p>
    <w:p>
      <w:pPr>
        <w:pStyle w:val="6"/>
        <w:numPr>
          <w:ilvl w:val="0"/>
          <w:numId w:val="3"/>
        </w:numPr>
        <w:spacing w:line="480" w:lineRule="auto"/>
        <w:ind w:firstLineChars="0"/>
        <w:rPr>
          <w:rFonts w:ascii="仿宋" w:hAnsi="仿宋" w:eastAsia="仿宋"/>
          <w:sz w:val="28"/>
          <w:szCs w:val="28"/>
        </w:rPr>
      </w:pPr>
      <w:r>
        <w:rPr>
          <w:rFonts w:hint="eastAsia" w:ascii="仿宋" w:hAnsi="仿宋" w:eastAsia="仿宋"/>
          <w:sz w:val="28"/>
          <w:szCs w:val="28"/>
        </w:rPr>
        <w:t>每批货物全部安装完毕经采购人验收合格，且待采购人结算审核完毕确定结算金额后的2</w:t>
      </w:r>
      <w:r>
        <w:rPr>
          <w:rFonts w:ascii="仿宋" w:hAnsi="仿宋" w:eastAsia="仿宋"/>
          <w:sz w:val="28"/>
          <w:szCs w:val="28"/>
        </w:rPr>
        <w:t>0</w:t>
      </w:r>
      <w:r>
        <w:rPr>
          <w:rFonts w:hint="eastAsia" w:ascii="仿宋" w:hAnsi="仿宋" w:eastAsia="仿宋"/>
          <w:sz w:val="28"/>
          <w:szCs w:val="28"/>
        </w:rPr>
        <w:t>个工作日内支付该批货物结算款项。</w:t>
      </w:r>
    </w:p>
    <w:p>
      <w:pPr>
        <w:pStyle w:val="6"/>
        <w:numPr>
          <w:ilvl w:val="255"/>
          <w:numId w:val="0"/>
        </w:numPr>
        <w:spacing w:line="480" w:lineRule="auto"/>
        <w:ind w:left="720" w:firstLine="562" w:firstLineChars="200"/>
        <w:rPr>
          <w:rFonts w:ascii="仿宋" w:hAnsi="仿宋" w:eastAsia="仿宋"/>
          <w:sz w:val="28"/>
          <w:szCs w:val="28"/>
        </w:rPr>
      </w:pPr>
      <w:r>
        <w:rPr>
          <w:rFonts w:hint="eastAsia" w:ascii="仿宋" w:hAnsi="仿宋" w:eastAsia="仿宋"/>
          <w:b/>
          <w:bCs/>
          <w:sz w:val="28"/>
          <w:szCs w:val="28"/>
        </w:rPr>
        <w:t>当季结算款</w:t>
      </w:r>
      <w:r>
        <w:rPr>
          <w:rFonts w:ascii="仿宋" w:hAnsi="仿宋" w:eastAsia="仿宋"/>
          <w:b/>
          <w:bCs/>
          <w:sz w:val="28"/>
          <w:szCs w:val="28"/>
        </w:rPr>
        <w:t>=该批标识结算金额-季度服务考核扣款</w:t>
      </w:r>
      <w:r>
        <w:rPr>
          <w:rFonts w:hint="eastAsia" w:ascii="仿宋" w:hAnsi="仿宋" w:eastAsia="仿宋"/>
          <w:sz w:val="28"/>
          <w:szCs w:val="28"/>
        </w:rPr>
        <w:t>。</w:t>
      </w:r>
    </w:p>
    <w:p>
      <w:pPr>
        <w:pStyle w:val="6"/>
        <w:numPr>
          <w:ilvl w:val="0"/>
          <w:numId w:val="3"/>
        </w:numPr>
        <w:spacing w:line="480" w:lineRule="auto"/>
        <w:ind w:firstLineChars="0"/>
        <w:rPr>
          <w:rFonts w:ascii="仿宋" w:hAnsi="仿宋" w:eastAsia="仿宋"/>
          <w:sz w:val="28"/>
          <w:szCs w:val="28"/>
        </w:rPr>
      </w:pPr>
      <w:r>
        <w:rPr>
          <w:rFonts w:hint="eastAsia" w:ascii="仿宋" w:hAnsi="仿宋" w:eastAsia="仿宋"/>
          <w:sz w:val="28"/>
          <w:szCs w:val="28"/>
        </w:rPr>
        <w:t>供应商凭以下有效文件与采购人结算：合同、开具的合法普通发票、验收报告（加盖供应商公章）、结算书。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07CAE"/>
    <w:multiLevelType w:val="multilevel"/>
    <w:tmpl w:val="3E307CAE"/>
    <w:lvl w:ilvl="0" w:tentative="0">
      <w:start w:val="1"/>
      <w:numFmt w:val="decimal"/>
      <w:lvlText w:val="（%1）"/>
      <w:lvlJc w:val="left"/>
      <w:pPr>
        <w:ind w:left="930" w:hanging="720"/>
      </w:pPr>
      <w:rPr>
        <w:rFonts w:hint="default"/>
        <w:b/>
        <w:color w:val="000000" w:themeColor="text1"/>
        <w14:textFill>
          <w14:solidFill>
            <w14:schemeClr w14:val="tx1"/>
          </w14:solidFill>
        </w14:textFill>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
    <w:nsid w:val="460C7799"/>
    <w:multiLevelType w:val="multilevel"/>
    <w:tmpl w:val="460C7799"/>
    <w:lvl w:ilvl="0" w:tentative="0">
      <w:start w:val="1"/>
      <w:numFmt w:val="decimal"/>
      <w:lvlText w:val="（%1）"/>
      <w:lvlJc w:val="left"/>
      <w:pPr>
        <w:ind w:left="1470" w:hanging="750"/>
      </w:pPr>
      <w:rPr>
        <w:rFonts w:hint="default"/>
        <w:b/>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11605A8"/>
    <w:multiLevelType w:val="multilevel"/>
    <w:tmpl w:val="511605A8"/>
    <w:lvl w:ilvl="0" w:tentative="0">
      <w:start w:val="1"/>
      <w:numFmt w:val="decimal"/>
      <w:lvlText w:val="%1、"/>
      <w:lvlJc w:val="left"/>
      <w:pPr>
        <w:ind w:left="862" w:hanging="720"/>
      </w:pPr>
      <w:rPr>
        <w:rFonts w:hint="default" w:ascii="仿宋" w:hAnsi="仿宋" w:eastAsia="仿宋"/>
        <w:b/>
        <w:color w:val="auto"/>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Mzg3YWMwMTYwMzFiYzk0MGVkYmYzZDY0NDRkMDQifQ=="/>
  </w:docVars>
  <w:rsids>
    <w:rsidRoot w:val="61345391"/>
    <w:rsid w:val="00027F34"/>
    <w:rsid w:val="001618F2"/>
    <w:rsid w:val="00177D79"/>
    <w:rsid w:val="001C1884"/>
    <w:rsid w:val="001D1E33"/>
    <w:rsid w:val="00334FBA"/>
    <w:rsid w:val="004C7C25"/>
    <w:rsid w:val="005373CF"/>
    <w:rsid w:val="00565B6E"/>
    <w:rsid w:val="00712A18"/>
    <w:rsid w:val="00736889"/>
    <w:rsid w:val="00744645"/>
    <w:rsid w:val="008229EE"/>
    <w:rsid w:val="0083044E"/>
    <w:rsid w:val="008850C0"/>
    <w:rsid w:val="00911F61"/>
    <w:rsid w:val="00A0745C"/>
    <w:rsid w:val="00A408D5"/>
    <w:rsid w:val="00A414E1"/>
    <w:rsid w:val="00B347E7"/>
    <w:rsid w:val="00C77B4D"/>
    <w:rsid w:val="00D06C7C"/>
    <w:rsid w:val="00DC24BD"/>
    <w:rsid w:val="00DC44F3"/>
    <w:rsid w:val="00E16C9A"/>
    <w:rsid w:val="00F4287C"/>
    <w:rsid w:val="23E2382B"/>
    <w:rsid w:val="6134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Times New Roman" w:hAnsi="Times New Roman" w:eastAsia="宋体" w:cs="Times New Roman"/>
      <w:szCs w:val="24"/>
    </w:rPr>
  </w:style>
  <w:style w:type="character" w:customStyle="1" w:styleId="7">
    <w:name w:val="页眉 字符"/>
    <w:basedOn w:val="5"/>
    <w:link w:val="3"/>
    <w:uiPriority w:val="0"/>
    <w:rPr>
      <w:kern w:val="2"/>
      <w:sz w:val="18"/>
      <w:szCs w:val="18"/>
    </w:rPr>
  </w:style>
  <w:style w:type="character" w:customStyle="1" w:styleId="8">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1040</Words>
  <Characters>1046</Characters>
  <Lines>7</Lines>
  <Paragraphs>2</Paragraphs>
  <TotalTime>1067</TotalTime>
  <ScaleCrop>false</ScaleCrop>
  <LinksUpToDate>false</LinksUpToDate>
  <CharactersWithSpaces>1047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2023-02-08T01:36:00Z</dcterms:created>
  <dc:creator>一凡</dc:creator>
  <cp:lastModifiedBy>一凡</cp:lastModifiedBy>
  <dcterms:modified xsi:type="dcterms:W3CDTF">2023-03-14T00:12:51Z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328B2255D9D842C0B2F3B41497F2B9F9</vt:lpwstr>
  </property>
</Properties>
</file>